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9BA" w:rsidRDefault="00ED59BA" w:rsidP="00ED59BA">
      <w:pPr>
        <w:pStyle w:val="a5"/>
        <w:spacing w:line="360" w:lineRule="auto"/>
        <w:jc w:val="both"/>
        <w:rPr>
          <w:color w:val="2B8CF9"/>
          <w:rtl/>
        </w:rPr>
      </w:pPr>
      <w:r>
        <w:rPr>
          <w:rFonts w:hint="cs"/>
          <w:color w:val="2B8CF9"/>
          <w:rtl/>
        </w:rPr>
        <w:t xml:space="preserve">                                                          </w:t>
      </w:r>
      <w:r>
        <w:rPr>
          <w:noProof/>
          <w:color w:val="2B8CF9"/>
        </w:rPr>
        <w:drawing>
          <wp:inline distT="0" distB="0" distL="0" distR="0">
            <wp:extent cx="838200" cy="857250"/>
            <wp:effectExtent l="0" t="0" r="0" b="0"/>
            <wp:docPr id="1" name="תמונה 1" descr="semel1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 descr="semel1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0" cy="857250"/>
                    </a:xfrm>
                    <a:prstGeom prst="rect">
                      <a:avLst/>
                    </a:prstGeom>
                    <a:noFill/>
                    <a:ln>
                      <a:noFill/>
                    </a:ln>
                  </pic:spPr>
                </pic:pic>
              </a:graphicData>
            </a:graphic>
          </wp:inline>
        </w:drawing>
      </w:r>
    </w:p>
    <w:p w:rsidR="00ED59BA" w:rsidRDefault="00ED59BA" w:rsidP="00ED59BA">
      <w:pPr>
        <w:spacing w:line="360" w:lineRule="auto"/>
        <w:jc w:val="both"/>
        <w:rPr>
          <w:rFonts w:cs="David"/>
          <w:b/>
          <w:bCs/>
          <w:sz w:val="72"/>
          <w:szCs w:val="72"/>
          <w:rtl/>
        </w:rPr>
      </w:pPr>
    </w:p>
    <w:p w:rsidR="00ED59BA" w:rsidRPr="007B24F5" w:rsidRDefault="00ED59BA" w:rsidP="00ED59BA">
      <w:pPr>
        <w:spacing w:line="360" w:lineRule="auto"/>
        <w:jc w:val="both"/>
        <w:rPr>
          <w:rFonts w:cs="David"/>
          <w:b/>
          <w:bCs/>
          <w:sz w:val="72"/>
          <w:szCs w:val="72"/>
          <w:rtl/>
        </w:rPr>
      </w:pPr>
      <w:r w:rsidRPr="007B24F5">
        <w:rPr>
          <w:rFonts w:cs="David" w:hint="cs"/>
          <w:b/>
          <w:bCs/>
          <w:sz w:val="72"/>
          <w:szCs w:val="72"/>
          <w:rtl/>
        </w:rPr>
        <w:t xml:space="preserve">רשות המיסים בישראל </w:t>
      </w:r>
    </w:p>
    <w:p w:rsidR="00ED59BA" w:rsidRDefault="00ED59BA" w:rsidP="009631DC">
      <w:pPr>
        <w:spacing w:line="360" w:lineRule="auto"/>
        <w:jc w:val="both"/>
        <w:rPr>
          <w:rFonts w:cs="David"/>
          <w:b/>
          <w:bCs/>
          <w:sz w:val="72"/>
          <w:szCs w:val="72"/>
          <w:rtl/>
        </w:rPr>
      </w:pPr>
      <w:r>
        <w:rPr>
          <w:rFonts w:cs="David" w:hint="cs"/>
          <w:b/>
          <w:bCs/>
          <w:sz w:val="72"/>
          <w:szCs w:val="72"/>
          <w:rtl/>
        </w:rPr>
        <w:t xml:space="preserve">מכרז פומבי מס' </w:t>
      </w:r>
      <w:r w:rsidR="009631DC">
        <w:rPr>
          <w:rFonts w:cs="David" w:hint="cs"/>
          <w:b/>
          <w:bCs/>
          <w:sz w:val="72"/>
          <w:szCs w:val="72"/>
          <w:rtl/>
        </w:rPr>
        <w:t>12/2013</w:t>
      </w:r>
    </w:p>
    <w:p w:rsidR="00ED59BA" w:rsidRDefault="00ED59BA" w:rsidP="00ED59BA">
      <w:pPr>
        <w:spacing w:line="360" w:lineRule="auto"/>
        <w:jc w:val="both"/>
        <w:rPr>
          <w:rFonts w:cs="David"/>
          <w:b/>
          <w:bCs/>
          <w:sz w:val="52"/>
          <w:szCs w:val="52"/>
          <w:rtl/>
        </w:rPr>
      </w:pPr>
      <w:r>
        <w:rPr>
          <w:rFonts w:cs="David" w:hint="cs"/>
          <w:b/>
          <w:bCs/>
          <w:sz w:val="52"/>
          <w:szCs w:val="52"/>
          <w:rtl/>
        </w:rPr>
        <w:t xml:space="preserve">לביצוע פעילות של "כינוס נכסים": </w:t>
      </w:r>
      <w:r w:rsidRPr="00636900">
        <w:rPr>
          <w:rFonts w:cs="David" w:hint="cs"/>
          <w:b/>
          <w:bCs/>
          <w:sz w:val="24"/>
          <w:szCs w:val="24"/>
          <w:rtl/>
        </w:rPr>
        <w:t xml:space="preserve"> </w:t>
      </w:r>
      <w:r w:rsidRPr="00636900">
        <w:rPr>
          <w:rFonts w:cs="David" w:hint="cs"/>
          <w:b/>
          <w:bCs/>
          <w:sz w:val="52"/>
          <w:szCs w:val="52"/>
          <w:rtl/>
        </w:rPr>
        <w:t>הטיפול במימוש</w:t>
      </w:r>
      <w:r w:rsidRPr="00636900">
        <w:rPr>
          <w:rFonts w:cs="David" w:hint="cs"/>
          <w:b/>
          <w:bCs/>
          <w:sz w:val="24"/>
          <w:szCs w:val="24"/>
          <w:rtl/>
        </w:rPr>
        <w:t xml:space="preserve"> </w:t>
      </w:r>
      <w:r w:rsidRPr="00636900">
        <w:rPr>
          <w:rFonts w:cs="David" w:hint="cs"/>
          <w:b/>
          <w:bCs/>
          <w:sz w:val="52"/>
          <w:szCs w:val="52"/>
          <w:rtl/>
        </w:rPr>
        <w:t>נכסי מקרקעין</w:t>
      </w:r>
      <w:r>
        <w:rPr>
          <w:rFonts w:cs="David" w:hint="cs"/>
          <w:b/>
          <w:bCs/>
          <w:sz w:val="52"/>
          <w:szCs w:val="52"/>
          <w:rtl/>
        </w:rPr>
        <w:t xml:space="preserve"> ומיטלטלין של חייבי מס. </w:t>
      </w:r>
    </w:p>
    <w:p w:rsidR="00ED59BA" w:rsidRDefault="00ED59BA" w:rsidP="00ED59BA">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sz w:val="44"/>
          <w:szCs w:val="44"/>
          <w:rtl/>
        </w:rPr>
      </w:pPr>
    </w:p>
    <w:p w:rsidR="00ED59BA" w:rsidRPr="00DE1D1B" w:rsidRDefault="00ED59BA" w:rsidP="00ED59BA">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44"/>
          <w:szCs w:val="44"/>
          <w:rtl/>
        </w:rPr>
      </w:pPr>
      <w:r w:rsidRPr="00DE1D1B">
        <w:rPr>
          <w:rFonts w:cs="David"/>
          <w:b/>
          <w:bCs/>
          <w:sz w:val="44"/>
          <w:szCs w:val="44"/>
          <w:rtl/>
        </w:rPr>
        <w:t xml:space="preserve">מסמך זה הינו רכוש רשות המסים בישראל. </w:t>
      </w:r>
    </w:p>
    <w:p w:rsidR="00ED59BA" w:rsidRPr="00DE1D1B" w:rsidRDefault="00ED59BA" w:rsidP="00ED59BA">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44"/>
          <w:szCs w:val="44"/>
          <w:rtl/>
        </w:rPr>
      </w:pPr>
      <w:r w:rsidRPr="00DE1D1B">
        <w:rPr>
          <w:rFonts w:cs="David"/>
          <w:b/>
          <w:bCs/>
          <w:sz w:val="44"/>
          <w:szCs w:val="44"/>
          <w:rtl/>
        </w:rPr>
        <w:t xml:space="preserve">המידע הכלול בו לא יפורסם, לא ישוכפל ולא ייעשה בו שימוש מלא או חלקי לכל מטרה שהיא, מלבד מהגשת הצעה למכרז. </w:t>
      </w:r>
    </w:p>
    <w:p w:rsidR="00ED59BA" w:rsidRDefault="00ED59BA" w:rsidP="00ED59BA">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DE1D1B">
        <w:rPr>
          <w:rFonts w:cs="David"/>
          <w:b/>
          <w:bCs/>
          <w:sz w:val="44"/>
          <w:szCs w:val="44"/>
          <w:rtl/>
        </w:rPr>
        <w:t>כל הזכויות שמורות לרשות המסים בישראל.</w:t>
      </w:r>
      <w:r>
        <w:rPr>
          <w:b/>
          <w:bCs/>
          <w:sz w:val="44"/>
          <w:szCs w:val="44"/>
          <w:rtl/>
        </w:rPr>
        <w:t xml:space="preserve"> </w:t>
      </w:r>
    </w:p>
    <w:p w:rsidR="00DE1D1B" w:rsidRDefault="00DE1D1B" w:rsidP="00ED59BA">
      <w:pPr>
        <w:spacing w:line="360" w:lineRule="auto"/>
        <w:jc w:val="center"/>
        <w:rPr>
          <w:rFonts w:cs="David"/>
          <w:b/>
          <w:bCs/>
          <w:sz w:val="28"/>
          <w:szCs w:val="28"/>
          <w:u w:val="single"/>
          <w:rtl/>
        </w:rPr>
      </w:pPr>
    </w:p>
    <w:p w:rsidR="00ED59BA" w:rsidRPr="007B24F5" w:rsidRDefault="00ED59BA" w:rsidP="00ED59BA">
      <w:pPr>
        <w:spacing w:line="360" w:lineRule="auto"/>
        <w:jc w:val="center"/>
        <w:rPr>
          <w:rFonts w:cs="David"/>
          <w:b/>
          <w:bCs/>
          <w:sz w:val="28"/>
          <w:szCs w:val="28"/>
          <w:u w:val="single"/>
          <w:rtl/>
        </w:rPr>
      </w:pPr>
      <w:r>
        <w:rPr>
          <w:rFonts w:cs="David" w:hint="cs"/>
          <w:b/>
          <w:bCs/>
          <w:sz w:val="28"/>
          <w:szCs w:val="28"/>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9"/>
        <w:gridCol w:w="6095"/>
        <w:gridCol w:w="1668"/>
      </w:tblGrid>
      <w:tr w:rsidR="00ED59BA" w:rsidRPr="007B24F5" w:rsidTr="004A5673">
        <w:tc>
          <w:tcPr>
            <w:tcW w:w="759" w:type="dxa"/>
          </w:tcPr>
          <w:p w:rsidR="00ED59BA" w:rsidRPr="007B24F5" w:rsidRDefault="00ED59BA" w:rsidP="00CB24EA">
            <w:pPr>
              <w:jc w:val="both"/>
              <w:rPr>
                <w:rFonts w:cs="David"/>
                <w:sz w:val="24"/>
                <w:szCs w:val="24"/>
                <w:rtl/>
              </w:rPr>
            </w:pPr>
            <w:r w:rsidRPr="007B24F5">
              <w:rPr>
                <w:rFonts w:cs="David" w:hint="cs"/>
                <w:sz w:val="24"/>
                <w:szCs w:val="24"/>
                <w:rtl/>
              </w:rPr>
              <w:t>1.</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כללי</w:t>
            </w:r>
          </w:p>
        </w:tc>
        <w:tc>
          <w:tcPr>
            <w:tcW w:w="1668" w:type="dxa"/>
          </w:tcPr>
          <w:p w:rsidR="00ED59BA" w:rsidRPr="007B24F5" w:rsidRDefault="00E66062" w:rsidP="00E66062">
            <w:pPr>
              <w:jc w:val="center"/>
              <w:rPr>
                <w:rFonts w:cs="David"/>
                <w:sz w:val="24"/>
                <w:szCs w:val="24"/>
                <w:rtl/>
              </w:rPr>
            </w:pPr>
            <w:r>
              <w:rPr>
                <w:rFonts w:cs="David" w:hint="cs"/>
                <w:sz w:val="24"/>
                <w:szCs w:val="24"/>
                <w:rtl/>
              </w:rPr>
              <w:t>3</w:t>
            </w:r>
          </w:p>
        </w:tc>
      </w:tr>
      <w:tr w:rsidR="00ED59BA" w:rsidRPr="007B24F5" w:rsidTr="004A5673">
        <w:tc>
          <w:tcPr>
            <w:tcW w:w="759" w:type="dxa"/>
          </w:tcPr>
          <w:p w:rsidR="00ED59BA" w:rsidRPr="007B24F5" w:rsidRDefault="00ED59BA" w:rsidP="00CB24EA">
            <w:pPr>
              <w:jc w:val="both"/>
              <w:rPr>
                <w:rFonts w:cs="David"/>
                <w:sz w:val="24"/>
                <w:szCs w:val="24"/>
                <w:rtl/>
              </w:rPr>
            </w:pPr>
            <w:r w:rsidRPr="007B24F5">
              <w:rPr>
                <w:rFonts w:cs="David" w:hint="cs"/>
                <w:sz w:val="24"/>
                <w:szCs w:val="24"/>
                <w:rtl/>
              </w:rPr>
              <w:t>2.</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נוסח הפרסום</w:t>
            </w:r>
          </w:p>
        </w:tc>
        <w:tc>
          <w:tcPr>
            <w:tcW w:w="1668" w:type="dxa"/>
          </w:tcPr>
          <w:p w:rsidR="00ED59BA" w:rsidRPr="007B24F5" w:rsidRDefault="00E66062" w:rsidP="00E66062">
            <w:pPr>
              <w:jc w:val="center"/>
              <w:rPr>
                <w:rFonts w:cs="David"/>
                <w:sz w:val="24"/>
                <w:szCs w:val="24"/>
                <w:rtl/>
              </w:rPr>
            </w:pPr>
            <w:r>
              <w:rPr>
                <w:rFonts w:cs="David" w:hint="cs"/>
                <w:sz w:val="24"/>
                <w:szCs w:val="24"/>
                <w:rtl/>
              </w:rPr>
              <w:t>4-5</w:t>
            </w:r>
          </w:p>
        </w:tc>
      </w:tr>
      <w:tr w:rsidR="00ED59BA" w:rsidRPr="007B24F5" w:rsidTr="004A5673">
        <w:tc>
          <w:tcPr>
            <w:tcW w:w="759" w:type="dxa"/>
          </w:tcPr>
          <w:p w:rsidR="00ED59BA" w:rsidRPr="007B24F5" w:rsidRDefault="00ED59BA" w:rsidP="00CB24EA">
            <w:pPr>
              <w:jc w:val="both"/>
              <w:rPr>
                <w:rFonts w:cs="David"/>
                <w:sz w:val="24"/>
                <w:szCs w:val="24"/>
                <w:rtl/>
              </w:rPr>
            </w:pPr>
            <w:r w:rsidRPr="007B24F5">
              <w:rPr>
                <w:rFonts w:cs="David" w:hint="cs"/>
                <w:sz w:val="24"/>
                <w:szCs w:val="24"/>
                <w:rtl/>
              </w:rPr>
              <w:t>3.</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תנאים מוקדמים כלליים (תנאי סף)</w:t>
            </w:r>
          </w:p>
        </w:tc>
        <w:tc>
          <w:tcPr>
            <w:tcW w:w="1668" w:type="dxa"/>
          </w:tcPr>
          <w:p w:rsidR="00ED59BA" w:rsidRPr="007B24F5" w:rsidRDefault="00E66062" w:rsidP="00E66062">
            <w:pPr>
              <w:jc w:val="center"/>
              <w:rPr>
                <w:rFonts w:cs="David"/>
                <w:sz w:val="24"/>
                <w:szCs w:val="24"/>
                <w:rtl/>
              </w:rPr>
            </w:pPr>
            <w:r>
              <w:rPr>
                <w:rFonts w:cs="David" w:hint="cs"/>
                <w:sz w:val="24"/>
                <w:szCs w:val="24"/>
                <w:rtl/>
              </w:rPr>
              <w:t>6-7</w:t>
            </w:r>
          </w:p>
        </w:tc>
      </w:tr>
      <w:tr w:rsidR="00ED59BA" w:rsidRPr="007B24F5" w:rsidTr="004A5673">
        <w:tc>
          <w:tcPr>
            <w:tcW w:w="759" w:type="dxa"/>
          </w:tcPr>
          <w:p w:rsidR="00ED59BA" w:rsidRPr="007B24F5" w:rsidRDefault="00ED59BA" w:rsidP="00CB24EA">
            <w:pPr>
              <w:jc w:val="both"/>
              <w:rPr>
                <w:rFonts w:cs="David"/>
                <w:sz w:val="24"/>
                <w:szCs w:val="24"/>
                <w:rtl/>
              </w:rPr>
            </w:pPr>
            <w:r w:rsidRPr="007B24F5">
              <w:rPr>
                <w:rFonts w:cs="David" w:hint="cs"/>
                <w:sz w:val="24"/>
                <w:szCs w:val="24"/>
                <w:rtl/>
              </w:rPr>
              <w:t>4.</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תנאי סף מיוחדים למכרז</w:t>
            </w:r>
          </w:p>
        </w:tc>
        <w:tc>
          <w:tcPr>
            <w:tcW w:w="1668" w:type="dxa"/>
          </w:tcPr>
          <w:p w:rsidR="00ED59BA" w:rsidRPr="007B24F5" w:rsidRDefault="00E66062" w:rsidP="00E66062">
            <w:pPr>
              <w:jc w:val="center"/>
              <w:rPr>
                <w:rFonts w:cs="David"/>
                <w:sz w:val="24"/>
                <w:szCs w:val="24"/>
                <w:rtl/>
              </w:rPr>
            </w:pPr>
            <w:r>
              <w:rPr>
                <w:rFonts w:cs="David" w:hint="cs"/>
                <w:sz w:val="24"/>
                <w:szCs w:val="24"/>
                <w:rtl/>
              </w:rPr>
              <w:t>8-9</w:t>
            </w:r>
          </w:p>
        </w:tc>
      </w:tr>
      <w:tr w:rsidR="00ED59BA" w:rsidRPr="007B24F5" w:rsidTr="004A5673">
        <w:tc>
          <w:tcPr>
            <w:tcW w:w="759" w:type="dxa"/>
          </w:tcPr>
          <w:p w:rsidR="00ED59BA" w:rsidRPr="007B24F5" w:rsidRDefault="00ED59BA" w:rsidP="00CB24EA">
            <w:pPr>
              <w:jc w:val="both"/>
              <w:rPr>
                <w:rFonts w:cs="David"/>
                <w:sz w:val="24"/>
                <w:szCs w:val="24"/>
                <w:rtl/>
              </w:rPr>
            </w:pPr>
            <w:r w:rsidRPr="007B24F5">
              <w:rPr>
                <w:rFonts w:cs="David" w:hint="cs"/>
                <w:sz w:val="24"/>
                <w:szCs w:val="24"/>
                <w:rtl/>
              </w:rPr>
              <w:t>5.</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תנאים כלליים</w:t>
            </w:r>
          </w:p>
        </w:tc>
        <w:tc>
          <w:tcPr>
            <w:tcW w:w="1668" w:type="dxa"/>
          </w:tcPr>
          <w:p w:rsidR="00ED59BA" w:rsidRPr="007B24F5" w:rsidRDefault="00E66062" w:rsidP="00E66062">
            <w:pPr>
              <w:jc w:val="center"/>
              <w:rPr>
                <w:rFonts w:cs="David"/>
                <w:sz w:val="24"/>
                <w:szCs w:val="24"/>
                <w:rtl/>
              </w:rPr>
            </w:pPr>
            <w:r>
              <w:rPr>
                <w:rFonts w:cs="David" w:hint="cs"/>
                <w:sz w:val="24"/>
                <w:szCs w:val="24"/>
                <w:rtl/>
              </w:rPr>
              <w:t>10-13</w:t>
            </w:r>
          </w:p>
        </w:tc>
      </w:tr>
      <w:tr w:rsidR="00ED59BA" w:rsidRPr="007B24F5" w:rsidTr="004A5673">
        <w:tc>
          <w:tcPr>
            <w:tcW w:w="759" w:type="dxa"/>
          </w:tcPr>
          <w:p w:rsidR="00ED59BA" w:rsidRPr="007B24F5" w:rsidRDefault="00ED59BA" w:rsidP="00CB24EA">
            <w:pPr>
              <w:jc w:val="both"/>
              <w:rPr>
                <w:rFonts w:cs="David"/>
                <w:sz w:val="24"/>
                <w:szCs w:val="24"/>
                <w:rtl/>
              </w:rPr>
            </w:pPr>
            <w:r>
              <w:rPr>
                <w:rFonts w:cs="David" w:hint="cs"/>
                <w:sz w:val="24"/>
                <w:szCs w:val="24"/>
                <w:rtl/>
              </w:rPr>
              <w:t>6.</w:t>
            </w:r>
          </w:p>
        </w:tc>
        <w:tc>
          <w:tcPr>
            <w:tcW w:w="6095" w:type="dxa"/>
          </w:tcPr>
          <w:p w:rsidR="00ED59BA" w:rsidRPr="007B24F5" w:rsidRDefault="00CB24EA" w:rsidP="00CB24EA">
            <w:pPr>
              <w:jc w:val="both"/>
              <w:rPr>
                <w:rFonts w:cs="David"/>
                <w:b/>
                <w:bCs/>
                <w:sz w:val="24"/>
                <w:szCs w:val="24"/>
                <w:rtl/>
              </w:rPr>
            </w:pPr>
            <w:r w:rsidRPr="00CB24EA">
              <w:rPr>
                <w:rFonts w:cs="David"/>
                <w:b/>
                <w:bCs/>
                <w:sz w:val="24"/>
                <w:szCs w:val="24"/>
                <w:rtl/>
              </w:rPr>
              <w:t>שאלון פרטי עוה"ד והצעתו</w:t>
            </w:r>
          </w:p>
        </w:tc>
        <w:tc>
          <w:tcPr>
            <w:tcW w:w="1668" w:type="dxa"/>
          </w:tcPr>
          <w:p w:rsidR="00ED59BA" w:rsidRPr="007B24F5" w:rsidRDefault="00E66062" w:rsidP="00E66062">
            <w:pPr>
              <w:jc w:val="center"/>
              <w:rPr>
                <w:rFonts w:cs="David"/>
                <w:sz w:val="24"/>
                <w:szCs w:val="24"/>
                <w:rtl/>
              </w:rPr>
            </w:pPr>
            <w:r>
              <w:rPr>
                <w:rFonts w:cs="David" w:hint="cs"/>
                <w:sz w:val="24"/>
                <w:szCs w:val="24"/>
                <w:rtl/>
              </w:rPr>
              <w:t>14-20</w:t>
            </w:r>
          </w:p>
        </w:tc>
      </w:tr>
      <w:tr w:rsidR="00ED59BA" w:rsidRPr="007B24F5" w:rsidTr="004A5673">
        <w:tc>
          <w:tcPr>
            <w:tcW w:w="759" w:type="dxa"/>
          </w:tcPr>
          <w:p w:rsidR="00ED59BA" w:rsidRPr="007B24F5" w:rsidRDefault="00381983" w:rsidP="00CB24EA">
            <w:pPr>
              <w:jc w:val="both"/>
              <w:rPr>
                <w:rFonts w:cs="David"/>
                <w:sz w:val="24"/>
                <w:szCs w:val="24"/>
                <w:rtl/>
              </w:rPr>
            </w:pPr>
            <w:r>
              <w:rPr>
                <w:rFonts w:cs="David" w:hint="cs"/>
                <w:sz w:val="24"/>
                <w:szCs w:val="24"/>
                <w:rtl/>
              </w:rPr>
              <w:t>7</w:t>
            </w:r>
            <w:r w:rsidR="00ED59BA" w:rsidRPr="007B24F5">
              <w:rPr>
                <w:rFonts w:cs="David" w:hint="cs"/>
                <w:sz w:val="24"/>
                <w:szCs w:val="24"/>
                <w:rtl/>
              </w:rPr>
              <w:t>.</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ההסכם</w:t>
            </w:r>
          </w:p>
        </w:tc>
        <w:tc>
          <w:tcPr>
            <w:tcW w:w="1668" w:type="dxa"/>
          </w:tcPr>
          <w:p w:rsidR="00ED59BA" w:rsidRPr="007B24F5" w:rsidRDefault="00E66062" w:rsidP="00E66062">
            <w:pPr>
              <w:jc w:val="center"/>
              <w:rPr>
                <w:rFonts w:cs="David"/>
                <w:sz w:val="24"/>
                <w:szCs w:val="24"/>
                <w:rtl/>
              </w:rPr>
            </w:pPr>
            <w:r>
              <w:rPr>
                <w:rFonts w:cs="David" w:hint="cs"/>
                <w:sz w:val="24"/>
                <w:szCs w:val="24"/>
                <w:rtl/>
              </w:rPr>
              <w:t>21-38</w:t>
            </w:r>
          </w:p>
        </w:tc>
      </w:tr>
      <w:tr w:rsidR="00ED59BA" w:rsidRPr="007B24F5" w:rsidTr="004A5673">
        <w:tc>
          <w:tcPr>
            <w:tcW w:w="759" w:type="dxa"/>
          </w:tcPr>
          <w:p w:rsidR="00ED59BA" w:rsidRPr="007B24F5" w:rsidRDefault="00381983" w:rsidP="00CB24EA">
            <w:pPr>
              <w:jc w:val="both"/>
              <w:rPr>
                <w:rFonts w:cs="David"/>
                <w:sz w:val="24"/>
                <w:szCs w:val="24"/>
                <w:rtl/>
              </w:rPr>
            </w:pPr>
            <w:r>
              <w:rPr>
                <w:rFonts w:cs="David" w:hint="cs"/>
                <w:sz w:val="24"/>
                <w:szCs w:val="24"/>
                <w:rtl/>
              </w:rPr>
              <w:t>8</w:t>
            </w:r>
            <w:r w:rsidR="00ED59BA" w:rsidRPr="007B24F5">
              <w:rPr>
                <w:rFonts w:cs="David" w:hint="cs"/>
                <w:sz w:val="24"/>
                <w:szCs w:val="24"/>
                <w:rtl/>
              </w:rPr>
              <w:t>.</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 xml:space="preserve">נספח ג' </w:t>
            </w:r>
            <w:r w:rsidRPr="007B24F5">
              <w:rPr>
                <w:rFonts w:cs="David"/>
                <w:b/>
                <w:bCs/>
                <w:sz w:val="24"/>
                <w:szCs w:val="24"/>
                <w:rtl/>
              </w:rPr>
              <w:t>–</w:t>
            </w:r>
            <w:r w:rsidRPr="007B24F5">
              <w:rPr>
                <w:rFonts w:cs="David" w:hint="cs"/>
                <w:b/>
                <w:bCs/>
                <w:sz w:val="24"/>
                <w:szCs w:val="24"/>
                <w:rtl/>
              </w:rPr>
              <w:t xml:space="preserve"> התחייבות למניעת ניגוד עניינים</w:t>
            </w:r>
          </w:p>
        </w:tc>
        <w:tc>
          <w:tcPr>
            <w:tcW w:w="1668" w:type="dxa"/>
          </w:tcPr>
          <w:p w:rsidR="00ED59BA" w:rsidRPr="007B24F5" w:rsidRDefault="00E66062" w:rsidP="00E66062">
            <w:pPr>
              <w:jc w:val="center"/>
              <w:rPr>
                <w:rFonts w:cs="David"/>
                <w:sz w:val="24"/>
                <w:szCs w:val="24"/>
                <w:rtl/>
              </w:rPr>
            </w:pPr>
            <w:r>
              <w:rPr>
                <w:rFonts w:cs="David" w:hint="cs"/>
                <w:sz w:val="24"/>
                <w:szCs w:val="24"/>
                <w:rtl/>
              </w:rPr>
              <w:t>39</w:t>
            </w:r>
          </w:p>
        </w:tc>
      </w:tr>
      <w:tr w:rsidR="00ED59BA" w:rsidRPr="007B24F5" w:rsidTr="004A5673">
        <w:tc>
          <w:tcPr>
            <w:tcW w:w="759" w:type="dxa"/>
          </w:tcPr>
          <w:p w:rsidR="00ED59BA" w:rsidRPr="007B24F5" w:rsidRDefault="00381983" w:rsidP="00CB24EA">
            <w:pPr>
              <w:jc w:val="both"/>
              <w:rPr>
                <w:rFonts w:cs="David"/>
                <w:sz w:val="24"/>
                <w:szCs w:val="24"/>
                <w:rtl/>
              </w:rPr>
            </w:pPr>
            <w:r>
              <w:rPr>
                <w:rFonts w:cs="David" w:hint="cs"/>
                <w:sz w:val="24"/>
                <w:szCs w:val="24"/>
                <w:rtl/>
              </w:rPr>
              <w:t>9</w:t>
            </w:r>
            <w:r w:rsidR="00ED59BA" w:rsidRPr="007B24F5">
              <w:rPr>
                <w:rFonts w:cs="David" w:hint="cs"/>
                <w:sz w:val="24"/>
                <w:szCs w:val="24"/>
                <w:rtl/>
              </w:rPr>
              <w:t>.</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 xml:space="preserve">נספח ד' </w:t>
            </w:r>
            <w:r w:rsidRPr="007B24F5">
              <w:rPr>
                <w:rFonts w:cs="David"/>
                <w:b/>
                <w:bCs/>
                <w:sz w:val="24"/>
                <w:szCs w:val="24"/>
                <w:rtl/>
              </w:rPr>
              <w:t>–</w:t>
            </w:r>
            <w:r w:rsidRPr="007B24F5">
              <w:rPr>
                <w:rFonts w:cs="David" w:hint="cs"/>
                <w:b/>
                <w:bCs/>
                <w:sz w:val="24"/>
                <w:szCs w:val="24"/>
                <w:rtl/>
              </w:rPr>
              <w:t xml:space="preserve"> נוסח כתב שמירת סודיות</w:t>
            </w:r>
          </w:p>
        </w:tc>
        <w:tc>
          <w:tcPr>
            <w:tcW w:w="1668" w:type="dxa"/>
          </w:tcPr>
          <w:p w:rsidR="00ED59BA" w:rsidRPr="007B24F5" w:rsidRDefault="00E66062" w:rsidP="00E66062">
            <w:pPr>
              <w:jc w:val="center"/>
              <w:rPr>
                <w:rFonts w:cs="David"/>
                <w:sz w:val="24"/>
                <w:szCs w:val="24"/>
                <w:rtl/>
              </w:rPr>
            </w:pPr>
            <w:r>
              <w:rPr>
                <w:rFonts w:cs="David" w:hint="cs"/>
                <w:sz w:val="24"/>
                <w:szCs w:val="24"/>
                <w:rtl/>
              </w:rPr>
              <w:t>40-42</w:t>
            </w:r>
          </w:p>
        </w:tc>
      </w:tr>
      <w:tr w:rsidR="00ED59BA" w:rsidRPr="007B24F5" w:rsidTr="004A5673">
        <w:tc>
          <w:tcPr>
            <w:tcW w:w="759" w:type="dxa"/>
          </w:tcPr>
          <w:p w:rsidR="00ED59BA" w:rsidRPr="007B24F5" w:rsidRDefault="00ED59BA" w:rsidP="00381983">
            <w:pPr>
              <w:jc w:val="both"/>
              <w:rPr>
                <w:rFonts w:cs="David"/>
                <w:sz w:val="24"/>
                <w:szCs w:val="24"/>
                <w:rtl/>
              </w:rPr>
            </w:pPr>
            <w:r>
              <w:rPr>
                <w:rFonts w:cs="David" w:hint="cs"/>
                <w:sz w:val="24"/>
                <w:szCs w:val="24"/>
                <w:rtl/>
              </w:rPr>
              <w:t>1</w:t>
            </w:r>
            <w:r w:rsidR="00381983">
              <w:rPr>
                <w:rFonts w:cs="David" w:hint="cs"/>
                <w:sz w:val="24"/>
                <w:szCs w:val="24"/>
                <w:rtl/>
              </w:rPr>
              <w:t>0</w:t>
            </w:r>
            <w:r w:rsidRPr="007B24F5">
              <w:rPr>
                <w:rFonts w:cs="David" w:hint="cs"/>
                <w:sz w:val="24"/>
                <w:szCs w:val="24"/>
                <w:rtl/>
              </w:rPr>
              <w:t>.</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 xml:space="preserve">נספח ה' </w:t>
            </w:r>
            <w:r w:rsidRPr="007B24F5">
              <w:rPr>
                <w:rFonts w:cs="David"/>
                <w:b/>
                <w:bCs/>
                <w:sz w:val="24"/>
                <w:szCs w:val="24"/>
                <w:rtl/>
              </w:rPr>
              <w:t>–</w:t>
            </w:r>
            <w:r w:rsidRPr="007B24F5">
              <w:rPr>
                <w:rFonts w:cs="David" w:hint="cs"/>
                <w:b/>
                <w:bCs/>
                <w:sz w:val="24"/>
                <w:szCs w:val="24"/>
                <w:rtl/>
              </w:rPr>
              <w:t xml:space="preserve"> נוסח הערבות</w:t>
            </w:r>
          </w:p>
        </w:tc>
        <w:tc>
          <w:tcPr>
            <w:tcW w:w="1668" w:type="dxa"/>
          </w:tcPr>
          <w:p w:rsidR="00ED59BA" w:rsidRPr="007B24F5" w:rsidRDefault="00E66062" w:rsidP="00E66062">
            <w:pPr>
              <w:jc w:val="center"/>
              <w:rPr>
                <w:rFonts w:cs="David"/>
                <w:sz w:val="24"/>
                <w:szCs w:val="24"/>
                <w:rtl/>
              </w:rPr>
            </w:pPr>
            <w:r>
              <w:rPr>
                <w:rFonts w:cs="David" w:hint="cs"/>
                <w:sz w:val="24"/>
                <w:szCs w:val="24"/>
                <w:rtl/>
              </w:rPr>
              <w:t>43</w:t>
            </w:r>
          </w:p>
        </w:tc>
      </w:tr>
      <w:tr w:rsidR="00ED59BA" w:rsidRPr="007B24F5" w:rsidTr="004A5673">
        <w:tc>
          <w:tcPr>
            <w:tcW w:w="759" w:type="dxa"/>
          </w:tcPr>
          <w:p w:rsidR="00ED59BA" w:rsidRPr="007B24F5" w:rsidRDefault="00ED59BA" w:rsidP="00381983">
            <w:pPr>
              <w:jc w:val="both"/>
              <w:rPr>
                <w:rFonts w:cs="David"/>
                <w:sz w:val="24"/>
                <w:szCs w:val="24"/>
                <w:rtl/>
              </w:rPr>
            </w:pPr>
            <w:r>
              <w:rPr>
                <w:rFonts w:cs="David" w:hint="cs"/>
                <w:sz w:val="24"/>
                <w:szCs w:val="24"/>
                <w:rtl/>
              </w:rPr>
              <w:t>1</w:t>
            </w:r>
            <w:r w:rsidR="00381983">
              <w:rPr>
                <w:rFonts w:cs="David" w:hint="cs"/>
                <w:sz w:val="24"/>
                <w:szCs w:val="24"/>
                <w:rtl/>
              </w:rPr>
              <w:t>1</w:t>
            </w:r>
            <w:r w:rsidRPr="007B24F5">
              <w:rPr>
                <w:rFonts w:cs="David" w:hint="cs"/>
                <w:sz w:val="24"/>
                <w:szCs w:val="24"/>
                <w:rtl/>
              </w:rPr>
              <w:t>.</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 xml:space="preserve">נספח ו' </w:t>
            </w:r>
            <w:r w:rsidRPr="007B24F5">
              <w:rPr>
                <w:rFonts w:cs="David"/>
                <w:b/>
                <w:bCs/>
                <w:sz w:val="24"/>
                <w:szCs w:val="24"/>
                <w:rtl/>
              </w:rPr>
              <w:t>–</w:t>
            </w:r>
            <w:r w:rsidRPr="007B24F5">
              <w:rPr>
                <w:rFonts w:cs="David" w:hint="cs"/>
                <w:b/>
                <w:bCs/>
                <w:sz w:val="24"/>
                <w:szCs w:val="24"/>
                <w:rtl/>
              </w:rPr>
              <w:t xml:space="preserve"> אישור עו"ד על פרטים אודות המציע</w:t>
            </w:r>
          </w:p>
        </w:tc>
        <w:tc>
          <w:tcPr>
            <w:tcW w:w="1668" w:type="dxa"/>
          </w:tcPr>
          <w:p w:rsidR="00ED59BA" w:rsidRPr="007B24F5" w:rsidRDefault="00E66062" w:rsidP="00E66062">
            <w:pPr>
              <w:jc w:val="center"/>
              <w:rPr>
                <w:rFonts w:cs="David"/>
                <w:sz w:val="24"/>
                <w:szCs w:val="24"/>
                <w:rtl/>
              </w:rPr>
            </w:pPr>
            <w:r>
              <w:rPr>
                <w:rFonts w:cs="David" w:hint="cs"/>
                <w:sz w:val="24"/>
                <w:szCs w:val="24"/>
                <w:rtl/>
              </w:rPr>
              <w:t>44</w:t>
            </w:r>
          </w:p>
        </w:tc>
      </w:tr>
      <w:tr w:rsidR="00ED59BA" w:rsidRPr="007B24F5" w:rsidTr="004A5673">
        <w:tc>
          <w:tcPr>
            <w:tcW w:w="759" w:type="dxa"/>
          </w:tcPr>
          <w:p w:rsidR="00ED59BA" w:rsidRPr="007B24F5" w:rsidRDefault="00ED59BA" w:rsidP="00381983">
            <w:pPr>
              <w:jc w:val="both"/>
              <w:rPr>
                <w:rFonts w:cs="David"/>
                <w:sz w:val="24"/>
                <w:szCs w:val="24"/>
                <w:rtl/>
              </w:rPr>
            </w:pPr>
            <w:r>
              <w:rPr>
                <w:rFonts w:cs="David" w:hint="cs"/>
                <w:sz w:val="24"/>
                <w:szCs w:val="24"/>
                <w:rtl/>
              </w:rPr>
              <w:t>1</w:t>
            </w:r>
            <w:r w:rsidR="00381983">
              <w:rPr>
                <w:rFonts w:cs="David" w:hint="cs"/>
                <w:sz w:val="24"/>
                <w:szCs w:val="24"/>
                <w:rtl/>
              </w:rPr>
              <w:t>2</w:t>
            </w:r>
            <w:r w:rsidRPr="007B24F5">
              <w:rPr>
                <w:rFonts w:cs="David" w:hint="cs"/>
                <w:sz w:val="24"/>
                <w:szCs w:val="24"/>
                <w:rtl/>
              </w:rPr>
              <w:t>.</w:t>
            </w:r>
          </w:p>
        </w:tc>
        <w:tc>
          <w:tcPr>
            <w:tcW w:w="6095" w:type="dxa"/>
          </w:tcPr>
          <w:p w:rsidR="00ED59BA" w:rsidRPr="007B24F5" w:rsidRDefault="001F261C" w:rsidP="00CB24EA">
            <w:pPr>
              <w:tabs>
                <w:tab w:val="center" w:pos="4202"/>
              </w:tabs>
              <w:jc w:val="both"/>
              <w:rPr>
                <w:rFonts w:cs="David"/>
                <w:b/>
                <w:bCs/>
                <w:sz w:val="24"/>
                <w:szCs w:val="24"/>
                <w:rtl/>
              </w:rPr>
            </w:pPr>
            <w:r>
              <w:rPr>
                <w:rFonts w:cs="David" w:hint="cs"/>
                <w:b/>
                <w:bCs/>
                <w:sz w:val="24"/>
                <w:szCs w:val="24"/>
                <w:rtl/>
              </w:rPr>
              <w:t>נספח ז' -</w:t>
            </w:r>
            <w:r w:rsidR="00ED59BA" w:rsidRPr="007B24F5">
              <w:rPr>
                <w:rFonts w:cs="David" w:hint="cs"/>
                <w:b/>
                <w:bCs/>
                <w:sz w:val="24"/>
                <w:szCs w:val="24"/>
                <w:rtl/>
              </w:rPr>
              <w:t xml:space="preserve"> </w:t>
            </w:r>
            <w:r w:rsidRPr="001F261C">
              <w:rPr>
                <w:rFonts w:cs="David" w:hint="eastAsia"/>
                <w:b/>
                <w:bCs/>
                <w:sz w:val="24"/>
                <w:szCs w:val="24"/>
                <w:rtl/>
              </w:rPr>
              <w:t>תצהיר</w:t>
            </w:r>
            <w:r w:rsidRPr="001F261C">
              <w:rPr>
                <w:rFonts w:cs="David"/>
                <w:b/>
                <w:bCs/>
                <w:sz w:val="24"/>
                <w:szCs w:val="24"/>
                <w:rtl/>
              </w:rPr>
              <w:t xml:space="preserve"> בדבר ה</w:t>
            </w:r>
            <w:r w:rsidRPr="001F261C">
              <w:rPr>
                <w:rFonts w:cs="David" w:hint="eastAsia"/>
                <w:b/>
                <w:bCs/>
                <w:sz w:val="24"/>
                <w:szCs w:val="24"/>
                <w:rtl/>
              </w:rPr>
              <w:t>י</w:t>
            </w:r>
            <w:r w:rsidRPr="001F261C">
              <w:rPr>
                <w:rFonts w:cs="David"/>
                <w:b/>
                <w:bCs/>
                <w:sz w:val="24"/>
                <w:szCs w:val="24"/>
                <w:rtl/>
              </w:rPr>
              <w:t>עדר הרשעות בגין העסקת עובדים זרים ושכר מינימום</w:t>
            </w:r>
          </w:p>
        </w:tc>
        <w:tc>
          <w:tcPr>
            <w:tcW w:w="1668" w:type="dxa"/>
          </w:tcPr>
          <w:p w:rsidR="00ED59BA" w:rsidRPr="007B24F5" w:rsidRDefault="00E66062" w:rsidP="00E66062">
            <w:pPr>
              <w:jc w:val="center"/>
              <w:rPr>
                <w:rFonts w:cs="David"/>
                <w:sz w:val="24"/>
                <w:szCs w:val="24"/>
                <w:rtl/>
              </w:rPr>
            </w:pPr>
            <w:r>
              <w:rPr>
                <w:rFonts w:cs="David" w:hint="cs"/>
                <w:sz w:val="24"/>
                <w:szCs w:val="24"/>
                <w:rtl/>
              </w:rPr>
              <w:t>45-46</w:t>
            </w:r>
          </w:p>
        </w:tc>
      </w:tr>
      <w:tr w:rsidR="00ED59BA" w:rsidRPr="007B24F5" w:rsidTr="004A5673">
        <w:tc>
          <w:tcPr>
            <w:tcW w:w="759" w:type="dxa"/>
          </w:tcPr>
          <w:p w:rsidR="00ED59BA" w:rsidRPr="007B24F5" w:rsidRDefault="00ED59BA" w:rsidP="00381983">
            <w:pPr>
              <w:jc w:val="both"/>
              <w:rPr>
                <w:rFonts w:cs="David"/>
                <w:sz w:val="24"/>
                <w:szCs w:val="24"/>
                <w:rtl/>
              </w:rPr>
            </w:pPr>
            <w:r>
              <w:rPr>
                <w:rFonts w:cs="David" w:hint="cs"/>
                <w:sz w:val="24"/>
                <w:szCs w:val="24"/>
                <w:rtl/>
              </w:rPr>
              <w:t>1</w:t>
            </w:r>
            <w:r w:rsidR="00381983">
              <w:rPr>
                <w:rFonts w:cs="David" w:hint="cs"/>
                <w:sz w:val="24"/>
                <w:szCs w:val="24"/>
                <w:rtl/>
              </w:rPr>
              <w:t>3</w:t>
            </w:r>
            <w:r w:rsidRPr="007B24F5">
              <w:rPr>
                <w:rFonts w:cs="David" w:hint="cs"/>
                <w:sz w:val="24"/>
                <w:szCs w:val="24"/>
                <w:rtl/>
              </w:rPr>
              <w:t>.</w:t>
            </w:r>
          </w:p>
        </w:tc>
        <w:tc>
          <w:tcPr>
            <w:tcW w:w="6095" w:type="dxa"/>
          </w:tcPr>
          <w:p w:rsidR="00ED59BA" w:rsidRPr="007B24F5" w:rsidRDefault="00ED59BA" w:rsidP="00D14BDA">
            <w:pPr>
              <w:jc w:val="both"/>
              <w:rPr>
                <w:rFonts w:cs="David"/>
                <w:b/>
                <w:bCs/>
                <w:sz w:val="24"/>
                <w:szCs w:val="24"/>
                <w:rtl/>
              </w:rPr>
            </w:pPr>
            <w:r w:rsidRPr="007B24F5">
              <w:rPr>
                <w:rFonts w:cs="David" w:hint="cs"/>
                <w:b/>
                <w:bCs/>
                <w:sz w:val="24"/>
                <w:szCs w:val="24"/>
                <w:rtl/>
              </w:rPr>
              <w:t xml:space="preserve">נספח ח' </w:t>
            </w:r>
            <w:r w:rsidRPr="007B24F5">
              <w:rPr>
                <w:rFonts w:cs="David"/>
                <w:b/>
                <w:bCs/>
                <w:sz w:val="24"/>
                <w:szCs w:val="24"/>
                <w:rtl/>
              </w:rPr>
              <w:t>–</w:t>
            </w:r>
            <w:r w:rsidRPr="007B24F5">
              <w:rPr>
                <w:rFonts w:cs="David" w:hint="cs"/>
                <w:b/>
                <w:bCs/>
                <w:sz w:val="24"/>
                <w:szCs w:val="24"/>
                <w:rtl/>
              </w:rPr>
              <w:t xml:space="preserve"> תצהיר </w:t>
            </w:r>
            <w:r w:rsidR="00D14BDA">
              <w:rPr>
                <w:rFonts w:cs="David" w:hint="cs"/>
                <w:b/>
                <w:bCs/>
                <w:sz w:val="24"/>
                <w:szCs w:val="24"/>
                <w:rtl/>
              </w:rPr>
              <w:t>פשיטת רגל והעדר תביעות</w:t>
            </w:r>
          </w:p>
        </w:tc>
        <w:tc>
          <w:tcPr>
            <w:tcW w:w="1668" w:type="dxa"/>
          </w:tcPr>
          <w:p w:rsidR="00ED59BA" w:rsidRPr="007B24F5" w:rsidRDefault="00E66062" w:rsidP="00E66062">
            <w:pPr>
              <w:jc w:val="center"/>
              <w:rPr>
                <w:rFonts w:cs="David"/>
                <w:sz w:val="24"/>
                <w:szCs w:val="24"/>
                <w:rtl/>
              </w:rPr>
            </w:pPr>
            <w:r>
              <w:rPr>
                <w:rFonts w:cs="David" w:hint="cs"/>
                <w:sz w:val="24"/>
                <w:szCs w:val="24"/>
                <w:rtl/>
              </w:rPr>
              <w:t>47</w:t>
            </w:r>
          </w:p>
        </w:tc>
      </w:tr>
      <w:tr w:rsidR="00ED59BA" w:rsidRPr="007B24F5" w:rsidTr="004A5673">
        <w:tc>
          <w:tcPr>
            <w:tcW w:w="759" w:type="dxa"/>
          </w:tcPr>
          <w:p w:rsidR="00ED59BA" w:rsidRPr="007B24F5" w:rsidRDefault="00ED59BA" w:rsidP="00381983">
            <w:pPr>
              <w:jc w:val="both"/>
              <w:rPr>
                <w:rFonts w:cs="David"/>
                <w:sz w:val="24"/>
                <w:szCs w:val="24"/>
                <w:rtl/>
              </w:rPr>
            </w:pPr>
            <w:r>
              <w:rPr>
                <w:rFonts w:cs="David" w:hint="cs"/>
                <w:sz w:val="24"/>
                <w:szCs w:val="24"/>
                <w:rtl/>
              </w:rPr>
              <w:t>1</w:t>
            </w:r>
            <w:r w:rsidR="00381983">
              <w:rPr>
                <w:rFonts w:cs="David" w:hint="cs"/>
                <w:sz w:val="24"/>
                <w:szCs w:val="24"/>
                <w:rtl/>
              </w:rPr>
              <w:t>4</w:t>
            </w:r>
            <w:r w:rsidRPr="007B24F5">
              <w:rPr>
                <w:rFonts w:cs="David" w:hint="cs"/>
                <w:sz w:val="24"/>
                <w:szCs w:val="24"/>
                <w:rtl/>
              </w:rPr>
              <w:t>.</w:t>
            </w:r>
          </w:p>
        </w:tc>
        <w:tc>
          <w:tcPr>
            <w:tcW w:w="6095" w:type="dxa"/>
          </w:tcPr>
          <w:p w:rsidR="00ED59BA" w:rsidRPr="007B24F5" w:rsidRDefault="00ED59BA" w:rsidP="00CB24EA">
            <w:pPr>
              <w:jc w:val="both"/>
              <w:rPr>
                <w:rFonts w:cs="David"/>
                <w:b/>
                <w:bCs/>
                <w:sz w:val="24"/>
                <w:szCs w:val="24"/>
                <w:rtl/>
              </w:rPr>
            </w:pPr>
            <w:r w:rsidRPr="007B24F5">
              <w:rPr>
                <w:rFonts w:cs="David" w:hint="cs"/>
                <w:b/>
                <w:bCs/>
                <w:sz w:val="24"/>
                <w:szCs w:val="24"/>
                <w:rtl/>
              </w:rPr>
              <w:t xml:space="preserve">נספח ט' </w:t>
            </w:r>
            <w:r w:rsidRPr="007B24F5">
              <w:rPr>
                <w:rFonts w:cs="David"/>
                <w:b/>
                <w:bCs/>
                <w:sz w:val="24"/>
                <w:szCs w:val="24"/>
                <w:rtl/>
              </w:rPr>
              <w:t>–</w:t>
            </w:r>
            <w:r w:rsidRPr="007B24F5">
              <w:rPr>
                <w:rFonts w:cs="David" w:hint="cs"/>
                <w:b/>
                <w:bCs/>
                <w:sz w:val="24"/>
                <w:szCs w:val="24"/>
                <w:rtl/>
              </w:rPr>
              <w:t xml:space="preserve"> התחייבות לשימוש בתוכנות מקוריות</w:t>
            </w:r>
          </w:p>
        </w:tc>
        <w:tc>
          <w:tcPr>
            <w:tcW w:w="1668" w:type="dxa"/>
          </w:tcPr>
          <w:p w:rsidR="00ED59BA" w:rsidRPr="007B24F5" w:rsidRDefault="00E66062" w:rsidP="00E66062">
            <w:pPr>
              <w:jc w:val="center"/>
              <w:rPr>
                <w:rFonts w:cs="David"/>
                <w:sz w:val="24"/>
                <w:szCs w:val="24"/>
                <w:rtl/>
              </w:rPr>
            </w:pPr>
            <w:r>
              <w:rPr>
                <w:rFonts w:cs="David" w:hint="cs"/>
                <w:sz w:val="24"/>
                <w:szCs w:val="24"/>
                <w:rtl/>
              </w:rPr>
              <w:t>48</w:t>
            </w:r>
          </w:p>
        </w:tc>
      </w:tr>
      <w:tr w:rsidR="00ED59BA" w:rsidRPr="007B24F5" w:rsidTr="004A5673">
        <w:tc>
          <w:tcPr>
            <w:tcW w:w="759" w:type="dxa"/>
          </w:tcPr>
          <w:p w:rsidR="00ED59BA" w:rsidRPr="007B24F5" w:rsidRDefault="00ED59BA" w:rsidP="00381983">
            <w:pPr>
              <w:jc w:val="both"/>
              <w:rPr>
                <w:rFonts w:cs="David"/>
                <w:sz w:val="24"/>
                <w:szCs w:val="24"/>
                <w:rtl/>
              </w:rPr>
            </w:pPr>
            <w:r>
              <w:rPr>
                <w:rFonts w:cs="David" w:hint="cs"/>
                <w:sz w:val="24"/>
                <w:szCs w:val="24"/>
                <w:rtl/>
              </w:rPr>
              <w:t>1</w:t>
            </w:r>
            <w:r w:rsidR="00381983">
              <w:rPr>
                <w:rFonts w:cs="David" w:hint="cs"/>
                <w:sz w:val="24"/>
                <w:szCs w:val="24"/>
                <w:rtl/>
              </w:rPr>
              <w:t>5</w:t>
            </w:r>
            <w:r w:rsidRPr="007B24F5">
              <w:rPr>
                <w:rFonts w:cs="David" w:hint="cs"/>
                <w:sz w:val="24"/>
                <w:szCs w:val="24"/>
                <w:rtl/>
              </w:rPr>
              <w:t>.</w:t>
            </w:r>
          </w:p>
        </w:tc>
        <w:tc>
          <w:tcPr>
            <w:tcW w:w="6095" w:type="dxa"/>
          </w:tcPr>
          <w:p w:rsidR="00ED59BA" w:rsidRPr="007B24F5" w:rsidRDefault="00ED59BA" w:rsidP="00D14BDA">
            <w:pPr>
              <w:jc w:val="both"/>
              <w:rPr>
                <w:rFonts w:cs="David"/>
                <w:b/>
                <w:bCs/>
                <w:sz w:val="24"/>
                <w:szCs w:val="24"/>
                <w:rtl/>
              </w:rPr>
            </w:pPr>
            <w:r>
              <w:rPr>
                <w:rFonts w:cs="David" w:hint="cs"/>
                <w:b/>
                <w:bCs/>
                <w:sz w:val="24"/>
                <w:szCs w:val="24"/>
                <w:rtl/>
              </w:rPr>
              <w:t>נספח י'</w:t>
            </w:r>
            <w:r w:rsidRPr="007B24F5">
              <w:rPr>
                <w:rFonts w:cs="David" w:hint="cs"/>
                <w:b/>
                <w:bCs/>
                <w:sz w:val="24"/>
                <w:szCs w:val="24"/>
                <w:rtl/>
              </w:rPr>
              <w:t xml:space="preserve"> </w:t>
            </w:r>
            <w:r w:rsidRPr="007B24F5">
              <w:rPr>
                <w:rFonts w:cs="David"/>
                <w:b/>
                <w:bCs/>
                <w:sz w:val="24"/>
                <w:szCs w:val="24"/>
                <w:rtl/>
              </w:rPr>
              <w:t>–</w:t>
            </w:r>
            <w:r w:rsidR="00D14BDA">
              <w:rPr>
                <w:rFonts w:cs="David" w:hint="cs"/>
                <w:b/>
                <w:bCs/>
                <w:sz w:val="24"/>
                <w:szCs w:val="24"/>
                <w:rtl/>
              </w:rPr>
              <w:t xml:space="preserve"> תצהיר </w:t>
            </w:r>
            <w:r w:rsidRPr="007B24F5">
              <w:rPr>
                <w:rFonts w:cs="David" w:hint="cs"/>
                <w:b/>
                <w:bCs/>
                <w:sz w:val="24"/>
                <w:szCs w:val="24"/>
                <w:rtl/>
              </w:rPr>
              <w:t>תשלום שכר</w:t>
            </w:r>
            <w:r w:rsidR="00D14BDA">
              <w:rPr>
                <w:rFonts w:cs="David" w:hint="cs"/>
                <w:b/>
                <w:bCs/>
                <w:sz w:val="24"/>
                <w:szCs w:val="24"/>
                <w:rtl/>
              </w:rPr>
              <w:t xml:space="preserve"> מינימום</w:t>
            </w:r>
            <w:r w:rsidRPr="007B24F5">
              <w:rPr>
                <w:rFonts w:cs="David" w:hint="cs"/>
                <w:b/>
                <w:bCs/>
                <w:sz w:val="24"/>
                <w:szCs w:val="24"/>
                <w:rtl/>
              </w:rPr>
              <w:t xml:space="preserve"> וזכויות סוציאליות</w:t>
            </w:r>
          </w:p>
        </w:tc>
        <w:tc>
          <w:tcPr>
            <w:tcW w:w="1668" w:type="dxa"/>
          </w:tcPr>
          <w:p w:rsidR="00ED59BA" w:rsidRPr="007B24F5" w:rsidRDefault="00E66062" w:rsidP="00E66062">
            <w:pPr>
              <w:jc w:val="center"/>
              <w:rPr>
                <w:rFonts w:cs="David"/>
                <w:sz w:val="24"/>
                <w:szCs w:val="24"/>
                <w:rtl/>
              </w:rPr>
            </w:pPr>
            <w:r>
              <w:rPr>
                <w:rFonts w:cs="David" w:hint="cs"/>
                <w:sz w:val="24"/>
                <w:szCs w:val="24"/>
                <w:rtl/>
              </w:rPr>
              <w:t>49</w:t>
            </w:r>
          </w:p>
        </w:tc>
      </w:tr>
      <w:tr w:rsidR="00ED59BA" w:rsidRPr="007B24F5" w:rsidTr="004A5673">
        <w:tc>
          <w:tcPr>
            <w:tcW w:w="759" w:type="dxa"/>
          </w:tcPr>
          <w:p w:rsidR="00ED59BA" w:rsidRDefault="00ED59BA" w:rsidP="00381983">
            <w:pPr>
              <w:jc w:val="both"/>
              <w:rPr>
                <w:rFonts w:cs="David"/>
                <w:sz w:val="24"/>
                <w:szCs w:val="24"/>
                <w:rtl/>
              </w:rPr>
            </w:pPr>
            <w:r>
              <w:rPr>
                <w:rFonts w:cs="David" w:hint="cs"/>
                <w:sz w:val="24"/>
                <w:szCs w:val="24"/>
                <w:rtl/>
              </w:rPr>
              <w:t>1</w:t>
            </w:r>
            <w:r w:rsidR="00381983">
              <w:rPr>
                <w:rFonts w:cs="David" w:hint="cs"/>
                <w:sz w:val="24"/>
                <w:szCs w:val="24"/>
                <w:rtl/>
              </w:rPr>
              <w:t>6</w:t>
            </w:r>
            <w:r>
              <w:rPr>
                <w:rFonts w:cs="David" w:hint="cs"/>
                <w:sz w:val="24"/>
                <w:szCs w:val="24"/>
                <w:rtl/>
              </w:rPr>
              <w:t>.</w:t>
            </w:r>
          </w:p>
        </w:tc>
        <w:tc>
          <w:tcPr>
            <w:tcW w:w="6095" w:type="dxa"/>
          </w:tcPr>
          <w:p w:rsidR="00ED59BA" w:rsidRPr="007B24F5" w:rsidRDefault="00ED59BA" w:rsidP="00CB24EA">
            <w:pPr>
              <w:jc w:val="both"/>
              <w:rPr>
                <w:rFonts w:cs="David"/>
                <w:b/>
                <w:bCs/>
                <w:sz w:val="24"/>
                <w:szCs w:val="24"/>
                <w:rtl/>
              </w:rPr>
            </w:pPr>
            <w:r>
              <w:rPr>
                <w:rFonts w:cs="David" w:hint="cs"/>
                <w:b/>
                <w:bCs/>
                <w:sz w:val="24"/>
                <w:szCs w:val="24"/>
                <w:rtl/>
              </w:rPr>
              <w:t xml:space="preserve">נספח י"א </w:t>
            </w:r>
            <w:r>
              <w:rPr>
                <w:rFonts w:cs="David"/>
                <w:b/>
                <w:bCs/>
                <w:sz w:val="24"/>
                <w:szCs w:val="24"/>
                <w:rtl/>
              </w:rPr>
              <w:t>–</w:t>
            </w:r>
            <w:r>
              <w:rPr>
                <w:rFonts w:cs="David" w:hint="cs"/>
                <w:b/>
                <w:bCs/>
                <w:sz w:val="24"/>
                <w:szCs w:val="24"/>
                <w:rtl/>
              </w:rPr>
              <w:t xml:space="preserve"> כתב מינוי כונס נכסים</w:t>
            </w:r>
          </w:p>
        </w:tc>
        <w:tc>
          <w:tcPr>
            <w:tcW w:w="1668" w:type="dxa"/>
          </w:tcPr>
          <w:p w:rsidR="00ED59BA" w:rsidRPr="007B24F5" w:rsidRDefault="00E66062" w:rsidP="00E66062">
            <w:pPr>
              <w:jc w:val="center"/>
              <w:rPr>
                <w:rFonts w:cs="David"/>
                <w:sz w:val="24"/>
                <w:szCs w:val="24"/>
                <w:rtl/>
              </w:rPr>
            </w:pPr>
            <w:r>
              <w:rPr>
                <w:rFonts w:cs="David" w:hint="cs"/>
                <w:sz w:val="24"/>
                <w:szCs w:val="24"/>
                <w:rtl/>
              </w:rPr>
              <w:t>50</w:t>
            </w:r>
          </w:p>
        </w:tc>
      </w:tr>
      <w:tr w:rsidR="00ED59BA" w:rsidRPr="007B24F5" w:rsidTr="004A5673">
        <w:tc>
          <w:tcPr>
            <w:tcW w:w="759" w:type="dxa"/>
          </w:tcPr>
          <w:p w:rsidR="00ED59BA" w:rsidRDefault="00ED59BA" w:rsidP="00381983">
            <w:pPr>
              <w:jc w:val="both"/>
              <w:rPr>
                <w:rFonts w:cs="David"/>
                <w:sz w:val="24"/>
                <w:szCs w:val="24"/>
                <w:rtl/>
              </w:rPr>
            </w:pPr>
            <w:r>
              <w:rPr>
                <w:rFonts w:cs="David" w:hint="cs"/>
                <w:sz w:val="24"/>
                <w:szCs w:val="24"/>
                <w:rtl/>
              </w:rPr>
              <w:t>1</w:t>
            </w:r>
            <w:r w:rsidR="00381983">
              <w:rPr>
                <w:rFonts w:cs="David" w:hint="cs"/>
                <w:sz w:val="24"/>
                <w:szCs w:val="24"/>
                <w:rtl/>
              </w:rPr>
              <w:t>7</w:t>
            </w:r>
            <w:r>
              <w:rPr>
                <w:rFonts w:cs="David" w:hint="cs"/>
                <w:sz w:val="24"/>
                <w:szCs w:val="24"/>
                <w:rtl/>
              </w:rPr>
              <w:t>.</w:t>
            </w:r>
          </w:p>
        </w:tc>
        <w:tc>
          <w:tcPr>
            <w:tcW w:w="6095" w:type="dxa"/>
          </w:tcPr>
          <w:p w:rsidR="00ED59BA" w:rsidRDefault="00ED59BA" w:rsidP="00CB24EA">
            <w:pPr>
              <w:jc w:val="both"/>
              <w:rPr>
                <w:rFonts w:cs="David"/>
                <w:b/>
                <w:bCs/>
                <w:sz w:val="24"/>
                <w:szCs w:val="24"/>
                <w:rtl/>
              </w:rPr>
            </w:pPr>
            <w:r>
              <w:rPr>
                <w:rFonts w:cs="David" w:hint="cs"/>
                <w:b/>
                <w:bCs/>
                <w:sz w:val="24"/>
                <w:szCs w:val="24"/>
                <w:rtl/>
              </w:rPr>
              <w:t xml:space="preserve">נספח י"ב </w:t>
            </w:r>
            <w:r>
              <w:rPr>
                <w:rFonts w:cs="David"/>
                <w:b/>
                <w:bCs/>
                <w:sz w:val="24"/>
                <w:szCs w:val="24"/>
                <w:rtl/>
              </w:rPr>
              <w:t>–</w:t>
            </w:r>
            <w:r>
              <w:rPr>
                <w:rFonts w:cs="David" w:hint="cs"/>
                <w:b/>
                <w:bCs/>
                <w:sz w:val="24"/>
                <w:szCs w:val="24"/>
                <w:rtl/>
              </w:rPr>
              <w:t xml:space="preserve"> הסכמה לשמש כונס נכסים והתחייבות עצמית</w:t>
            </w:r>
          </w:p>
        </w:tc>
        <w:tc>
          <w:tcPr>
            <w:tcW w:w="1668" w:type="dxa"/>
          </w:tcPr>
          <w:p w:rsidR="00ED59BA" w:rsidRPr="007B24F5" w:rsidRDefault="00E66062" w:rsidP="00E66062">
            <w:pPr>
              <w:jc w:val="center"/>
              <w:rPr>
                <w:rFonts w:cs="David"/>
                <w:sz w:val="24"/>
                <w:szCs w:val="24"/>
                <w:rtl/>
              </w:rPr>
            </w:pPr>
            <w:r>
              <w:rPr>
                <w:rFonts w:cs="David" w:hint="cs"/>
                <w:sz w:val="24"/>
                <w:szCs w:val="24"/>
                <w:rtl/>
              </w:rPr>
              <w:t>51</w:t>
            </w:r>
          </w:p>
        </w:tc>
      </w:tr>
      <w:tr w:rsidR="00ED59BA" w:rsidRPr="007B24F5" w:rsidTr="004A5673">
        <w:tc>
          <w:tcPr>
            <w:tcW w:w="759" w:type="dxa"/>
          </w:tcPr>
          <w:p w:rsidR="00ED59BA" w:rsidRDefault="00ED59BA" w:rsidP="00381983">
            <w:pPr>
              <w:jc w:val="both"/>
              <w:rPr>
                <w:rFonts w:cs="David"/>
                <w:sz w:val="24"/>
                <w:szCs w:val="24"/>
                <w:rtl/>
              </w:rPr>
            </w:pPr>
            <w:r>
              <w:rPr>
                <w:rFonts w:cs="David" w:hint="cs"/>
                <w:sz w:val="24"/>
                <w:szCs w:val="24"/>
                <w:rtl/>
              </w:rPr>
              <w:t>1</w:t>
            </w:r>
            <w:r w:rsidR="00381983">
              <w:rPr>
                <w:rFonts w:cs="David" w:hint="cs"/>
                <w:sz w:val="24"/>
                <w:szCs w:val="24"/>
                <w:rtl/>
              </w:rPr>
              <w:t>8</w:t>
            </w:r>
            <w:r>
              <w:rPr>
                <w:rFonts w:cs="David" w:hint="cs"/>
                <w:sz w:val="24"/>
                <w:szCs w:val="24"/>
                <w:rtl/>
              </w:rPr>
              <w:t>.</w:t>
            </w:r>
          </w:p>
        </w:tc>
        <w:tc>
          <w:tcPr>
            <w:tcW w:w="6095" w:type="dxa"/>
          </w:tcPr>
          <w:p w:rsidR="00ED59BA" w:rsidRDefault="00ED59BA" w:rsidP="00CB24EA">
            <w:pPr>
              <w:jc w:val="both"/>
              <w:rPr>
                <w:rFonts w:cs="David"/>
                <w:b/>
                <w:bCs/>
                <w:sz w:val="24"/>
                <w:szCs w:val="24"/>
                <w:rtl/>
              </w:rPr>
            </w:pPr>
            <w:r>
              <w:rPr>
                <w:rFonts w:cs="David" w:hint="cs"/>
                <w:b/>
                <w:bCs/>
                <w:sz w:val="24"/>
                <w:szCs w:val="24"/>
                <w:rtl/>
              </w:rPr>
              <w:t xml:space="preserve">נספח י"ג </w:t>
            </w:r>
            <w:r>
              <w:rPr>
                <w:rFonts w:cs="David"/>
                <w:b/>
                <w:bCs/>
                <w:sz w:val="24"/>
                <w:szCs w:val="24"/>
                <w:rtl/>
              </w:rPr>
              <w:t>–</w:t>
            </w:r>
            <w:r>
              <w:rPr>
                <w:rFonts w:cs="David" w:hint="cs"/>
                <w:b/>
                <w:bCs/>
                <w:sz w:val="24"/>
                <w:szCs w:val="24"/>
                <w:rtl/>
              </w:rPr>
              <w:t xml:space="preserve"> הסכם שכ"ט</w:t>
            </w:r>
          </w:p>
        </w:tc>
        <w:tc>
          <w:tcPr>
            <w:tcW w:w="1668" w:type="dxa"/>
          </w:tcPr>
          <w:p w:rsidR="00ED59BA" w:rsidRPr="007B24F5" w:rsidRDefault="00E66062" w:rsidP="00E66062">
            <w:pPr>
              <w:jc w:val="center"/>
              <w:rPr>
                <w:rFonts w:cs="David"/>
                <w:sz w:val="24"/>
                <w:szCs w:val="24"/>
                <w:rtl/>
              </w:rPr>
            </w:pPr>
            <w:r>
              <w:rPr>
                <w:rFonts w:cs="David" w:hint="cs"/>
                <w:sz w:val="24"/>
                <w:szCs w:val="24"/>
                <w:rtl/>
              </w:rPr>
              <w:t>52-55</w:t>
            </w:r>
          </w:p>
        </w:tc>
      </w:tr>
      <w:tr w:rsidR="00ED59BA" w:rsidRPr="007B24F5" w:rsidTr="004A5673">
        <w:tc>
          <w:tcPr>
            <w:tcW w:w="759" w:type="dxa"/>
          </w:tcPr>
          <w:p w:rsidR="00ED59BA" w:rsidRDefault="00ED59BA" w:rsidP="00381983">
            <w:pPr>
              <w:jc w:val="both"/>
              <w:rPr>
                <w:rFonts w:cs="David"/>
                <w:sz w:val="24"/>
                <w:szCs w:val="24"/>
                <w:rtl/>
              </w:rPr>
            </w:pPr>
            <w:r>
              <w:rPr>
                <w:rFonts w:cs="David" w:hint="cs"/>
                <w:sz w:val="24"/>
                <w:szCs w:val="24"/>
                <w:rtl/>
              </w:rPr>
              <w:t>1</w:t>
            </w:r>
            <w:r w:rsidR="00381983">
              <w:rPr>
                <w:rFonts w:cs="David" w:hint="cs"/>
                <w:sz w:val="24"/>
                <w:szCs w:val="24"/>
                <w:rtl/>
              </w:rPr>
              <w:t>8</w:t>
            </w:r>
            <w:r>
              <w:rPr>
                <w:rFonts w:cs="David" w:hint="cs"/>
                <w:sz w:val="24"/>
                <w:szCs w:val="24"/>
                <w:rtl/>
              </w:rPr>
              <w:t xml:space="preserve">.1 </w:t>
            </w:r>
          </w:p>
        </w:tc>
        <w:tc>
          <w:tcPr>
            <w:tcW w:w="6095" w:type="dxa"/>
          </w:tcPr>
          <w:p w:rsidR="00ED59BA" w:rsidRDefault="00ED59BA" w:rsidP="00CB24EA">
            <w:pPr>
              <w:jc w:val="both"/>
              <w:rPr>
                <w:rFonts w:cs="David"/>
                <w:b/>
                <w:bCs/>
                <w:sz w:val="24"/>
                <w:szCs w:val="24"/>
                <w:rtl/>
              </w:rPr>
            </w:pPr>
            <w:r>
              <w:rPr>
                <w:rFonts w:cs="David" w:hint="cs"/>
                <w:b/>
                <w:bCs/>
                <w:sz w:val="24"/>
                <w:szCs w:val="24"/>
                <w:rtl/>
              </w:rPr>
              <w:t xml:space="preserve">נספח א' להסכם שכ"ט- היקפי שעות בטיפול בתיק </w:t>
            </w:r>
          </w:p>
        </w:tc>
        <w:tc>
          <w:tcPr>
            <w:tcW w:w="1668" w:type="dxa"/>
          </w:tcPr>
          <w:p w:rsidR="00ED59BA" w:rsidRPr="007B24F5" w:rsidRDefault="00E66062" w:rsidP="00E66062">
            <w:pPr>
              <w:jc w:val="center"/>
              <w:rPr>
                <w:rFonts w:cs="David"/>
                <w:sz w:val="24"/>
                <w:szCs w:val="24"/>
                <w:rtl/>
              </w:rPr>
            </w:pPr>
            <w:r>
              <w:rPr>
                <w:rFonts w:cs="David" w:hint="cs"/>
                <w:sz w:val="24"/>
                <w:szCs w:val="24"/>
                <w:rtl/>
              </w:rPr>
              <w:t>56</w:t>
            </w:r>
          </w:p>
        </w:tc>
      </w:tr>
      <w:tr w:rsidR="00DE1D1B" w:rsidRPr="007B24F5" w:rsidTr="004A5673">
        <w:tc>
          <w:tcPr>
            <w:tcW w:w="759" w:type="dxa"/>
          </w:tcPr>
          <w:p w:rsidR="00DE1D1B" w:rsidRDefault="00381983" w:rsidP="00CB24EA">
            <w:pPr>
              <w:jc w:val="both"/>
              <w:rPr>
                <w:rFonts w:cs="David"/>
                <w:sz w:val="24"/>
                <w:szCs w:val="24"/>
                <w:rtl/>
              </w:rPr>
            </w:pPr>
            <w:r>
              <w:rPr>
                <w:rFonts w:cs="David" w:hint="cs"/>
                <w:sz w:val="24"/>
                <w:szCs w:val="24"/>
                <w:rtl/>
              </w:rPr>
              <w:t>19</w:t>
            </w:r>
            <w:r w:rsidR="00DE1D1B">
              <w:rPr>
                <w:rFonts w:cs="David" w:hint="cs"/>
                <w:sz w:val="24"/>
                <w:szCs w:val="24"/>
                <w:rtl/>
              </w:rPr>
              <w:t>.</w:t>
            </w:r>
          </w:p>
        </w:tc>
        <w:tc>
          <w:tcPr>
            <w:tcW w:w="6095" w:type="dxa"/>
          </w:tcPr>
          <w:p w:rsidR="00DE1D1B" w:rsidRDefault="00DE1D1B" w:rsidP="00CB24EA">
            <w:pPr>
              <w:jc w:val="both"/>
              <w:rPr>
                <w:rFonts w:cs="David"/>
                <w:b/>
                <w:bCs/>
                <w:sz w:val="24"/>
                <w:szCs w:val="24"/>
                <w:rtl/>
              </w:rPr>
            </w:pPr>
            <w:r>
              <w:rPr>
                <w:rFonts w:cs="David" w:hint="cs"/>
                <w:b/>
                <w:bCs/>
                <w:sz w:val="24"/>
                <w:szCs w:val="24"/>
                <w:rtl/>
              </w:rPr>
              <w:t xml:space="preserve">נספח י"ג1 </w:t>
            </w:r>
            <w:r>
              <w:rPr>
                <w:rFonts w:cs="David"/>
                <w:b/>
                <w:bCs/>
                <w:sz w:val="24"/>
                <w:szCs w:val="24"/>
                <w:rtl/>
              </w:rPr>
              <w:t>–</w:t>
            </w:r>
            <w:r>
              <w:rPr>
                <w:rFonts w:cs="David" w:hint="cs"/>
                <w:b/>
                <w:bCs/>
                <w:sz w:val="24"/>
                <w:szCs w:val="24"/>
                <w:rtl/>
              </w:rPr>
              <w:t xml:space="preserve"> התחייבות לפתיחת חשבון והרשאת צפייה</w:t>
            </w:r>
          </w:p>
        </w:tc>
        <w:tc>
          <w:tcPr>
            <w:tcW w:w="1668" w:type="dxa"/>
          </w:tcPr>
          <w:p w:rsidR="00DE1D1B" w:rsidRPr="007B24F5" w:rsidRDefault="00E66062" w:rsidP="00E66062">
            <w:pPr>
              <w:jc w:val="center"/>
              <w:rPr>
                <w:rFonts w:cs="David"/>
                <w:sz w:val="24"/>
                <w:szCs w:val="24"/>
                <w:rtl/>
              </w:rPr>
            </w:pPr>
            <w:r>
              <w:rPr>
                <w:rFonts w:cs="David" w:hint="cs"/>
                <w:sz w:val="24"/>
                <w:szCs w:val="24"/>
                <w:rtl/>
              </w:rPr>
              <w:t>57-58</w:t>
            </w:r>
          </w:p>
        </w:tc>
      </w:tr>
      <w:tr w:rsidR="00ED59BA" w:rsidRPr="007B24F5" w:rsidTr="004A5673">
        <w:tc>
          <w:tcPr>
            <w:tcW w:w="759" w:type="dxa"/>
          </w:tcPr>
          <w:p w:rsidR="00ED59BA" w:rsidRDefault="00ED59BA" w:rsidP="00381983">
            <w:pPr>
              <w:jc w:val="both"/>
              <w:rPr>
                <w:rFonts w:cs="David"/>
                <w:sz w:val="24"/>
                <w:szCs w:val="24"/>
                <w:rtl/>
              </w:rPr>
            </w:pPr>
            <w:r>
              <w:rPr>
                <w:rFonts w:cs="David" w:hint="cs"/>
                <w:sz w:val="24"/>
                <w:szCs w:val="24"/>
                <w:rtl/>
              </w:rPr>
              <w:t>2</w:t>
            </w:r>
            <w:r w:rsidR="00381983">
              <w:rPr>
                <w:rFonts w:cs="David" w:hint="cs"/>
                <w:sz w:val="24"/>
                <w:szCs w:val="24"/>
                <w:rtl/>
              </w:rPr>
              <w:t>0</w:t>
            </w:r>
            <w:r w:rsidR="00DE1D1B">
              <w:rPr>
                <w:rFonts w:cs="David" w:hint="cs"/>
                <w:sz w:val="24"/>
                <w:szCs w:val="24"/>
                <w:rtl/>
              </w:rPr>
              <w:t>.</w:t>
            </w:r>
          </w:p>
        </w:tc>
        <w:tc>
          <w:tcPr>
            <w:tcW w:w="6095" w:type="dxa"/>
          </w:tcPr>
          <w:p w:rsidR="00ED59BA" w:rsidRDefault="00ED59BA" w:rsidP="00CB24EA">
            <w:pPr>
              <w:jc w:val="both"/>
              <w:rPr>
                <w:rFonts w:cs="David"/>
                <w:b/>
                <w:bCs/>
                <w:sz w:val="24"/>
                <w:szCs w:val="24"/>
                <w:rtl/>
              </w:rPr>
            </w:pPr>
            <w:r>
              <w:rPr>
                <w:rFonts w:cs="David" w:hint="cs"/>
                <w:b/>
                <w:bCs/>
                <w:sz w:val="24"/>
                <w:szCs w:val="24"/>
                <w:rtl/>
              </w:rPr>
              <w:t xml:space="preserve">נספח יד' </w:t>
            </w:r>
            <w:r>
              <w:rPr>
                <w:rFonts w:cs="David"/>
                <w:b/>
                <w:bCs/>
                <w:sz w:val="24"/>
                <w:szCs w:val="24"/>
                <w:rtl/>
              </w:rPr>
              <w:t>–</w:t>
            </w:r>
            <w:r>
              <w:rPr>
                <w:rFonts w:cs="David" w:hint="cs"/>
                <w:b/>
                <w:bCs/>
                <w:sz w:val="24"/>
                <w:szCs w:val="24"/>
                <w:rtl/>
              </w:rPr>
              <w:t xml:space="preserve"> אישור עריכת ביטוח</w:t>
            </w:r>
          </w:p>
        </w:tc>
        <w:tc>
          <w:tcPr>
            <w:tcW w:w="1668" w:type="dxa"/>
          </w:tcPr>
          <w:p w:rsidR="00ED59BA" w:rsidRPr="007B24F5" w:rsidRDefault="00E66062" w:rsidP="00E66062">
            <w:pPr>
              <w:jc w:val="center"/>
              <w:rPr>
                <w:rFonts w:cs="David"/>
                <w:sz w:val="24"/>
                <w:szCs w:val="24"/>
                <w:rtl/>
              </w:rPr>
            </w:pPr>
            <w:r>
              <w:rPr>
                <w:rFonts w:cs="David" w:hint="cs"/>
                <w:sz w:val="24"/>
                <w:szCs w:val="24"/>
                <w:rtl/>
              </w:rPr>
              <w:t>59-61</w:t>
            </w:r>
          </w:p>
        </w:tc>
      </w:tr>
      <w:tr w:rsidR="00846D32" w:rsidRPr="007B24F5" w:rsidTr="004A5673">
        <w:tc>
          <w:tcPr>
            <w:tcW w:w="759" w:type="dxa"/>
          </w:tcPr>
          <w:p w:rsidR="00846D32" w:rsidRDefault="00846D32" w:rsidP="00381983">
            <w:pPr>
              <w:jc w:val="both"/>
              <w:rPr>
                <w:rFonts w:cs="David"/>
                <w:sz w:val="24"/>
                <w:szCs w:val="24"/>
                <w:rtl/>
              </w:rPr>
            </w:pPr>
            <w:r>
              <w:rPr>
                <w:rFonts w:cs="David" w:hint="cs"/>
                <w:sz w:val="24"/>
                <w:szCs w:val="24"/>
                <w:rtl/>
              </w:rPr>
              <w:t>2</w:t>
            </w:r>
            <w:r w:rsidR="00381983">
              <w:rPr>
                <w:rFonts w:cs="David" w:hint="cs"/>
                <w:sz w:val="24"/>
                <w:szCs w:val="24"/>
                <w:rtl/>
              </w:rPr>
              <w:t>1</w:t>
            </w:r>
            <w:r>
              <w:rPr>
                <w:rFonts w:cs="David" w:hint="cs"/>
                <w:sz w:val="24"/>
                <w:szCs w:val="24"/>
                <w:rtl/>
              </w:rPr>
              <w:t>.</w:t>
            </w:r>
          </w:p>
        </w:tc>
        <w:tc>
          <w:tcPr>
            <w:tcW w:w="6095" w:type="dxa"/>
          </w:tcPr>
          <w:p w:rsidR="00846D32" w:rsidRDefault="00846D32" w:rsidP="00CB24EA">
            <w:pPr>
              <w:jc w:val="both"/>
              <w:rPr>
                <w:rFonts w:cs="David"/>
                <w:b/>
                <w:bCs/>
                <w:sz w:val="24"/>
                <w:szCs w:val="24"/>
                <w:rtl/>
              </w:rPr>
            </w:pPr>
            <w:r>
              <w:rPr>
                <w:rFonts w:cs="David" w:hint="cs"/>
                <w:b/>
                <w:bCs/>
                <w:sz w:val="24"/>
                <w:szCs w:val="24"/>
                <w:rtl/>
              </w:rPr>
              <w:t>נספח טו' -  נוהל עבודת עורכי הדין עם רשות המסים בישראל</w:t>
            </w:r>
          </w:p>
        </w:tc>
        <w:tc>
          <w:tcPr>
            <w:tcW w:w="1668" w:type="dxa"/>
          </w:tcPr>
          <w:p w:rsidR="00846D32" w:rsidRPr="007B24F5" w:rsidRDefault="00E66062" w:rsidP="00E66062">
            <w:pPr>
              <w:jc w:val="center"/>
              <w:rPr>
                <w:rFonts w:cs="David"/>
                <w:sz w:val="24"/>
                <w:szCs w:val="24"/>
                <w:rtl/>
              </w:rPr>
            </w:pPr>
            <w:r>
              <w:rPr>
                <w:rFonts w:cs="David" w:hint="cs"/>
                <w:sz w:val="24"/>
                <w:szCs w:val="24"/>
                <w:rtl/>
              </w:rPr>
              <w:t>62-69</w:t>
            </w:r>
          </w:p>
        </w:tc>
      </w:tr>
    </w:tbl>
    <w:p w:rsidR="00ED59BA" w:rsidRDefault="00ED59BA" w:rsidP="00ED59BA">
      <w:pPr>
        <w:spacing w:line="360" w:lineRule="auto"/>
        <w:jc w:val="both"/>
        <w:rPr>
          <w:rFonts w:cs="David"/>
          <w:sz w:val="24"/>
          <w:szCs w:val="24"/>
          <w:rtl/>
        </w:rPr>
      </w:pPr>
    </w:p>
    <w:p w:rsidR="00ED59BA" w:rsidRDefault="00ED59BA" w:rsidP="00ED59BA">
      <w:pPr>
        <w:spacing w:line="360" w:lineRule="auto"/>
        <w:jc w:val="both"/>
        <w:rPr>
          <w:rFonts w:cs="David"/>
          <w:sz w:val="24"/>
          <w:szCs w:val="24"/>
          <w:rtl/>
        </w:rPr>
      </w:pPr>
    </w:p>
    <w:p w:rsidR="00ED59BA" w:rsidRDefault="00ED59BA" w:rsidP="00ED59BA">
      <w:pPr>
        <w:spacing w:line="360" w:lineRule="auto"/>
        <w:jc w:val="both"/>
        <w:rPr>
          <w:rFonts w:cs="David"/>
          <w:sz w:val="24"/>
          <w:szCs w:val="24"/>
          <w:rtl/>
        </w:rPr>
      </w:pPr>
    </w:p>
    <w:p w:rsidR="00381983" w:rsidRDefault="00381983" w:rsidP="00ED59BA">
      <w:pPr>
        <w:spacing w:line="360" w:lineRule="auto"/>
        <w:jc w:val="both"/>
        <w:rPr>
          <w:rFonts w:cs="David"/>
          <w:sz w:val="24"/>
          <w:szCs w:val="24"/>
          <w:rtl/>
        </w:rPr>
      </w:pPr>
    </w:p>
    <w:p w:rsidR="00ED59BA" w:rsidRPr="0004243D" w:rsidRDefault="00ED59BA" w:rsidP="00ED59BA">
      <w:pPr>
        <w:numPr>
          <w:ilvl w:val="0"/>
          <w:numId w:val="1"/>
        </w:numPr>
        <w:spacing w:line="360" w:lineRule="auto"/>
        <w:jc w:val="both"/>
        <w:rPr>
          <w:rFonts w:cs="David"/>
          <w:b/>
          <w:bCs/>
          <w:sz w:val="28"/>
          <w:szCs w:val="28"/>
          <w:u w:val="single"/>
        </w:rPr>
      </w:pPr>
      <w:r w:rsidRPr="0004243D">
        <w:rPr>
          <w:rFonts w:cs="David" w:hint="cs"/>
          <w:b/>
          <w:bCs/>
          <w:sz w:val="28"/>
          <w:szCs w:val="28"/>
          <w:u w:val="single"/>
          <w:rtl/>
        </w:rPr>
        <w:lastRenderedPageBreak/>
        <w:t>כללי</w:t>
      </w:r>
    </w:p>
    <w:p w:rsidR="00ED59BA" w:rsidRDefault="00ED59BA" w:rsidP="00ED59BA">
      <w:pPr>
        <w:spacing w:line="360" w:lineRule="auto"/>
        <w:jc w:val="both"/>
        <w:rPr>
          <w:rFonts w:cs="David"/>
          <w:sz w:val="24"/>
          <w:szCs w:val="24"/>
          <w:rtl/>
        </w:rPr>
      </w:pPr>
      <w:r>
        <w:rPr>
          <w:rFonts w:cs="David" w:hint="cs"/>
          <w:sz w:val="24"/>
          <w:szCs w:val="24"/>
          <w:rtl/>
        </w:rPr>
        <w:t>רשות המסים בישראל (להלן: "המזמין" או "הרשות") מבקשת לקבל הצעות למתן שירותים משפטיים הנוגעים למימוש נכסי מקרקעין ומיטלטלין של חייבי מס (להלן: "</w:t>
      </w:r>
      <w:r>
        <w:rPr>
          <w:rFonts w:cs="David" w:hint="cs"/>
          <w:b/>
          <w:bCs/>
          <w:sz w:val="24"/>
          <w:szCs w:val="24"/>
          <w:rtl/>
        </w:rPr>
        <w:t>המכרז</w:t>
      </w:r>
      <w:r>
        <w:rPr>
          <w:rFonts w:cs="David" w:hint="cs"/>
          <w:sz w:val="24"/>
          <w:szCs w:val="24"/>
          <w:rtl/>
        </w:rPr>
        <w:t>").</w:t>
      </w:r>
    </w:p>
    <w:p w:rsidR="00ED59BA" w:rsidRDefault="00ED59BA" w:rsidP="00ED59BA">
      <w:pPr>
        <w:spacing w:line="360" w:lineRule="auto"/>
        <w:jc w:val="both"/>
        <w:rPr>
          <w:rFonts w:cs="David"/>
          <w:sz w:val="24"/>
          <w:szCs w:val="24"/>
          <w:rtl/>
        </w:rPr>
      </w:pPr>
      <w:r>
        <w:rPr>
          <w:rFonts w:cs="David" w:hint="cs"/>
          <w:sz w:val="24"/>
          <w:szCs w:val="24"/>
          <w:rtl/>
        </w:rPr>
        <w:t>חוברת זו מכילה את מסמכי המכרז. מסמכים אלו הנם רכושה של המדינה ואין לעשות בהם כל שימוש למעט לשם הגשת הצעה כנדרש במכרז.</w:t>
      </w:r>
    </w:p>
    <w:p w:rsidR="00ED59BA" w:rsidRDefault="00ED59BA" w:rsidP="00ED59BA">
      <w:pPr>
        <w:spacing w:line="360" w:lineRule="auto"/>
        <w:jc w:val="both"/>
        <w:rPr>
          <w:rFonts w:cs="David"/>
          <w:sz w:val="24"/>
          <w:szCs w:val="24"/>
          <w:rtl/>
        </w:rPr>
      </w:pPr>
      <w:r>
        <w:rPr>
          <w:rFonts w:cs="David" w:hint="cs"/>
          <w:sz w:val="24"/>
          <w:szCs w:val="24"/>
          <w:rtl/>
        </w:rPr>
        <w:t>אין להגיש הצעה באמצעות הדואר או בפקסימיליה והצעה כאמור תיפסל.</w:t>
      </w:r>
    </w:p>
    <w:p w:rsidR="00ED59BA" w:rsidRDefault="00ED59BA" w:rsidP="00ED59BA">
      <w:pPr>
        <w:spacing w:line="360" w:lineRule="auto"/>
        <w:jc w:val="both"/>
        <w:rPr>
          <w:rFonts w:cs="David"/>
          <w:sz w:val="24"/>
          <w:szCs w:val="24"/>
          <w:rtl/>
        </w:rPr>
      </w:pPr>
      <w:r>
        <w:rPr>
          <w:rFonts w:cs="David" w:hint="cs"/>
          <w:sz w:val="24"/>
          <w:szCs w:val="24"/>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התקשרות בראשי תיבות על כל עמוד מעמודיו (לרבות נספחיו) ובחתימה מלאה במקום המיועד לכך.</w:t>
      </w:r>
    </w:p>
    <w:p w:rsidR="00ED59BA" w:rsidRDefault="00ED59BA" w:rsidP="00ED59BA">
      <w:pPr>
        <w:spacing w:line="360" w:lineRule="auto"/>
        <w:jc w:val="both"/>
        <w:rPr>
          <w:rFonts w:cs="David"/>
          <w:sz w:val="24"/>
          <w:szCs w:val="24"/>
          <w:rtl/>
        </w:rPr>
      </w:pPr>
      <w:r>
        <w:rPr>
          <w:rFonts w:cs="David" w:hint="cs"/>
          <w:sz w:val="24"/>
          <w:szCs w:val="24"/>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ED59BA" w:rsidRPr="009631DC" w:rsidRDefault="00ED59BA" w:rsidP="009631DC">
      <w:pPr>
        <w:spacing w:line="360" w:lineRule="auto"/>
        <w:ind w:left="85"/>
        <w:jc w:val="both"/>
        <w:rPr>
          <w:rFonts w:cs="David"/>
          <w:sz w:val="24"/>
          <w:szCs w:val="24"/>
          <w:rtl/>
        </w:rPr>
      </w:pPr>
      <w:r w:rsidRPr="009631DC">
        <w:rPr>
          <w:rFonts w:cs="David"/>
          <w:sz w:val="24"/>
          <w:szCs w:val="24"/>
          <w:rtl/>
        </w:rPr>
        <w:t xml:space="preserve">את ההצעות יש להגיש בשני עותקים במקור במעטפה חתומה וסגורה הנושאת את מספר המכרז בלבד </w:t>
      </w:r>
      <w:r w:rsidR="009631DC">
        <w:rPr>
          <w:rFonts w:cs="David" w:hint="cs"/>
          <w:sz w:val="24"/>
          <w:szCs w:val="24"/>
          <w:rtl/>
        </w:rPr>
        <w:t xml:space="preserve">12/2013 </w:t>
      </w:r>
      <w:r w:rsidRPr="009631DC">
        <w:rPr>
          <w:rFonts w:cs="David"/>
          <w:sz w:val="24"/>
          <w:szCs w:val="24"/>
          <w:rtl/>
        </w:rPr>
        <w:t>ואשר תוכנס לתיבת המכרזים במשרדינו ברח' בנק ישראל 5, ירושלים, קומה 3</w:t>
      </w:r>
      <w:r w:rsidR="009631DC">
        <w:rPr>
          <w:rFonts w:cs="David" w:hint="cs"/>
          <w:sz w:val="24"/>
          <w:szCs w:val="24"/>
          <w:rtl/>
        </w:rPr>
        <w:t xml:space="preserve"> ליד חדר 3531</w:t>
      </w:r>
      <w:r w:rsidRPr="009631DC">
        <w:rPr>
          <w:rFonts w:cs="David"/>
          <w:sz w:val="24"/>
          <w:szCs w:val="24"/>
          <w:rtl/>
        </w:rPr>
        <w:t xml:space="preserve"> עד לא יאוחר מיום </w:t>
      </w:r>
      <w:r w:rsidRPr="009631DC">
        <w:rPr>
          <w:rFonts w:cs="David" w:hint="cs"/>
          <w:sz w:val="24"/>
          <w:szCs w:val="24"/>
          <w:u w:val="single"/>
          <w:rtl/>
        </w:rPr>
        <w:t>_</w:t>
      </w:r>
      <w:r w:rsidR="009631DC">
        <w:rPr>
          <w:rFonts w:cs="David" w:hint="cs"/>
          <w:sz w:val="24"/>
          <w:szCs w:val="24"/>
          <w:u w:val="single"/>
          <w:rtl/>
        </w:rPr>
        <w:t xml:space="preserve">8/12/2013 </w:t>
      </w:r>
      <w:r w:rsidRPr="009631DC">
        <w:rPr>
          <w:rFonts w:cs="David"/>
          <w:sz w:val="24"/>
          <w:szCs w:val="24"/>
          <w:rtl/>
        </w:rPr>
        <w:t>בשעה 12:00.</w:t>
      </w:r>
    </w:p>
    <w:p w:rsidR="00ED59BA" w:rsidRPr="0078253A" w:rsidRDefault="00ED59BA" w:rsidP="00ED59BA">
      <w:pPr>
        <w:spacing w:line="360" w:lineRule="auto"/>
        <w:jc w:val="both"/>
        <w:rPr>
          <w:rFonts w:cs="David"/>
          <w:sz w:val="24"/>
          <w:szCs w:val="24"/>
          <w:rtl/>
        </w:rPr>
      </w:pPr>
      <w:r>
        <w:rPr>
          <w:rFonts w:cs="David" w:hint="cs"/>
          <w:sz w:val="24"/>
          <w:szCs w:val="24"/>
          <w:rtl/>
        </w:rPr>
        <w:t>למען הסר ספק, מובהר ומודגש כי האחריות להכנסת המעטפה המכילה את מסמכי המכרז לתיבת המכרזים מוטלת על המציע בלבד.</w:t>
      </w:r>
    </w:p>
    <w:p w:rsidR="00ED59BA" w:rsidRDefault="00ED59BA" w:rsidP="00ED59BA">
      <w:pPr>
        <w:spacing w:line="360" w:lineRule="auto"/>
        <w:jc w:val="both"/>
        <w:rPr>
          <w:rFonts w:cs="David"/>
          <w:sz w:val="24"/>
          <w:szCs w:val="24"/>
          <w:rtl/>
        </w:rPr>
      </w:pPr>
    </w:p>
    <w:p w:rsidR="00ED59BA" w:rsidRDefault="00ED59BA" w:rsidP="00ED59BA">
      <w:pPr>
        <w:spacing w:line="360" w:lineRule="auto"/>
        <w:jc w:val="both"/>
        <w:rPr>
          <w:rFonts w:cs="David"/>
          <w:sz w:val="24"/>
          <w:szCs w:val="24"/>
          <w:rtl/>
        </w:rPr>
      </w:pPr>
    </w:p>
    <w:p w:rsidR="00ED59BA" w:rsidRDefault="00ED59BA" w:rsidP="00ED59BA">
      <w:pPr>
        <w:spacing w:line="360" w:lineRule="auto"/>
        <w:jc w:val="both"/>
        <w:rPr>
          <w:rFonts w:cs="David"/>
          <w:sz w:val="24"/>
          <w:szCs w:val="24"/>
          <w:rtl/>
        </w:rPr>
      </w:pPr>
    </w:p>
    <w:p w:rsidR="00ED59BA" w:rsidRDefault="00ED59BA" w:rsidP="00ED59BA">
      <w:pPr>
        <w:spacing w:line="360" w:lineRule="auto"/>
        <w:jc w:val="both"/>
        <w:rPr>
          <w:rFonts w:cs="David"/>
          <w:sz w:val="24"/>
          <w:szCs w:val="24"/>
          <w:rtl/>
        </w:rPr>
      </w:pPr>
    </w:p>
    <w:p w:rsidR="00ED59BA" w:rsidRDefault="00ED59BA" w:rsidP="00ED59BA">
      <w:pPr>
        <w:spacing w:line="360" w:lineRule="auto"/>
        <w:jc w:val="both"/>
        <w:rPr>
          <w:rFonts w:cs="David"/>
          <w:sz w:val="24"/>
          <w:szCs w:val="24"/>
          <w:rtl/>
        </w:rPr>
      </w:pPr>
    </w:p>
    <w:p w:rsidR="00CB24EA" w:rsidRDefault="00CB24EA" w:rsidP="00ED59BA">
      <w:pPr>
        <w:spacing w:line="360" w:lineRule="auto"/>
        <w:jc w:val="both"/>
        <w:rPr>
          <w:rFonts w:cs="David"/>
          <w:sz w:val="24"/>
          <w:szCs w:val="24"/>
          <w:rtl/>
        </w:rPr>
      </w:pPr>
    </w:p>
    <w:p w:rsidR="00CB24EA" w:rsidRDefault="00CB24EA" w:rsidP="00ED59BA">
      <w:pPr>
        <w:spacing w:line="360" w:lineRule="auto"/>
        <w:jc w:val="both"/>
        <w:rPr>
          <w:rFonts w:cs="David"/>
          <w:sz w:val="24"/>
          <w:szCs w:val="24"/>
          <w:rtl/>
        </w:rPr>
      </w:pPr>
    </w:p>
    <w:p w:rsidR="00CB24EA" w:rsidRDefault="00CB24EA" w:rsidP="00ED59BA">
      <w:pPr>
        <w:spacing w:line="360" w:lineRule="auto"/>
        <w:jc w:val="both"/>
        <w:rPr>
          <w:rFonts w:cs="David"/>
          <w:sz w:val="24"/>
          <w:szCs w:val="24"/>
          <w:rtl/>
        </w:rPr>
      </w:pPr>
    </w:p>
    <w:p w:rsidR="00CB24EA" w:rsidRDefault="00CB24EA" w:rsidP="00ED59BA">
      <w:pPr>
        <w:spacing w:line="360" w:lineRule="auto"/>
        <w:jc w:val="both"/>
        <w:rPr>
          <w:rFonts w:cs="David"/>
          <w:sz w:val="24"/>
          <w:szCs w:val="24"/>
          <w:rtl/>
        </w:rPr>
      </w:pPr>
    </w:p>
    <w:p w:rsidR="00ED59BA" w:rsidRDefault="00ED59BA" w:rsidP="00ED59BA">
      <w:pPr>
        <w:spacing w:line="360" w:lineRule="auto"/>
        <w:jc w:val="both"/>
        <w:rPr>
          <w:rFonts w:cs="David"/>
          <w:sz w:val="24"/>
          <w:szCs w:val="24"/>
          <w:rtl/>
        </w:rPr>
      </w:pPr>
    </w:p>
    <w:p w:rsidR="00ED59BA" w:rsidRPr="003057F6" w:rsidRDefault="00ED59BA" w:rsidP="00ED59BA">
      <w:pPr>
        <w:numPr>
          <w:ilvl w:val="0"/>
          <w:numId w:val="1"/>
        </w:numPr>
        <w:spacing w:line="360" w:lineRule="auto"/>
        <w:jc w:val="both"/>
        <w:rPr>
          <w:rFonts w:cs="David"/>
          <w:b/>
          <w:bCs/>
          <w:sz w:val="28"/>
          <w:szCs w:val="28"/>
          <w:u w:val="single"/>
        </w:rPr>
      </w:pPr>
      <w:r w:rsidRPr="003057F6">
        <w:rPr>
          <w:rFonts w:cs="David" w:hint="cs"/>
          <w:b/>
          <w:bCs/>
          <w:sz w:val="28"/>
          <w:szCs w:val="28"/>
          <w:u w:val="single"/>
          <w:rtl/>
        </w:rPr>
        <w:lastRenderedPageBreak/>
        <w:t xml:space="preserve">נוסח הפרסום </w:t>
      </w:r>
    </w:p>
    <w:p w:rsidR="00ED59BA" w:rsidRDefault="00ED59BA" w:rsidP="00ED59BA">
      <w:pPr>
        <w:spacing w:line="360" w:lineRule="auto"/>
        <w:jc w:val="center"/>
        <w:rPr>
          <w:rFonts w:cs="David"/>
          <w:b/>
          <w:bCs/>
          <w:sz w:val="24"/>
          <w:szCs w:val="24"/>
          <w:rtl/>
        </w:rPr>
      </w:pPr>
      <w:r>
        <w:rPr>
          <w:rFonts w:cs="David" w:hint="cs"/>
          <w:b/>
          <w:bCs/>
          <w:sz w:val="24"/>
          <w:szCs w:val="24"/>
          <w:rtl/>
        </w:rPr>
        <w:t>רשות המיסים בישראל</w:t>
      </w:r>
    </w:p>
    <w:p w:rsidR="00ED59BA" w:rsidRDefault="00ED59BA" w:rsidP="009631DC">
      <w:pPr>
        <w:spacing w:line="360" w:lineRule="auto"/>
        <w:jc w:val="center"/>
        <w:rPr>
          <w:rFonts w:cs="David"/>
          <w:b/>
          <w:bCs/>
          <w:sz w:val="24"/>
          <w:szCs w:val="24"/>
          <w:rtl/>
        </w:rPr>
      </w:pPr>
      <w:r>
        <w:rPr>
          <w:rFonts w:cs="David" w:hint="cs"/>
          <w:b/>
          <w:bCs/>
          <w:sz w:val="24"/>
          <w:szCs w:val="24"/>
          <w:rtl/>
        </w:rPr>
        <w:t xml:space="preserve">מכרז פומבי מס' </w:t>
      </w:r>
      <w:r w:rsidR="009631DC">
        <w:rPr>
          <w:rFonts w:cs="David" w:hint="cs"/>
          <w:b/>
          <w:bCs/>
          <w:sz w:val="24"/>
          <w:szCs w:val="24"/>
          <w:rtl/>
        </w:rPr>
        <w:t>12/2013</w:t>
      </w:r>
      <w:r>
        <w:rPr>
          <w:rFonts w:cs="David" w:hint="cs"/>
          <w:b/>
          <w:bCs/>
          <w:sz w:val="24"/>
          <w:szCs w:val="24"/>
          <w:rtl/>
        </w:rPr>
        <w:t xml:space="preserve"> לביצוע פעולות של כינוס נכסים, הטיפול במימוש נכסי מקרקעין ומיטלטלין של חייבי מס</w:t>
      </w:r>
    </w:p>
    <w:p w:rsidR="00ED59BA" w:rsidRDefault="00ED59BA" w:rsidP="009631DC">
      <w:pPr>
        <w:numPr>
          <w:ilvl w:val="0"/>
          <w:numId w:val="2"/>
        </w:numPr>
        <w:spacing w:after="60" w:line="360" w:lineRule="auto"/>
        <w:ind w:left="714" w:hanging="357"/>
        <w:jc w:val="both"/>
        <w:rPr>
          <w:rFonts w:cs="David"/>
          <w:sz w:val="24"/>
          <w:szCs w:val="24"/>
        </w:rPr>
      </w:pPr>
      <w:r>
        <w:rPr>
          <w:rFonts w:cs="David" w:hint="cs"/>
          <w:sz w:val="24"/>
          <w:szCs w:val="24"/>
          <w:rtl/>
        </w:rPr>
        <w:t>רשות המיסים בישראל (להלן: "</w:t>
      </w:r>
      <w:r w:rsidRPr="00D05F8D">
        <w:rPr>
          <w:rFonts w:cs="David" w:hint="cs"/>
          <w:b/>
          <w:bCs/>
          <w:sz w:val="24"/>
          <w:szCs w:val="24"/>
          <w:rtl/>
        </w:rPr>
        <w:t>המזמין</w:t>
      </w:r>
      <w:r>
        <w:rPr>
          <w:rFonts w:cs="David" w:hint="cs"/>
          <w:sz w:val="24"/>
          <w:szCs w:val="24"/>
          <w:rtl/>
        </w:rPr>
        <w:t xml:space="preserve">" או "הרשות") יוצאת במכרז פומבי מס' </w:t>
      </w:r>
      <w:r w:rsidR="009631DC">
        <w:rPr>
          <w:rFonts w:cs="David" w:hint="cs"/>
          <w:sz w:val="24"/>
          <w:szCs w:val="24"/>
          <w:rtl/>
        </w:rPr>
        <w:t>12/2013</w:t>
      </w:r>
      <w:r>
        <w:rPr>
          <w:rFonts w:cs="David" w:hint="cs"/>
          <w:sz w:val="24"/>
          <w:szCs w:val="24"/>
          <w:rtl/>
        </w:rPr>
        <w:t xml:space="preserve"> לקבלת הצעות למתן שירותי "כינוס נכסים" </w:t>
      </w:r>
      <w:r>
        <w:rPr>
          <w:rFonts w:cs="David"/>
          <w:sz w:val="24"/>
          <w:szCs w:val="24"/>
          <w:rtl/>
        </w:rPr>
        <w:t>–</w:t>
      </w:r>
      <w:r w:rsidR="009631DC">
        <w:rPr>
          <w:rFonts w:cs="David" w:hint="cs"/>
          <w:sz w:val="24"/>
          <w:szCs w:val="24"/>
          <w:rtl/>
        </w:rPr>
        <w:t xml:space="preserve"> </w:t>
      </w:r>
      <w:r>
        <w:rPr>
          <w:rFonts w:cs="David" w:hint="cs"/>
          <w:sz w:val="24"/>
          <w:szCs w:val="24"/>
          <w:rtl/>
        </w:rPr>
        <w:t>הטיפול במימוש נכסי מקרקעין ומיטלטלין של חייבי מס (להלן: "</w:t>
      </w:r>
      <w:r w:rsidRPr="00D05F8D">
        <w:rPr>
          <w:rFonts w:cs="David" w:hint="cs"/>
          <w:b/>
          <w:bCs/>
          <w:sz w:val="24"/>
          <w:szCs w:val="24"/>
          <w:rtl/>
        </w:rPr>
        <w:t>המכרז</w:t>
      </w:r>
      <w:r>
        <w:rPr>
          <w:rFonts w:cs="David" w:hint="cs"/>
          <w:sz w:val="24"/>
          <w:szCs w:val="24"/>
          <w:rtl/>
        </w:rPr>
        <w:t>").</w:t>
      </w:r>
    </w:p>
    <w:p w:rsidR="00ED59BA" w:rsidRDefault="00ED59BA" w:rsidP="00ED59BA">
      <w:pPr>
        <w:numPr>
          <w:ilvl w:val="0"/>
          <w:numId w:val="2"/>
        </w:numPr>
        <w:spacing w:after="60" w:line="360" w:lineRule="auto"/>
        <w:ind w:left="714" w:hanging="357"/>
        <w:jc w:val="both"/>
        <w:rPr>
          <w:rFonts w:cs="David"/>
          <w:sz w:val="24"/>
          <w:szCs w:val="24"/>
        </w:rPr>
      </w:pPr>
      <w:r>
        <w:rPr>
          <w:rFonts w:cs="David" w:hint="cs"/>
          <w:sz w:val="24"/>
          <w:szCs w:val="24"/>
          <w:rtl/>
        </w:rPr>
        <w:t>משך ההתקשרות הינה לשנתיים עם אופציה של המזמין להארכת תוקף ההתקשרות ל - 4 שנים נוספות, עד שנה אחת בכל פעם.</w:t>
      </w:r>
    </w:p>
    <w:p w:rsidR="00ED59BA" w:rsidRDefault="00ED59BA" w:rsidP="00ED59BA">
      <w:pPr>
        <w:numPr>
          <w:ilvl w:val="0"/>
          <w:numId w:val="2"/>
        </w:numPr>
        <w:spacing w:after="60" w:line="360" w:lineRule="auto"/>
        <w:ind w:left="714" w:hanging="357"/>
        <w:jc w:val="both"/>
        <w:rPr>
          <w:rFonts w:cs="David"/>
          <w:sz w:val="24"/>
          <w:szCs w:val="24"/>
        </w:rPr>
      </w:pPr>
      <w:r>
        <w:rPr>
          <w:rFonts w:cs="David" w:hint="cs"/>
          <w:sz w:val="24"/>
          <w:szCs w:val="24"/>
          <w:rtl/>
        </w:rPr>
        <w:t>על המציע לצרף להצעתו את המסמכים הבאים כתנאי להשתתפותו במכרז.</w:t>
      </w:r>
    </w:p>
    <w:p w:rsidR="00ED59BA" w:rsidRDefault="00ED59BA" w:rsidP="00ED59BA">
      <w:pPr>
        <w:numPr>
          <w:ilvl w:val="1"/>
          <w:numId w:val="3"/>
        </w:numPr>
        <w:jc w:val="both"/>
        <w:rPr>
          <w:rFonts w:cs="David"/>
          <w:sz w:val="24"/>
          <w:szCs w:val="24"/>
        </w:rPr>
      </w:pPr>
      <w:r>
        <w:rPr>
          <w:rFonts w:cs="David" w:hint="cs"/>
          <w:sz w:val="24"/>
          <w:szCs w:val="24"/>
          <w:rtl/>
        </w:rPr>
        <w:t>מלוא האישורים על פי חוק עסקאות גופים ציבוריים.</w:t>
      </w:r>
    </w:p>
    <w:p w:rsidR="00ED59BA" w:rsidRDefault="00ED59BA" w:rsidP="00ED59BA">
      <w:pPr>
        <w:numPr>
          <w:ilvl w:val="1"/>
          <w:numId w:val="3"/>
        </w:numPr>
        <w:jc w:val="both"/>
        <w:rPr>
          <w:rFonts w:cs="David"/>
          <w:sz w:val="24"/>
          <w:szCs w:val="24"/>
        </w:rPr>
      </w:pPr>
      <w:r>
        <w:rPr>
          <w:rFonts w:cs="David" w:hint="cs"/>
          <w:sz w:val="24"/>
          <w:szCs w:val="24"/>
          <w:rtl/>
        </w:rPr>
        <w:t>אישור עדכני על רישום במרשם לגבי תאגידים מסוגו של המציע ואישור עו"ד.</w:t>
      </w:r>
    </w:p>
    <w:p w:rsidR="00ED59BA" w:rsidRDefault="00ED59BA" w:rsidP="00ED59BA">
      <w:pPr>
        <w:numPr>
          <w:ilvl w:val="0"/>
          <w:numId w:val="2"/>
        </w:numPr>
        <w:spacing w:after="60" w:line="360" w:lineRule="auto"/>
        <w:ind w:left="714" w:hanging="357"/>
        <w:jc w:val="both"/>
        <w:rPr>
          <w:rFonts w:cs="David"/>
          <w:sz w:val="24"/>
          <w:szCs w:val="24"/>
        </w:rPr>
      </w:pPr>
      <w:r>
        <w:rPr>
          <w:rFonts w:cs="David" w:hint="cs"/>
          <w:sz w:val="24"/>
          <w:szCs w:val="24"/>
          <w:rtl/>
        </w:rPr>
        <w:t>על המציע  לעמוד בכל תנאי סף להלן:</w:t>
      </w:r>
    </w:p>
    <w:p w:rsidR="00ED59BA" w:rsidRDefault="00ED59BA" w:rsidP="00ED59BA">
      <w:pPr>
        <w:numPr>
          <w:ilvl w:val="1"/>
          <w:numId w:val="2"/>
        </w:numPr>
        <w:spacing w:after="60" w:line="360" w:lineRule="auto"/>
        <w:jc w:val="both"/>
        <w:rPr>
          <w:rFonts w:cs="David"/>
          <w:sz w:val="24"/>
          <w:szCs w:val="24"/>
        </w:rPr>
      </w:pPr>
      <w:r>
        <w:rPr>
          <w:rFonts w:cs="David" w:hint="cs"/>
          <w:sz w:val="24"/>
          <w:szCs w:val="24"/>
          <w:rtl/>
        </w:rPr>
        <w:t>המציע הוא משרד עורכי דין, המונה לפחות 4 עורכי דין בעלי רישיון תקף לעריכת דין.</w:t>
      </w:r>
    </w:p>
    <w:p w:rsidR="00ED59BA" w:rsidRDefault="00ED59BA" w:rsidP="00ED59BA">
      <w:pPr>
        <w:numPr>
          <w:ilvl w:val="1"/>
          <w:numId w:val="2"/>
        </w:numPr>
        <w:spacing w:after="60" w:line="360" w:lineRule="auto"/>
        <w:jc w:val="both"/>
        <w:rPr>
          <w:rFonts w:cs="David"/>
          <w:sz w:val="24"/>
          <w:szCs w:val="24"/>
        </w:rPr>
      </w:pPr>
      <w:r>
        <w:rPr>
          <w:rFonts w:cs="David" w:hint="cs"/>
          <w:sz w:val="24"/>
          <w:szCs w:val="24"/>
          <w:rtl/>
        </w:rPr>
        <w:t xml:space="preserve">המשרד או אחד השותפים/ הבעלים במשרד, הוא בעל ניסיון מקצועי </w:t>
      </w:r>
      <w:r w:rsidRPr="00636900">
        <w:rPr>
          <w:rFonts w:cs="David" w:hint="cs"/>
          <w:b/>
          <w:bCs/>
          <w:sz w:val="24"/>
          <w:szCs w:val="24"/>
          <w:rtl/>
        </w:rPr>
        <w:t>מוכח</w:t>
      </w:r>
      <w:r>
        <w:rPr>
          <w:rFonts w:cs="David" w:hint="cs"/>
          <w:sz w:val="24"/>
          <w:szCs w:val="24"/>
          <w:rtl/>
        </w:rPr>
        <w:t xml:space="preserve"> בין היתר, בייצוג משרד ממשלתי ו/או בנק, כהגדרתו בחוק בנק ישראל, תש"ע- 2010 ו/או גוף מוניציפאלי בתחום כינוס נכסים ומימוש נכסי מקרקעין ומיטלטלין במסגרת ההוצאה לפועל או בתי המשפט (להלן: "</w:t>
      </w:r>
      <w:r w:rsidRPr="00636900">
        <w:rPr>
          <w:rFonts w:cs="David" w:hint="cs"/>
          <w:b/>
          <w:bCs/>
          <w:sz w:val="24"/>
          <w:szCs w:val="24"/>
          <w:rtl/>
        </w:rPr>
        <w:t>התחום המבוקש</w:t>
      </w:r>
      <w:r>
        <w:rPr>
          <w:rFonts w:cs="David" w:hint="cs"/>
          <w:sz w:val="24"/>
          <w:szCs w:val="24"/>
          <w:rtl/>
        </w:rPr>
        <w:t xml:space="preserve">"), לרבות ניהול הליכים משפטיים הנגזרים מכוח הליכים אלה בערכאות שיפוטיות שונות, של חמש (5) שנים לפחות אשר נצבר בשבע (7) השנים האחרונות למועד האחרון להגשת הצעות במרכז זה. </w:t>
      </w:r>
    </w:p>
    <w:p w:rsidR="00ED59BA" w:rsidRDefault="00ED59BA" w:rsidP="00ED59BA">
      <w:pPr>
        <w:numPr>
          <w:ilvl w:val="1"/>
          <w:numId w:val="2"/>
        </w:numPr>
        <w:spacing w:after="60" w:line="360" w:lineRule="auto"/>
        <w:jc w:val="both"/>
        <w:rPr>
          <w:rFonts w:cs="David"/>
          <w:sz w:val="24"/>
          <w:szCs w:val="24"/>
        </w:rPr>
      </w:pPr>
      <w:r>
        <w:rPr>
          <w:rFonts w:cs="David" w:hint="cs"/>
          <w:sz w:val="24"/>
          <w:szCs w:val="24"/>
          <w:rtl/>
        </w:rPr>
        <w:t xml:space="preserve">על המציע לצרף להצעתו שמות של שלושה אנשי קשר מבין לקוחותיו של המשרד ובניהם לפחות איש קשר אחד שהינו ממשרד ממשלתי ו/או בנק כהגדרתו בחוק בנק ישראל, תש"ע </w:t>
      </w:r>
      <w:r>
        <w:rPr>
          <w:rFonts w:cs="David"/>
          <w:sz w:val="24"/>
          <w:szCs w:val="24"/>
          <w:rtl/>
        </w:rPr>
        <w:t>–</w:t>
      </w:r>
      <w:r>
        <w:rPr>
          <w:rFonts w:cs="David" w:hint="cs"/>
          <w:sz w:val="24"/>
          <w:szCs w:val="24"/>
          <w:rtl/>
        </w:rPr>
        <w:t xml:space="preserve"> 2010 ו/או גוף מוניציפאלי להם ניתנו בשלוש (3) השנים האחרונות שירותים משפטיים בתחום המבוקש במסגרת הוצאה לפועל ו/או בית המשפט. </w:t>
      </w:r>
    </w:p>
    <w:p w:rsidR="00ED59BA" w:rsidRPr="00201121" w:rsidRDefault="00ED59BA" w:rsidP="00ED59BA">
      <w:pPr>
        <w:numPr>
          <w:ilvl w:val="0"/>
          <w:numId w:val="2"/>
        </w:numPr>
        <w:spacing w:after="60" w:line="360" w:lineRule="auto"/>
        <w:ind w:left="714" w:hanging="357"/>
        <w:jc w:val="both"/>
        <w:rPr>
          <w:rFonts w:cs="David"/>
          <w:sz w:val="24"/>
          <w:szCs w:val="24"/>
        </w:rPr>
      </w:pPr>
      <w:r>
        <w:rPr>
          <w:rFonts w:cs="David" w:hint="cs"/>
          <w:sz w:val="24"/>
          <w:szCs w:val="24"/>
          <w:rtl/>
        </w:rPr>
        <w:t>על המציע לעמוד בכל תנאי הסף הנוספים ובמלוא הדרישות כמפורט במכרז.</w:t>
      </w:r>
    </w:p>
    <w:p w:rsidR="00ED59BA" w:rsidRDefault="00ED59BA" w:rsidP="00AB69E9">
      <w:pPr>
        <w:numPr>
          <w:ilvl w:val="0"/>
          <w:numId w:val="2"/>
        </w:numPr>
        <w:spacing w:after="60" w:line="360" w:lineRule="auto"/>
        <w:ind w:left="714" w:hanging="357"/>
        <w:jc w:val="both"/>
        <w:rPr>
          <w:rFonts w:cs="David"/>
          <w:sz w:val="24"/>
          <w:szCs w:val="24"/>
        </w:rPr>
      </w:pPr>
      <w:r>
        <w:rPr>
          <w:rFonts w:cs="David" w:hint="cs"/>
          <w:sz w:val="24"/>
          <w:szCs w:val="24"/>
          <w:rtl/>
        </w:rPr>
        <w:t xml:space="preserve">את מסמכי המכרז ניתן לקבל ברשות המיסים בישראל </w:t>
      </w:r>
      <w:r>
        <w:rPr>
          <w:rFonts w:cs="David"/>
          <w:sz w:val="24"/>
          <w:szCs w:val="24"/>
          <w:rtl/>
        </w:rPr>
        <w:t>–</w:t>
      </w:r>
      <w:r>
        <w:rPr>
          <w:rFonts w:cs="David" w:hint="cs"/>
          <w:sz w:val="24"/>
          <w:szCs w:val="24"/>
          <w:rtl/>
        </w:rPr>
        <w:t xml:space="preserve"> אגף המכס והמע"מ, רח' בנק ישראל 5 ירושלים קומה 3 חדר </w:t>
      </w:r>
      <w:r w:rsidR="007517CB">
        <w:rPr>
          <w:rFonts w:cs="David" w:hint="cs"/>
          <w:sz w:val="24"/>
          <w:szCs w:val="24"/>
          <w:rtl/>
        </w:rPr>
        <w:t>3547</w:t>
      </w:r>
      <w:r>
        <w:rPr>
          <w:rFonts w:cs="David" w:hint="cs"/>
          <w:sz w:val="24"/>
          <w:szCs w:val="24"/>
          <w:rtl/>
        </w:rPr>
        <w:t xml:space="preserve"> (אצל גב' </w:t>
      </w:r>
      <w:r w:rsidR="00846D32">
        <w:rPr>
          <w:rFonts w:cs="David" w:hint="cs"/>
          <w:sz w:val="24"/>
          <w:szCs w:val="24"/>
          <w:rtl/>
        </w:rPr>
        <w:t>רות סיני</w:t>
      </w:r>
      <w:r>
        <w:rPr>
          <w:rFonts w:cs="David" w:hint="cs"/>
          <w:sz w:val="24"/>
          <w:szCs w:val="24"/>
          <w:rtl/>
        </w:rPr>
        <w:t xml:space="preserve"> טל' 02-</w:t>
      </w:r>
      <w:r w:rsidR="00846D32">
        <w:rPr>
          <w:rFonts w:cs="David" w:hint="cs"/>
          <w:sz w:val="24"/>
          <w:szCs w:val="24"/>
          <w:rtl/>
        </w:rPr>
        <w:t>6663950</w:t>
      </w:r>
      <w:r>
        <w:rPr>
          <w:rFonts w:cs="David" w:hint="cs"/>
          <w:sz w:val="24"/>
          <w:szCs w:val="24"/>
          <w:rtl/>
        </w:rPr>
        <w:t xml:space="preserve">) החל מיום </w:t>
      </w:r>
      <w:r w:rsidR="009B5DF9">
        <w:rPr>
          <w:rFonts w:cs="David" w:hint="cs"/>
          <w:sz w:val="24"/>
          <w:szCs w:val="24"/>
          <w:rtl/>
        </w:rPr>
        <w:t>2</w:t>
      </w:r>
      <w:r w:rsidR="00AB69E9">
        <w:rPr>
          <w:rFonts w:cs="David" w:hint="cs"/>
          <w:sz w:val="24"/>
          <w:szCs w:val="24"/>
          <w:rtl/>
        </w:rPr>
        <w:t>9</w:t>
      </w:r>
      <w:r w:rsidR="009B5DF9">
        <w:rPr>
          <w:rFonts w:cs="David" w:hint="cs"/>
          <w:sz w:val="24"/>
          <w:szCs w:val="24"/>
          <w:rtl/>
        </w:rPr>
        <w:t xml:space="preserve">/10/2013 </w:t>
      </w:r>
      <w:r>
        <w:rPr>
          <w:rFonts w:cs="David" w:hint="cs"/>
          <w:sz w:val="24"/>
          <w:szCs w:val="24"/>
          <w:rtl/>
        </w:rPr>
        <w:t xml:space="preserve"> ועד ליום </w:t>
      </w:r>
      <w:r w:rsidR="009B5DF9">
        <w:rPr>
          <w:rFonts w:cs="David" w:hint="cs"/>
          <w:sz w:val="24"/>
          <w:szCs w:val="24"/>
          <w:rtl/>
        </w:rPr>
        <w:t>4/12/2013</w:t>
      </w:r>
      <w:r>
        <w:rPr>
          <w:rFonts w:cs="David" w:hint="cs"/>
          <w:sz w:val="24"/>
          <w:szCs w:val="24"/>
          <w:rtl/>
        </w:rPr>
        <w:t>.</w:t>
      </w:r>
    </w:p>
    <w:p w:rsidR="00ED59BA" w:rsidRDefault="00ED59BA" w:rsidP="00AB69E9">
      <w:pPr>
        <w:numPr>
          <w:ilvl w:val="0"/>
          <w:numId w:val="2"/>
        </w:numPr>
        <w:spacing w:after="60" w:line="360" w:lineRule="auto"/>
        <w:ind w:left="714" w:hanging="357"/>
        <w:jc w:val="both"/>
        <w:rPr>
          <w:rFonts w:cs="David"/>
          <w:sz w:val="24"/>
          <w:szCs w:val="24"/>
        </w:rPr>
      </w:pPr>
      <w:r>
        <w:rPr>
          <w:rFonts w:cs="David" w:hint="cs"/>
          <w:sz w:val="24"/>
          <w:szCs w:val="24"/>
          <w:rtl/>
        </w:rPr>
        <w:t>לכתובת זו גם ניתן לפנות בשאלות הבהרה בכתב עד ליום</w:t>
      </w:r>
      <w:r w:rsidR="009B5DF9">
        <w:rPr>
          <w:rFonts w:cs="David" w:hint="cs"/>
          <w:sz w:val="24"/>
          <w:szCs w:val="24"/>
          <w:rtl/>
        </w:rPr>
        <w:t xml:space="preserve"> </w:t>
      </w:r>
      <w:r w:rsidR="00AB69E9">
        <w:rPr>
          <w:rFonts w:cs="David" w:hint="cs"/>
          <w:sz w:val="24"/>
          <w:szCs w:val="24"/>
          <w:rtl/>
        </w:rPr>
        <w:t>11</w:t>
      </w:r>
      <w:r w:rsidR="009B5DF9">
        <w:rPr>
          <w:rFonts w:cs="David" w:hint="cs"/>
          <w:sz w:val="24"/>
          <w:szCs w:val="24"/>
          <w:rtl/>
        </w:rPr>
        <w:t>.11.2013</w:t>
      </w:r>
      <w:r>
        <w:rPr>
          <w:rFonts w:cs="David" w:hint="cs"/>
          <w:sz w:val="24"/>
          <w:szCs w:val="24"/>
          <w:rtl/>
        </w:rPr>
        <w:t xml:space="preserve"> בשעה 15:00. ניתן גם לפנות בפקס שמספרו 02-666</w:t>
      </w:r>
      <w:r w:rsidR="00AB69E9">
        <w:rPr>
          <w:rFonts w:cs="David" w:hint="cs"/>
          <w:sz w:val="24"/>
          <w:szCs w:val="24"/>
          <w:rtl/>
        </w:rPr>
        <w:t>8252</w:t>
      </w:r>
      <w:r w:rsidR="009E2EF0">
        <w:rPr>
          <w:rFonts w:cs="David" w:hint="cs"/>
          <w:sz w:val="24"/>
          <w:szCs w:val="24"/>
          <w:rtl/>
        </w:rPr>
        <w:t xml:space="preserve"> או לדוא"ל  </w:t>
      </w:r>
      <w:hyperlink r:id="rId10" w:history="1">
        <w:r w:rsidR="009E2EF0" w:rsidRPr="00324548">
          <w:rPr>
            <w:rStyle w:val="Hyperlink"/>
            <w:rFonts w:cs="David"/>
          </w:rPr>
          <w:t>Ruths@customs.mof.gov.il</w:t>
        </w:r>
      </w:hyperlink>
      <w:r>
        <w:rPr>
          <w:rFonts w:cs="David" w:hint="cs"/>
          <w:sz w:val="24"/>
          <w:szCs w:val="24"/>
          <w:rtl/>
        </w:rPr>
        <w:t xml:space="preserve">. </w:t>
      </w:r>
    </w:p>
    <w:p w:rsidR="00ED59BA" w:rsidRDefault="00ED59BA" w:rsidP="00ED59BA">
      <w:pPr>
        <w:numPr>
          <w:ilvl w:val="0"/>
          <w:numId w:val="2"/>
        </w:numPr>
        <w:spacing w:after="60" w:line="360" w:lineRule="auto"/>
        <w:ind w:left="714" w:hanging="357"/>
        <w:jc w:val="both"/>
        <w:rPr>
          <w:rFonts w:cs="David"/>
          <w:sz w:val="24"/>
          <w:szCs w:val="24"/>
        </w:rPr>
      </w:pPr>
      <w:r>
        <w:rPr>
          <w:rFonts w:cs="David" w:hint="cs"/>
          <w:sz w:val="24"/>
          <w:szCs w:val="24"/>
          <w:rtl/>
        </w:rPr>
        <w:t xml:space="preserve">תנאי להשתתפות במכרז הוא תשלום סך של 500 ₪ </w:t>
      </w:r>
      <w:r w:rsidRPr="004E7223">
        <w:rPr>
          <w:rFonts w:cs="David" w:hint="cs"/>
          <w:b/>
          <w:bCs/>
          <w:sz w:val="24"/>
          <w:szCs w:val="24"/>
          <w:rtl/>
        </w:rPr>
        <w:t>שלא יוחזרו</w:t>
      </w:r>
      <w:r>
        <w:rPr>
          <w:rFonts w:cs="David" w:hint="cs"/>
          <w:sz w:val="24"/>
          <w:szCs w:val="24"/>
          <w:rtl/>
        </w:rPr>
        <w:t>, אשר ישולמו לפקודת המזמין, חשבון מס' 0-05005-5 בכל סניף של בנק הדואר ברחבי הארץ.</w:t>
      </w:r>
    </w:p>
    <w:p w:rsidR="00CA03F5" w:rsidRPr="00CA03F5" w:rsidRDefault="00CA03F5" w:rsidP="00CA03F5">
      <w:pPr>
        <w:pStyle w:val="ac"/>
        <w:numPr>
          <w:ilvl w:val="0"/>
          <w:numId w:val="2"/>
        </w:numPr>
        <w:spacing w:after="60" w:line="312" w:lineRule="auto"/>
        <w:ind w:firstLine="8"/>
        <w:contextualSpacing/>
        <w:jc w:val="both"/>
        <w:rPr>
          <w:rFonts w:cs="David"/>
          <w:sz w:val="24"/>
          <w:szCs w:val="24"/>
        </w:rPr>
      </w:pPr>
      <w:r w:rsidRPr="0022309A">
        <w:rPr>
          <w:rFonts w:ascii="Times New (W1)" w:hAnsi="Times New (W1)" w:cs="David" w:hint="cs"/>
          <w:spacing w:val="4"/>
          <w:sz w:val="24"/>
          <w:szCs w:val="24"/>
          <w:rtl/>
        </w:rPr>
        <w:lastRenderedPageBreak/>
        <w:t xml:space="preserve">מסמכי המכרז יימסרו למציע אשר יציג העתק משובר תשלום ע"ס 500 ₪ שלא </w:t>
      </w:r>
      <w:r>
        <w:rPr>
          <w:rFonts w:ascii="Times New (W1)" w:hAnsi="Times New (W1)" w:cs="David" w:hint="cs"/>
          <w:spacing w:val="4"/>
          <w:sz w:val="24"/>
          <w:szCs w:val="24"/>
          <w:rtl/>
        </w:rPr>
        <w:t xml:space="preserve"> </w:t>
      </w:r>
    </w:p>
    <w:p w:rsidR="00CA03F5" w:rsidRDefault="00CA03F5" w:rsidP="00CA03F5">
      <w:pPr>
        <w:pStyle w:val="ac"/>
        <w:spacing w:after="60" w:line="312" w:lineRule="auto"/>
        <w:ind w:left="368"/>
        <w:contextualSpacing/>
        <w:jc w:val="both"/>
        <w:rPr>
          <w:rFonts w:cs="David"/>
          <w:sz w:val="24"/>
          <w:szCs w:val="24"/>
        </w:rPr>
      </w:pPr>
      <w:r>
        <w:rPr>
          <w:rFonts w:ascii="Times New (W1)" w:hAnsi="Times New (W1)" w:cs="David" w:hint="cs"/>
          <w:spacing w:val="4"/>
          <w:sz w:val="24"/>
          <w:szCs w:val="24"/>
          <w:rtl/>
        </w:rPr>
        <w:t xml:space="preserve">     </w:t>
      </w:r>
      <w:r w:rsidRPr="0022309A">
        <w:rPr>
          <w:rFonts w:ascii="Times New (W1)" w:hAnsi="Times New (W1)" w:cs="David" w:hint="cs"/>
          <w:spacing w:val="4"/>
          <w:sz w:val="24"/>
          <w:szCs w:val="24"/>
          <w:rtl/>
        </w:rPr>
        <w:t xml:space="preserve">יוחזרו. </w:t>
      </w:r>
    </w:p>
    <w:p w:rsidR="00ED59BA" w:rsidRDefault="00ED59BA" w:rsidP="00DF2079">
      <w:pPr>
        <w:numPr>
          <w:ilvl w:val="0"/>
          <w:numId w:val="2"/>
        </w:numPr>
        <w:spacing w:after="60" w:line="360" w:lineRule="auto"/>
        <w:ind w:left="714" w:hanging="357"/>
        <w:jc w:val="both"/>
        <w:rPr>
          <w:rFonts w:cs="David"/>
          <w:sz w:val="24"/>
          <w:szCs w:val="24"/>
        </w:rPr>
      </w:pPr>
      <w:r>
        <w:rPr>
          <w:rFonts w:cs="David" w:hint="cs"/>
          <w:sz w:val="24"/>
          <w:szCs w:val="24"/>
          <w:rtl/>
        </w:rPr>
        <w:t xml:space="preserve">את ההצעות יש להכניס לתיבת המכרזים הנמצאת ברשות המסים בישראל </w:t>
      </w:r>
      <w:r>
        <w:rPr>
          <w:rFonts w:cs="David"/>
          <w:sz w:val="24"/>
          <w:szCs w:val="24"/>
          <w:rtl/>
        </w:rPr>
        <w:t>–</w:t>
      </w:r>
      <w:r>
        <w:rPr>
          <w:rFonts w:cs="David" w:hint="cs"/>
          <w:sz w:val="24"/>
          <w:szCs w:val="24"/>
          <w:rtl/>
        </w:rPr>
        <w:t xml:space="preserve"> אגף המכס והמע"מ, </w:t>
      </w:r>
      <w:r w:rsidR="00DF2079">
        <w:rPr>
          <w:rFonts w:cs="David" w:hint="cs"/>
          <w:sz w:val="24"/>
          <w:szCs w:val="24"/>
          <w:rtl/>
        </w:rPr>
        <w:t xml:space="preserve"> </w:t>
      </w:r>
      <w:r>
        <w:rPr>
          <w:rFonts w:cs="David" w:hint="cs"/>
          <w:sz w:val="24"/>
          <w:szCs w:val="24"/>
          <w:rtl/>
        </w:rPr>
        <w:t xml:space="preserve">רח' בנק ישראל 5, ירושלים, קומה 3, </w:t>
      </w:r>
      <w:r w:rsidR="00DF2079">
        <w:rPr>
          <w:rFonts w:cs="David" w:hint="cs"/>
          <w:sz w:val="24"/>
          <w:szCs w:val="24"/>
          <w:rtl/>
        </w:rPr>
        <w:t xml:space="preserve">ליד חדר 3531 </w:t>
      </w:r>
      <w:r>
        <w:rPr>
          <w:rFonts w:cs="David" w:hint="cs"/>
          <w:sz w:val="24"/>
          <w:szCs w:val="24"/>
          <w:rtl/>
        </w:rPr>
        <w:t xml:space="preserve">עד לתאריך </w:t>
      </w:r>
      <w:r w:rsidR="00DF2079">
        <w:rPr>
          <w:rFonts w:cs="David" w:hint="cs"/>
          <w:sz w:val="24"/>
          <w:szCs w:val="24"/>
          <w:rtl/>
        </w:rPr>
        <w:t>8/12/2013</w:t>
      </w:r>
      <w:r>
        <w:rPr>
          <w:rFonts w:cs="David" w:hint="cs"/>
          <w:sz w:val="24"/>
          <w:szCs w:val="24"/>
          <w:rtl/>
        </w:rPr>
        <w:t xml:space="preserve"> בשעה 12:00. ההצעה תוגש במעטפה חתומה וסגורה בשני עותקים. על גבי המעטפה יש לציין את שם המכרז ומספרו בלבד.</w:t>
      </w:r>
    </w:p>
    <w:p w:rsidR="00ED59BA" w:rsidRDefault="00ED59BA" w:rsidP="00ED59BA">
      <w:pPr>
        <w:numPr>
          <w:ilvl w:val="0"/>
          <w:numId w:val="2"/>
        </w:numPr>
        <w:spacing w:after="60" w:line="360" w:lineRule="auto"/>
        <w:ind w:left="714" w:hanging="357"/>
        <w:jc w:val="both"/>
        <w:rPr>
          <w:rFonts w:cs="David"/>
          <w:sz w:val="24"/>
          <w:szCs w:val="24"/>
        </w:rPr>
      </w:pPr>
      <w:r>
        <w:rPr>
          <w:rFonts w:cs="David" w:hint="cs"/>
          <w:sz w:val="24"/>
          <w:szCs w:val="24"/>
          <w:rtl/>
        </w:rPr>
        <w:t>המזמין רשאי לא לקבל אף אחת מההצעות שיוגשו ו/או לבטל את המכרז. המזמין שומר על זכותו לפצל את הזכייה בין מספר ספקים כמפורט במסמכי המכרז.</w:t>
      </w:r>
    </w:p>
    <w:p w:rsidR="00ED59BA" w:rsidRDefault="00ED59BA" w:rsidP="00ED59BA">
      <w:pPr>
        <w:numPr>
          <w:ilvl w:val="0"/>
          <w:numId w:val="2"/>
        </w:numPr>
        <w:spacing w:after="60" w:line="360" w:lineRule="auto"/>
        <w:ind w:left="714" w:hanging="357"/>
        <w:jc w:val="both"/>
        <w:rPr>
          <w:rFonts w:cs="David"/>
          <w:sz w:val="24"/>
          <w:szCs w:val="24"/>
        </w:rPr>
      </w:pPr>
      <w:r>
        <w:rPr>
          <w:rFonts w:cs="David" w:hint="cs"/>
          <w:sz w:val="24"/>
          <w:szCs w:val="24"/>
          <w:rtl/>
        </w:rPr>
        <w:t>הזוכה במכרז יידרש לחתום על הסכם במתכונת ההסכם המצורף למסמכי המכרז.</w:t>
      </w:r>
    </w:p>
    <w:p w:rsidR="00ED59BA" w:rsidRDefault="00ED59BA" w:rsidP="00EE7D6D">
      <w:pPr>
        <w:numPr>
          <w:ilvl w:val="0"/>
          <w:numId w:val="2"/>
        </w:numPr>
        <w:spacing w:after="60" w:line="360" w:lineRule="auto"/>
        <w:ind w:left="714" w:hanging="357"/>
        <w:jc w:val="both"/>
        <w:rPr>
          <w:rFonts w:cs="David"/>
          <w:sz w:val="24"/>
          <w:szCs w:val="24"/>
        </w:rPr>
      </w:pPr>
      <w:r>
        <w:rPr>
          <w:rFonts w:cs="David" w:hint="cs"/>
          <w:sz w:val="24"/>
          <w:szCs w:val="24"/>
          <w:rtl/>
        </w:rPr>
        <w:t xml:space="preserve">ניתן לעיין במסמכי המכרז באתר האינטרנט שכתובתו </w:t>
      </w:r>
      <w:r w:rsidR="00EE7D6D">
        <w:rPr>
          <w:rFonts w:cs="David" w:hint="cs"/>
          <w:sz w:val="24"/>
          <w:szCs w:val="24"/>
          <w:rtl/>
        </w:rPr>
        <w:t xml:space="preserve"> </w:t>
      </w:r>
      <w:hyperlink r:id="rId11" w:history="1">
        <w:r w:rsidR="00EE7D6D" w:rsidRPr="006105BA">
          <w:rPr>
            <w:rStyle w:val="Hyperlink"/>
            <w:rFonts w:cs="David"/>
            <w:sz w:val="20"/>
            <w:szCs w:val="20"/>
          </w:rPr>
          <w:t>WWW.MR.GOV.IL</w:t>
        </w:r>
      </w:hyperlink>
      <w:r w:rsidR="00EE7D6D" w:rsidRPr="006105BA">
        <w:t xml:space="preserve"> )</w:t>
      </w:r>
      <w:r w:rsidR="00EE7D6D">
        <w:rPr>
          <w:rtl/>
        </w:rPr>
        <w:t>בדף מכרזים משרדיים).</w:t>
      </w:r>
    </w:p>
    <w:p w:rsidR="00ED59BA" w:rsidRDefault="00ED59BA" w:rsidP="00ED59BA">
      <w:pPr>
        <w:numPr>
          <w:ilvl w:val="0"/>
          <w:numId w:val="2"/>
        </w:numPr>
        <w:spacing w:after="60" w:line="360" w:lineRule="auto"/>
        <w:ind w:left="714" w:hanging="357"/>
        <w:jc w:val="both"/>
        <w:rPr>
          <w:rFonts w:cs="David"/>
          <w:sz w:val="24"/>
          <w:szCs w:val="24"/>
        </w:rPr>
      </w:pPr>
      <w:r>
        <w:rPr>
          <w:rFonts w:cs="David" w:hint="cs"/>
          <w:sz w:val="24"/>
          <w:szCs w:val="24"/>
          <w:rtl/>
        </w:rPr>
        <w:t>בסתירה בין הוראות מודעה זו לבין הוראות מסמכי המכרז, מסמכי המכרז יגברו.</w:t>
      </w: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p>
    <w:p w:rsidR="00ED59BA" w:rsidRDefault="00ED59BA" w:rsidP="00ED59BA">
      <w:pPr>
        <w:spacing w:after="60" w:line="360" w:lineRule="auto"/>
        <w:jc w:val="both"/>
        <w:rPr>
          <w:rFonts w:cs="David"/>
          <w:sz w:val="24"/>
          <w:szCs w:val="24"/>
          <w:rtl/>
        </w:rPr>
      </w:pPr>
      <w:r>
        <w:rPr>
          <w:rFonts w:cs="David"/>
          <w:sz w:val="24"/>
          <w:szCs w:val="24"/>
          <w:rtl/>
        </w:rPr>
        <w:br w:type="page"/>
      </w:r>
    </w:p>
    <w:p w:rsidR="00ED59BA" w:rsidRPr="00C946C9" w:rsidRDefault="00ED59BA" w:rsidP="00ED59BA">
      <w:pPr>
        <w:numPr>
          <w:ilvl w:val="0"/>
          <w:numId w:val="1"/>
        </w:numPr>
        <w:spacing w:after="60" w:line="360" w:lineRule="auto"/>
        <w:rPr>
          <w:rFonts w:cs="David"/>
          <w:b/>
          <w:bCs/>
          <w:sz w:val="28"/>
          <w:szCs w:val="28"/>
          <w:u w:val="single"/>
        </w:rPr>
      </w:pPr>
      <w:r w:rsidRPr="00C946C9">
        <w:rPr>
          <w:rFonts w:cs="David" w:hint="cs"/>
          <w:b/>
          <w:bCs/>
          <w:sz w:val="28"/>
          <w:szCs w:val="28"/>
          <w:u w:val="single"/>
          <w:rtl/>
        </w:rPr>
        <w:lastRenderedPageBreak/>
        <w:t>תנאים מוקדמים כלליים (תנאי סף).</w:t>
      </w:r>
    </w:p>
    <w:p w:rsidR="00ED59BA" w:rsidRDefault="00ED59BA" w:rsidP="00ED59BA">
      <w:pPr>
        <w:spacing w:after="60" w:line="360" w:lineRule="auto"/>
        <w:ind w:right="360"/>
        <w:rPr>
          <w:rFonts w:cs="David"/>
          <w:sz w:val="24"/>
          <w:szCs w:val="24"/>
          <w:rtl/>
        </w:rPr>
      </w:pPr>
      <w:r>
        <w:rPr>
          <w:rFonts w:cs="David" w:hint="cs"/>
          <w:sz w:val="24"/>
          <w:szCs w:val="24"/>
          <w:rtl/>
        </w:rPr>
        <w:t>להלן מפורטים תנאי הסף הכלליים להשתתפות במכרז.</w:t>
      </w:r>
    </w:p>
    <w:p w:rsidR="00ED59BA" w:rsidRDefault="00ED59BA" w:rsidP="00ED59BA">
      <w:pPr>
        <w:spacing w:after="60" w:line="360" w:lineRule="auto"/>
        <w:ind w:right="360"/>
        <w:rPr>
          <w:rFonts w:cs="David"/>
          <w:sz w:val="24"/>
          <w:szCs w:val="24"/>
          <w:rtl/>
        </w:rPr>
      </w:pPr>
      <w:r>
        <w:rPr>
          <w:rFonts w:cs="David" w:hint="cs"/>
          <w:sz w:val="24"/>
          <w:szCs w:val="24"/>
          <w:rtl/>
        </w:rPr>
        <w:t>תנאים אלו הנם תנאי הסף הכלליים הרלבנטיים  לגבי כל מכרז של המזמין. בנוסף לכך, על המציע לעמוד בתנאי הסף המיוחדים לנושא מכרז זה המפורטים בסעיף 4 להלן.</w:t>
      </w:r>
    </w:p>
    <w:p w:rsidR="00ED59BA" w:rsidRDefault="00ED59BA" w:rsidP="00ED59BA">
      <w:pPr>
        <w:spacing w:after="60" w:line="360" w:lineRule="auto"/>
        <w:ind w:right="360"/>
        <w:jc w:val="both"/>
        <w:rPr>
          <w:rFonts w:cs="David"/>
          <w:sz w:val="24"/>
          <w:szCs w:val="24"/>
          <w:rtl/>
        </w:rPr>
      </w:pPr>
      <w:r>
        <w:rPr>
          <w:rFonts w:cs="David" w:hint="cs"/>
          <w:sz w:val="24"/>
          <w:szCs w:val="24"/>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w:t>
      </w:r>
      <w:proofErr w:type="spellStart"/>
      <w:r>
        <w:rPr>
          <w:rFonts w:cs="David" w:hint="cs"/>
          <w:sz w:val="24"/>
          <w:szCs w:val="24"/>
          <w:rtl/>
        </w:rPr>
        <w:t>מהמציעים</w:t>
      </w:r>
      <w:proofErr w:type="spellEnd"/>
      <w:r>
        <w:rPr>
          <w:rFonts w:cs="David" w:hint="cs"/>
          <w:sz w:val="24"/>
          <w:szCs w:val="24"/>
          <w:rtl/>
        </w:rPr>
        <w:t xml:space="preserve"> לאחר הגשת ההצעות למכרז להשלים מידע חסר ו/או אישורים דקלרטיביים וזאת, בין היתר, לצורך עמידתו של המציע בתנאי הסף.</w:t>
      </w:r>
    </w:p>
    <w:p w:rsidR="00ED59BA" w:rsidRDefault="00ED59BA" w:rsidP="00ED59BA">
      <w:pPr>
        <w:spacing w:after="60" w:line="360" w:lineRule="auto"/>
        <w:ind w:right="360"/>
        <w:jc w:val="both"/>
        <w:rPr>
          <w:rFonts w:cs="David"/>
          <w:sz w:val="24"/>
          <w:szCs w:val="24"/>
        </w:rPr>
      </w:pPr>
      <w:r>
        <w:rPr>
          <w:rFonts w:cs="David" w:hint="cs"/>
          <w:sz w:val="24"/>
          <w:szCs w:val="24"/>
          <w:rtl/>
        </w:rPr>
        <w:t xml:space="preserve">אלא אם נאמר אחרת לגבי מסמך / אישור מסוים ניתן להגיש את המקור של אותו המסמך או העתק נאמן למקור ממנו הנושא אישור של עורך דין על היותו נאמן למקור. </w:t>
      </w:r>
    </w:p>
    <w:p w:rsidR="00ED59BA" w:rsidRDefault="00ED59BA" w:rsidP="00ED59BA">
      <w:pPr>
        <w:numPr>
          <w:ilvl w:val="1"/>
          <w:numId w:val="1"/>
        </w:numPr>
        <w:spacing w:after="60" w:line="360" w:lineRule="auto"/>
        <w:jc w:val="both"/>
        <w:rPr>
          <w:rFonts w:cs="David"/>
          <w:sz w:val="24"/>
          <w:szCs w:val="24"/>
        </w:rPr>
      </w:pPr>
      <w:r>
        <w:rPr>
          <w:rFonts w:cs="David" w:hint="cs"/>
          <w:sz w:val="24"/>
          <w:szCs w:val="24"/>
          <w:rtl/>
        </w:rPr>
        <w:t xml:space="preserve">על המציע להמציא את התצהיר חתום ומאומת כדין בנוסח המצורף להסכם בנספח ז', הנדרשים על פי חוק עסקאות גופים ציבוריים, </w:t>
      </w:r>
      <w:proofErr w:type="spellStart"/>
      <w:r>
        <w:rPr>
          <w:rFonts w:cs="David" w:hint="cs"/>
          <w:sz w:val="24"/>
          <w:szCs w:val="24"/>
          <w:rtl/>
        </w:rPr>
        <w:t>התשל"ו</w:t>
      </w:r>
      <w:proofErr w:type="spellEnd"/>
      <w:r>
        <w:rPr>
          <w:rFonts w:cs="David" w:hint="cs"/>
          <w:sz w:val="24"/>
          <w:szCs w:val="24"/>
          <w:rtl/>
        </w:rPr>
        <w:t xml:space="preserve"> </w:t>
      </w:r>
      <w:r>
        <w:rPr>
          <w:rFonts w:cs="David"/>
          <w:sz w:val="24"/>
          <w:szCs w:val="24"/>
          <w:rtl/>
        </w:rPr>
        <w:t>–</w:t>
      </w:r>
      <w:r>
        <w:rPr>
          <w:rFonts w:cs="David" w:hint="cs"/>
          <w:sz w:val="24"/>
          <w:szCs w:val="24"/>
          <w:rtl/>
        </w:rPr>
        <w:t xml:space="preserve"> 1976.</w:t>
      </w:r>
    </w:p>
    <w:p w:rsidR="00ED59BA" w:rsidRDefault="00ED59BA" w:rsidP="00ED59BA">
      <w:pPr>
        <w:numPr>
          <w:ilvl w:val="1"/>
          <w:numId w:val="1"/>
        </w:numPr>
        <w:spacing w:after="60" w:line="360" w:lineRule="auto"/>
        <w:jc w:val="both"/>
        <w:rPr>
          <w:rFonts w:cs="David"/>
          <w:sz w:val="24"/>
          <w:szCs w:val="24"/>
        </w:rPr>
      </w:pPr>
      <w:r>
        <w:rPr>
          <w:rFonts w:cs="David" w:hint="cs"/>
          <w:sz w:val="24"/>
          <w:szCs w:val="24"/>
          <w:rtl/>
        </w:rPr>
        <w:t>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בנספח ו').</w:t>
      </w:r>
    </w:p>
    <w:p w:rsidR="00ED59BA" w:rsidRDefault="00ED59BA" w:rsidP="00EE7D6D">
      <w:pPr>
        <w:numPr>
          <w:ilvl w:val="1"/>
          <w:numId w:val="1"/>
        </w:numPr>
        <w:spacing w:after="60" w:line="360" w:lineRule="auto"/>
        <w:jc w:val="both"/>
        <w:rPr>
          <w:rFonts w:cs="David"/>
          <w:sz w:val="24"/>
          <w:szCs w:val="24"/>
        </w:rPr>
      </w:pPr>
      <w:r>
        <w:rPr>
          <w:rFonts w:cs="David" w:hint="cs"/>
          <w:sz w:val="24"/>
          <w:szCs w:val="24"/>
          <w:rtl/>
        </w:rPr>
        <w:t xml:space="preserve">תנאי להגשת הצעה למכרז הוא תשלום סך של 500 ₪ </w:t>
      </w:r>
      <w:r w:rsidRPr="00374BB5">
        <w:rPr>
          <w:rFonts w:cs="David" w:hint="cs"/>
          <w:b/>
          <w:bCs/>
          <w:sz w:val="24"/>
          <w:szCs w:val="24"/>
          <w:u w:val="single"/>
          <w:rtl/>
        </w:rPr>
        <w:t>שלא יוחזרו</w:t>
      </w:r>
      <w:r>
        <w:rPr>
          <w:rFonts w:cs="David" w:hint="cs"/>
          <w:sz w:val="24"/>
          <w:szCs w:val="24"/>
          <w:rtl/>
        </w:rPr>
        <w:t xml:space="preserve">, אשר ישולמו לפקודת המזמין, חשבון מס' </w:t>
      </w:r>
      <w:r w:rsidR="00EE7D6D">
        <w:rPr>
          <w:rFonts w:cs="David" w:hint="cs"/>
          <w:sz w:val="24"/>
          <w:szCs w:val="24"/>
          <w:rtl/>
        </w:rPr>
        <w:t xml:space="preserve">0-05005-5 </w:t>
      </w:r>
      <w:r>
        <w:rPr>
          <w:rFonts w:cs="David" w:hint="cs"/>
          <w:sz w:val="24"/>
          <w:szCs w:val="24"/>
          <w:rtl/>
        </w:rPr>
        <w:t xml:space="preserve">בכל סניף של בנק הדואר ברחבי הארץ. יש לצרף למסמכי ההצעה צילום של הקבלה אשר נשארה בידי המציע לאחר ביצוע התשלום. </w:t>
      </w:r>
    </w:p>
    <w:p w:rsidR="00ED59BA" w:rsidRDefault="00ED59BA" w:rsidP="00ED59BA">
      <w:pPr>
        <w:numPr>
          <w:ilvl w:val="1"/>
          <w:numId w:val="1"/>
        </w:numPr>
        <w:spacing w:after="60" w:line="360" w:lineRule="auto"/>
        <w:jc w:val="both"/>
        <w:rPr>
          <w:rFonts w:cs="David"/>
          <w:sz w:val="24"/>
          <w:szCs w:val="24"/>
        </w:rPr>
      </w:pPr>
      <w:r>
        <w:rPr>
          <w:rFonts w:cs="David" w:hint="cs"/>
          <w:sz w:val="24"/>
          <w:szCs w:val="24"/>
          <w:rtl/>
        </w:rPr>
        <w:t>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ED59BA" w:rsidRPr="00485EF0" w:rsidRDefault="00ED59BA" w:rsidP="00ED59BA">
      <w:pPr>
        <w:spacing w:after="60" w:line="360" w:lineRule="auto"/>
        <w:ind w:left="792"/>
        <w:jc w:val="both"/>
        <w:rPr>
          <w:rFonts w:cs="David"/>
          <w:sz w:val="24"/>
          <w:szCs w:val="24"/>
        </w:rPr>
      </w:pPr>
      <w:r w:rsidRPr="00485EF0">
        <w:rPr>
          <w:rFonts w:cs="David" w:hint="cs"/>
          <w:sz w:val="24"/>
          <w:szCs w:val="24"/>
          <w:rtl/>
        </w:rPr>
        <w:t xml:space="preserve">כל פרט אשר יתברר כלא מדויק ו/או שאינו נכון ייתן למזמין את הזכות להחליט על פסילתה </w:t>
      </w:r>
      <w:proofErr w:type="spellStart"/>
      <w:r w:rsidRPr="00485EF0">
        <w:rPr>
          <w:rFonts w:cs="David" w:hint="cs"/>
          <w:sz w:val="24"/>
          <w:szCs w:val="24"/>
          <w:rtl/>
        </w:rPr>
        <w:t>המיידית</w:t>
      </w:r>
      <w:proofErr w:type="spellEnd"/>
      <w:r w:rsidRPr="00485EF0">
        <w:rPr>
          <w:rFonts w:cs="David" w:hint="cs"/>
          <w:sz w:val="24"/>
          <w:szCs w:val="24"/>
          <w:rtl/>
        </w:rPr>
        <w:t xml:space="preserve"> של הצעת המציע. </w:t>
      </w:r>
    </w:p>
    <w:p w:rsidR="00ED59BA" w:rsidRPr="00485EF0" w:rsidRDefault="00ED59BA" w:rsidP="00ED59BA">
      <w:pPr>
        <w:spacing w:after="60" w:line="360" w:lineRule="auto"/>
        <w:ind w:left="792"/>
        <w:jc w:val="both"/>
        <w:rPr>
          <w:rFonts w:cs="David"/>
          <w:sz w:val="24"/>
          <w:szCs w:val="24"/>
        </w:rPr>
      </w:pPr>
      <w:r w:rsidRPr="00485EF0">
        <w:rPr>
          <w:rFonts w:cs="David" w:hint="cs"/>
          <w:sz w:val="24"/>
          <w:szCs w:val="24"/>
          <w:rtl/>
        </w:rPr>
        <w:t>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w:t>
      </w:r>
    </w:p>
    <w:p w:rsidR="000A1A80" w:rsidRDefault="00ED59BA" w:rsidP="00303C79">
      <w:pPr>
        <w:numPr>
          <w:ilvl w:val="0"/>
          <w:numId w:val="2"/>
        </w:numPr>
        <w:spacing w:after="60" w:line="360" w:lineRule="auto"/>
        <w:ind w:left="714" w:hanging="357"/>
        <w:jc w:val="both"/>
        <w:rPr>
          <w:rFonts w:cs="David"/>
          <w:sz w:val="24"/>
          <w:szCs w:val="24"/>
        </w:rPr>
      </w:pPr>
      <w:r w:rsidRPr="00485EF0">
        <w:rPr>
          <w:rFonts w:cs="David" w:hint="cs"/>
          <w:sz w:val="24"/>
          <w:szCs w:val="24"/>
          <w:rtl/>
        </w:rPr>
        <w:t xml:space="preserve">את מסמכי המכרז המלאים ניתן יהיה לקבל ברשות המסים בישראל ברח' </w:t>
      </w:r>
      <w:r w:rsidR="00846D32">
        <w:rPr>
          <w:rFonts w:cs="David" w:hint="cs"/>
          <w:sz w:val="24"/>
          <w:szCs w:val="24"/>
          <w:rtl/>
        </w:rPr>
        <w:t xml:space="preserve">בנק ישראל </w:t>
      </w:r>
      <w:r w:rsidRPr="00485EF0">
        <w:rPr>
          <w:rFonts w:cs="David" w:hint="cs"/>
          <w:sz w:val="24"/>
          <w:szCs w:val="24"/>
          <w:rtl/>
        </w:rPr>
        <w:t xml:space="preserve">5 ירושלים קומה </w:t>
      </w:r>
      <w:r w:rsidR="00846D32">
        <w:rPr>
          <w:rFonts w:cs="David" w:hint="cs"/>
          <w:sz w:val="24"/>
          <w:szCs w:val="24"/>
          <w:rtl/>
        </w:rPr>
        <w:t xml:space="preserve">שלישית </w:t>
      </w:r>
      <w:r w:rsidR="00846D32" w:rsidRPr="00485EF0">
        <w:rPr>
          <w:rFonts w:cs="David" w:hint="cs"/>
          <w:sz w:val="24"/>
          <w:szCs w:val="24"/>
          <w:rtl/>
        </w:rPr>
        <w:t xml:space="preserve"> </w:t>
      </w:r>
      <w:r w:rsidRPr="00485EF0">
        <w:rPr>
          <w:rFonts w:cs="David" w:hint="cs"/>
          <w:sz w:val="24"/>
          <w:szCs w:val="24"/>
          <w:rtl/>
        </w:rPr>
        <w:t xml:space="preserve">חדר </w:t>
      </w:r>
      <w:r w:rsidR="007517CB">
        <w:rPr>
          <w:rFonts w:cs="David" w:hint="cs"/>
          <w:sz w:val="24"/>
          <w:szCs w:val="24"/>
          <w:rtl/>
        </w:rPr>
        <w:t>3547</w:t>
      </w:r>
      <w:r w:rsidRPr="00485EF0">
        <w:rPr>
          <w:rFonts w:cs="David" w:hint="cs"/>
          <w:sz w:val="24"/>
          <w:szCs w:val="24"/>
          <w:rtl/>
        </w:rPr>
        <w:t xml:space="preserve"> בימים א' </w:t>
      </w:r>
      <w:r w:rsidRPr="00485EF0">
        <w:rPr>
          <w:rFonts w:cs="David"/>
          <w:sz w:val="24"/>
          <w:szCs w:val="24"/>
          <w:rtl/>
        </w:rPr>
        <w:t>–</w:t>
      </w:r>
      <w:r w:rsidRPr="00485EF0">
        <w:rPr>
          <w:rFonts w:cs="David" w:hint="cs"/>
          <w:sz w:val="24"/>
          <w:szCs w:val="24"/>
          <w:rtl/>
        </w:rPr>
        <w:t xml:space="preserve"> ה' בין השעות 08:00 בבוקר ועד 14:30 בצהריים (יש לתאם מועד ההגעה עם גב' </w:t>
      </w:r>
      <w:r w:rsidR="00846D32">
        <w:rPr>
          <w:rFonts w:cs="David" w:hint="cs"/>
          <w:sz w:val="24"/>
          <w:szCs w:val="24"/>
          <w:rtl/>
        </w:rPr>
        <w:t>רות סיני</w:t>
      </w:r>
      <w:r w:rsidRPr="00485EF0">
        <w:rPr>
          <w:rFonts w:cs="David" w:hint="cs"/>
          <w:sz w:val="24"/>
          <w:szCs w:val="24"/>
          <w:rtl/>
        </w:rPr>
        <w:t xml:space="preserve"> טל: 02-</w:t>
      </w:r>
      <w:r w:rsidR="00846D32">
        <w:rPr>
          <w:rFonts w:cs="David" w:hint="cs"/>
          <w:sz w:val="24"/>
          <w:szCs w:val="24"/>
          <w:rtl/>
        </w:rPr>
        <w:t>6663950</w:t>
      </w:r>
      <w:r w:rsidRPr="00485EF0">
        <w:rPr>
          <w:rFonts w:cs="David" w:hint="cs"/>
          <w:sz w:val="24"/>
          <w:szCs w:val="24"/>
          <w:rtl/>
        </w:rPr>
        <w:t>)</w:t>
      </w:r>
      <w:r w:rsidR="000A1A80">
        <w:rPr>
          <w:rFonts w:cs="David" w:hint="cs"/>
          <w:sz w:val="24"/>
          <w:szCs w:val="24"/>
          <w:rtl/>
        </w:rPr>
        <w:t xml:space="preserve"> החל מיום 2</w:t>
      </w:r>
      <w:r w:rsidR="00303C79">
        <w:rPr>
          <w:rFonts w:cs="David" w:hint="cs"/>
          <w:sz w:val="24"/>
          <w:szCs w:val="24"/>
          <w:rtl/>
        </w:rPr>
        <w:t>9</w:t>
      </w:r>
      <w:r w:rsidR="000A1A80">
        <w:rPr>
          <w:rFonts w:cs="David" w:hint="cs"/>
          <w:sz w:val="24"/>
          <w:szCs w:val="24"/>
          <w:rtl/>
        </w:rPr>
        <w:t>/10/2013  ועד ליום 4/12/2013.</w:t>
      </w:r>
    </w:p>
    <w:p w:rsidR="000A1A80" w:rsidRDefault="000A1A80" w:rsidP="000A1A80">
      <w:pPr>
        <w:spacing w:after="60" w:line="360" w:lineRule="auto"/>
        <w:jc w:val="both"/>
        <w:rPr>
          <w:rFonts w:cs="David"/>
          <w:sz w:val="24"/>
          <w:szCs w:val="24"/>
          <w:rtl/>
        </w:rPr>
      </w:pPr>
      <w:r>
        <w:rPr>
          <w:rFonts w:cs="David" w:hint="cs"/>
          <w:sz w:val="24"/>
          <w:szCs w:val="24"/>
          <w:rtl/>
        </w:rPr>
        <w:t xml:space="preserve">            </w:t>
      </w:r>
      <w:r w:rsidR="00ED59BA" w:rsidRPr="00485EF0">
        <w:rPr>
          <w:rFonts w:cs="David" w:hint="cs"/>
          <w:sz w:val="24"/>
          <w:szCs w:val="24"/>
          <w:rtl/>
        </w:rPr>
        <w:t xml:space="preserve">במועד קבלת מסמכי המכרז, יידרש המציע להשאיר בידי המזמין את פרטיו ואת פרטי </w:t>
      </w:r>
      <w:r>
        <w:rPr>
          <w:rFonts w:cs="David" w:hint="cs"/>
          <w:sz w:val="24"/>
          <w:szCs w:val="24"/>
          <w:rtl/>
        </w:rPr>
        <w:t xml:space="preserve"> </w:t>
      </w:r>
    </w:p>
    <w:p w:rsidR="00ED59BA" w:rsidRDefault="000A1A80" w:rsidP="000A1A80">
      <w:pPr>
        <w:spacing w:after="60" w:line="360" w:lineRule="auto"/>
        <w:jc w:val="both"/>
        <w:rPr>
          <w:rFonts w:cs="David"/>
          <w:sz w:val="24"/>
          <w:szCs w:val="24"/>
          <w:rtl/>
        </w:rPr>
      </w:pPr>
      <w:r>
        <w:rPr>
          <w:rFonts w:cs="David" w:hint="cs"/>
          <w:sz w:val="24"/>
          <w:szCs w:val="24"/>
          <w:rtl/>
        </w:rPr>
        <w:t xml:space="preserve">            </w:t>
      </w:r>
      <w:r w:rsidR="00ED59BA" w:rsidRPr="00485EF0">
        <w:rPr>
          <w:rFonts w:cs="David" w:hint="cs"/>
          <w:sz w:val="24"/>
          <w:szCs w:val="24"/>
          <w:rtl/>
        </w:rPr>
        <w:t xml:space="preserve">איש הקשר מטעמו. </w:t>
      </w:r>
    </w:p>
    <w:p w:rsidR="000A1A80" w:rsidRDefault="007E237E" w:rsidP="007E237E">
      <w:pPr>
        <w:pStyle w:val="ac"/>
        <w:spacing w:after="60" w:line="312" w:lineRule="auto"/>
        <w:ind w:left="368"/>
        <w:contextualSpacing/>
        <w:jc w:val="both"/>
        <w:rPr>
          <w:rFonts w:ascii="Times New (W1)" w:hAnsi="Times New (W1)" w:cs="David"/>
          <w:spacing w:val="4"/>
          <w:sz w:val="24"/>
          <w:szCs w:val="24"/>
          <w:rtl/>
        </w:rPr>
      </w:pPr>
      <w:r>
        <w:rPr>
          <w:rFonts w:ascii="Times New (W1)" w:hAnsi="Times New (W1)" w:cs="David" w:hint="cs"/>
          <w:spacing w:val="4"/>
          <w:sz w:val="24"/>
          <w:szCs w:val="24"/>
          <w:rtl/>
        </w:rPr>
        <w:lastRenderedPageBreak/>
        <w:t xml:space="preserve">       </w:t>
      </w:r>
      <w:r w:rsidRPr="0022309A">
        <w:rPr>
          <w:rFonts w:ascii="Times New (W1)" w:hAnsi="Times New (W1)" w:cs="David" w:hint="cs"/>
          <w:spacing w:val="4"/>
          <w:sz w:val="24"/>
          <w:szCs w:val="24"/>
          <w:rtl/>
        </w:rPr>
        <w:t>מסמכי המכרז יימסרו למציע אשר יציג העתק משובר תשלום ע"ס 500 ₪ שלא</w:t>
      </w:r>
      <w:r w:rsidR="000A1A80">
        <w:rPr>
          <w:rFonts w:ascii="Times New (W1)" w:hAnsi="Times New (W1)" w:cs="David" w:hint="cs"/>
          <w:spacing w:val="4"/>
          <w:sz w:val="24"/>
          <w:szCs w:val="24"/>
          <w:rtl/>
        </w:rPr>
        <w:t xml:space="preserve"> </w:t>
      </w:r>
    </w:p>
    <w:p w:rsidR="007E237E" w:rsidRPr="000A1A80" w:rsidRDefault="000A1A80" w:rsidP="000A1A80">
      <w:pPr>
        <w:pStyle w:val="ac"/>
        <w:spacing w:after="60" w:line="312" w:lineRule="auto"/>
        <w:ind w:left="368"/>
        <w:contextualSpacing/>
        <w:jc w:val="both"/>
        <w:rPr>
          <w:rFonts w:ascii="Times New (W1)" w:hAnsi="Times New (W1)" w:cs="David"/>
          <w:spacing w:val="4"/>
          <w:sz w:val="24"/>
          <w:szCs w:val="24"/>
        </w:rPr>
      </w:pPr>
      <w:r>
        <w:rPr>
          <w:rFonts w:ascii="Times New (W1)" w:hAnsi="Times New (W1)" w:cs="David" w:hint="cs"/>
          <w:spacing w:val="4"/>
          <w:sz w:val="24"/>
          <w:szCs w:val="24"/>
          <w:rtl/>
        </w:rPr>
        <w:t xml:space="preserve">       יוחזרו.</w:t>
      </w:r>
      <w:r w:rsidR="007E237E" w:rsidRPr="0022309A">
        <w:rPr>
          <w:rFonts w:ascii="Times New (W1)" w:hAnsi="Times New (W1)" w:cs="David" w:hint="cs"/>
          <w:spacing w:val="4"/>
          <w:sz w:val="24"/>
          <w:szCs w:val="24"/>
          <w:rtl/>
        </w:rPr>
        <w:t xml:space="preserve"> </w:t>
      </w:r>
      <w:r w:rsidR="007E237E">
        <w:rPr>
          <w:rFonts w:ascii="Times New (W1)" w:hAnsi="Times New (W1)" w:cs="David" w:hint="cs"/>
          <w:spacing w:val="4"/>
          <w:sz w:val="24"/>
          <w:szCs w:val="24"/>
          <w:rtl/>
        </w:rPr>
        <w:t xml:space="preserve">  </w:t>
      </w:r>
    </w:p>
    <w:p w:rsidR="00ED59BA" w:rsidRDefault="00ED59BA" w:rsidP="000A1A80">
      <w:pPr>
        <w:numPr>
          <w:ilvl w:val="1"/>
          <w:numId w:val="1"/>
        </w:numPr>
        <w:spacing w:after="60" w:line="360" w:lineRule="auto"/>
        <w:ind w:left="788" w:hanging="431"/>
        <w:jc w:val="both"/>
        <w:rPr>
          <w:rFonts w:cs="David"/>
          <w:sz w:val="24"/>
          <w:szCs w:val="24"/>
        </w:rPr>
      </w:pPr>
      <w:r>
        <w:rPr>
          <w:rFonts w:cs="David" w:hint="cs"/>
          <w:sz w:val="24"/>
          <w:szCs w:val="24"/>
          <w:rtl/>
        </w:rPr>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rsidR="00ED59BA" w:rsidRDefault="00ED59BA" w:rsidP="00ED59BA">
      <w:pPr>
        <w:numPr>
          <w:ilvl w:val="1"/>
          <w:numId w:val="1"/>
        </w:numPr>
        <w:spacing w:after="60" w:line="360" w:lineRule="auto"/>
        <w:jc w:val="both"/>
        <w:rPr>
          <w:rFonts w:cs="David"/>
          <w:sz w:val="24"/>
          <w:szCs w:val="24"/>
        </w:rPr>
      </w:pPr>
      <w:r>
        <w:rPr>
          <w:rFonts w:cs="David" w:hint="cs"/>
          <w:sz w:val="24"/>
          <w:szCs w:val="24"/>
          <w:rtl/>
        </w:rPr>
        <w:t>על המציע לצרף להצעתו תצהיר חתום בפני עורך דין על התחייבויות המציע לעשות שימוש לצורך המכרז אך ורק בתוכנות מקוריות (בנוסח המצורף למכרז כנספח ט').</w:t>
      </w:r>
    </w:p>
    <w:p w:rsidR="00ED59BA" w:rsidRDefault="00ED59BA" w:rsidP="00ED59BA">
      <w:pPr>
        <w:numPr>
          <w:ilvl w:val="1"/>
          <w:numId w:val="1"/>
        </w:numPr>
        <w:spacing w:after="60" w:line="360" w:lineRule="auto"/>
        <w:jc w:val="both"/>
        <w:rPr>
          <w:rFonts w:cs="David"/>
          <w:sz w:val="24"/>
          <w:szCs w:val="24"/>
        </w:rPr>
      </w:pPr>
      <w:r>
        <w:rPr>
          <w:rFonts w:cs="David" w:hint="cs"/>
          <w:sz w:val="24"/>
          <w:szCs w:val="24"/>
          <w:rtl/>
        </w:rPr>
        <w:t xml:space="preserve">על המציע לצרף להצעתו תצהיר חתום בפני עורך דין כי השכר המשולם לעובדיו אינו נמוך משכר המינימום המעודכן במועד הגשת ההצעה בהתאם לחוק שכר מינימום, </w:t>
      </w:r>
      <w:proofErr w:type="spellStart"/>
      <w:r>
        <w:rPr>
          <w:rFonts w:cs="David" w:hint="cs"/>
          <w:sz w:val="24"/>
          <w:szCs w:val="24"/>
          <w:rtl/>
        </w:rPr>
        <w:t>התשמ"ז</w:t>
      </w:r>
      <w:proofErr w:type="spellEnd"/>
      <w:r>
        <w:rPr>
          <w:rFonts w:cs="David" w:hint="cs"/>
          <w:sz w:val="24"/>
          <w:szCs w:val="24"/>
          <w:rtl/>
        </w:rPr>
        <w:t xml:space="preserve"> </w:t>
      </w:r>
      <w:r>
        <w:rPr>
          <w:rFonts w:cs="David"/>
          <w:sz w:val="24"/>
          <w:szCs w:val="24"/>
          <w:rtl/>
        </w:rPr>
        <w:t>–</w:t>
      </w:r>
      <w:r>
        <w:rPr>
          <w:rFonts w:cs="David" w:hint="cs"/>
          <w:sz w:val="24"/>
          <w:szCs w:val="24"/>
          <w:rtl/>
        </w:rPr>
        <w:t xml:space="preserve"> 1987 וכי משולמים להם מלוא התשלומים הסוציאליים בהתאם להוראות כל דין ו/או ההסכם הקיבוצי או צו ההרחבה שחל עליהם (בנוסח המצורף למכרז כנספח י'). </w:t>
      </w:r>
    </w:p>
    <w:p w:rsidR="00ED59BA" w:rsidRDefault="00ED59BA" w:rsidP="00ED59BA">
      <w:pPr>
        <w:spacing w:after="60" w:line="360" w:lineRule="auto"/>
        <w:ind w:left="360" w:right="360"/>
        <w:rPr>
          <w:rFonts w:cs="David"/>
          <w:sz w:val="24"/>
          <w:szCs w:val="24"/>
        </w:rPr>
      </w:pPr>
    </w:p>
    <w:p w:rsidR="00ED59BA" w:rsidRDefault="00ED59BA" w:rsidP="00ED59BA">
      <w:pPr>
        <w:spacing w:after="60" w:line="360" w:lineRule="auto"/>
        <w:ind w:left="360"/>
        <w:rPr>
          <w:rFonts w:cs="David"/>
          <w:sz w:val="24"/>
          <w:szCs w:val="24"/>
          <w:rtl/>
        </w:rPr>
      </w:pPr>
      <w:r>
        <w:rPr>
          <w:rFonts w:cs="David"/>
          <w:sz w:val="24"/>
          <w:szCs w:val="24"/>
          <w:rtl/>
        </w:rPr>
        <w:br/>
      </w:r>
    </w:p>
    <w:p w:rsidR="00ED59BA" w:rsidRDefault="00ED59BA" w:rsidP="00ED59BA">
      <w:pPr>
        <w:spacing w:after="60" w:line="360" w:lineRule="auto"/>
        <w:ind w:left="360"/>
        <w:rPr>
          <w:rFonts w:cs="David"/>
          <w:sz w:val="24"/>
          <w:szCs w:val="24"/>
          <w:rtl/>
        </w:rPr>
      </w:pPr>
    </w:p>
    <w:p w:rsidR="00ED59BA" w:rsidRDefault="00ED59BA" w:rsidP="00ED59BA">
      <w:pPr>
        <w:spacing w:after="60" w:line="360" w:lineRule="auto"/>
        <w:ind w:left="360"/>
        <w:rPr>
          <w:rFonts w:cs="David"/>
          <w:sz w:val="24"/>
          <w:szCs w:val="24"/>
          <w:rtl/>
        </w:rPr>
      </w:pPr>
    </w:p>
    <w:p w:rsidR="00ED59BA" w:rsidRDefault="00ED59BA" w:rsidP="00ED59BA">
      <w:pPr>
        <w:spacing w:after="60" w:line="360" w:lineRule="auto"/>
        <w:ind w:left="360"/>
        <w:rPr>
          <w:rFonts w:cs="David"/>
          <w:sz w:val="24"/>
          <w:szCs w:val="24"/>
          <w:rtl/>
        </w:rPr>
      </w:pPr>
    </w:p>
    <w:p w:rsidR="00ED59BA" w:rsidRDefault="00ED59BA" w:rsidP="00ED59BA">
      <w:pPr>
        <w:spacing w:after="60" w:line="360" w:lineRule="auto"/>
        <w:ind w:left="360"/>
        <w:rPr>
          <w:rFonts w:cs="David"/>
          <w:sz w:val="24"/>
          <w:szCs w:val="24"/>
          <w:rtl/>
        </w:rPr>
      </w:pPr>
    </w:p>
    <w:p w:rsidR="00ED59BA" w:rsidRDefault="00ED59BA" w:rsidP="00ED59BA">
      <w:pPr>
        <w:spacing w:after="60" w:line="360" w:lineRule="auto"/>
        <w:ind w:left="360"/>
        <w:rPr>
          <w:rFonts w:cs="David"/>
          <w:sz w:val="24"/>
          <w:szCs w:val="24"/>
          <w:rtl/>
        </w:rPr>
      </w:pPr>
    </w:p>
    <w:p w:rsidR="00ED59BA" w:rsidRDefault="00ED59BA" w:rsidP="00ED59BA">
      <w:pPr>
        <w:spacing w:after="60" w:line="360" w:lineRule="auto"/>
        <w:ind w:left="360"/>
        <w:rPr>
          <w:rFonts w:cs="David"/>
          <w:sz w:val="24"/>
          <w:szCs w:val="24"/>
          <w:rtl/>
        </w:rPr>
      </w:pPr>
    </w:p>
    <w:p w:rsidR="00ED59BA" w:rsidRDefault="00ED59BA" w:rsidP="00ED59BA">
      <w:pPr>
        <w:spacing w:after="60" w:line="360" w:lineRule="auto"/>
        <w:ind w:left="360"/>
        <w:rPr>
          <w:rFonts w:cs="David"/>
          <w:sz w:val="24"/>
          <w:szCs w:val="24"/>
          <w:rtl/>
        </w:rPr>
      </w:pPr>
    </w:p>
    <w:p w:rsidR="00ED59BA" w:rsidRDefault="00ED59BA" w:rsidP="00ED59BA">
      <w:pPr>
        <w:spacing w:after="60" w:line="360" w:lineRule="auto"/>
        <w:ind w:left="360"/>
        <w:rPr>
          <w:rFonts w:cs="David"/>
          <w:sz w:val="24"/>
          <w:szCs w:val="24"/>
          <w:rtl/>
        </w:rPr>
      </w:pPr>
    </w:p>
    <w:p w:rsidR="00ED59BA" w:rsidRDefault="00ED59BA" w:rsidP="00ED59BA">
      <w:pPr>
        <w:spacing w:after="60" w:line="360" w:lineRule="auto"/>
        <w:ind w:left="360"/>
        <w:rPr>
          <w:rFonts w:cs="David"/>
          <w:sz w:val="24"/>
          <w:szCs w:val="24"/>
          <w:rtl/>
        </w:rPr>
      </w:pPr>
    </w:p>
    <w:p w:rsidR="00ED59BA" w:rsidRDefault="00ED59BA" w:rsidP="00ED59BA">
      <w:pPr>
        <w:spacing w:after="60" w:line="360" w:lineRule="auto"/>
        <w:ind w:left="360"/>
        <w:rPr>
          <w:rFonts w:cs="David"/>
          <w:sz w:val="24"/>
          <w:szCs w:val="24"/>
          <w:rtl/>
        </w:rPr>
      </w:pPr>
    </w:p>
    <w:p w:rsidR="00ED59BA" w:rsidRDefault="00ED59BA" w:rsidP="00ED59BA">
      <w:pPr>
        <w:spacing w:after="60" w:line="360" w:lineRule="auto"/>
        <w:ind w:left="360"/>
        <w:rPr>
          <w:rFonts w:cs="David"/>
          <w:sz w:val="24"/>
          <w:szCs w:val="24"/>
          <w:rtl/>
        </w:rPr>
      </w:pPr>
    </w:p>
    <w:p w:rsidR="00ED59BA" w:rsidRPr="008F2079" w:rsidRDefault="00ED59BA" w:rsidP="00ED59BA">
      <w:pPr>
        <w:numPr>
          <w:ilvl w:val="0"/>
          <w:numId w:val="1"/>
        </w:numPr>
        <w:spacing w:after="60" w:line="360" w:lineRule="auto"/>
        <w:rPr>
          <w:rFonts w:cs="David"/>
          <w:b/>
          <w:bCs/>
          <w:sz w:val="28"/>
          <w:szCs w:val="28"/>
          <w:u w:val="single"/>
        </w:rPr>
      </w:pPr>
      <w:r>
        <w:rPr>
          <w:rFonts w:cs="David"/>
          <w:sz w:val="24"/>
          <w:szCs w:val="24"/>
          <w:rtl/>
        </w:rPr>
        <w:br w:type="page"/>
      </w:r>
      <w:r w:rsidRPr="008F2079">
        <w:rPr>
          <w:rFonts w:cs="David" w:hint="cs"/>
          <w:b/>
          <w:bCs/>
          <w:sz w:val="28"/>
          <w:szCs w:val="28"/>
          <w:u w:val="single"/>
          <w:rtl/>
        </w:rPr>
        <w:lastRenderedPageBreak/>
        <w:t>תנאי סף מיוחדים למכרז</w:t>
      </w:r>
    </w:p>
    <w:p w:rsidR="00ED59BA" w:rsidRDefault="00ED59BA" w:rsidP="00ED59BA">
      <w:pPr>
        <w:spacing w:after="60" w:line="360" w:lineRule="auto"/>
        <w:ind w:right="360"/>
        <w:jc w:val="both"/>
        <w:rPr>
          <w:rFonts w:cs="David"/>
          <w:sz w:val="24"/>
          <w:szCs w:val="24"/>
          <w:rtl/>
        </w:rPr>
      </w:pPr>
      <w:r>
        <w:rPr>
          <w:rFonts w:cs="David" w:hint="cs"/>
          <w:sz w:val="24"/>
          <w:szCs w:val="24"/>
          <w:rtl/>
        </w:rPr>
        <w:t>בחלק זה מפורטים תנאי הסף המיוחדים להתקשרות נשוא המכרז והם באים להוסיף על תנאי הסף המפורטים בסעיף 3 לעיל למסמכי המכרז.</w:t>
      </w:r>
    </w:p>
    <w:p w:rsidR="00ED59BA" w:rsidRDefault="00ED59BA" w:rsidP="00ED59BA">
      <w:pPr>
        <w:spacing w:after="60" w:line="360" w:lineRule="auto"/>
        <w:ind w:right="360"/>
        <w:jc w:val="both"/>
        <w:rPr>
          <w:rFonts w:cs="David"/>
          <w:sz w:val="24"/>
          <w:szCs w:val="24"/>
          <w:rtl/>
        </w:rPr>
      </w:pPr>
      <w:r>
        <w:rPr>
          <w:rFonts w:cs="David" w:hint="cs"/>
          <w:sz w:val="24"/>
          <w:szCs w:val="24"/>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w:t>
      </w:r>
      <w:proofErr w:type="spellStart"/>
      <w:r>
        <w:rPr>
          <w:rFonts w:cs="David" w:hint="cs"/>
          <w:sz w:val="24"/>
          <w:szCs w:val="24"/>
          <w:rtl/>
        </w:rPr>
        <w:t>מהמציעים</w:t>
      </w:r>
      <w:proofErr w:type="spellEnd"/>
      <w:r>
        <w:rPr>
          <w:rFonts w:cs="David" w:hint="cs"/>
          <w:sz w:val="24"/>
          <w:szCs w:val="24"/>
          <w:rtl/>
        </w:rPr>
        <w:t>, לאחר הגשת ההצעות למכרז, להשלים מידע חסר ו/או המלצות ו/או אישורים דקלרטיביים וזאת, בין היתר, לצורך עמידתו של המציע בתנאי הסף.</w:t>
      </w:r>
    </w:p>
    <w:p w:rsidR="00ED59BA" w:rsidRDefault="00ED59BA" w:rsidP="00ED59BA">
      <w:pPr>
        <w:spacing w:after="60" w:line="360" w:lineRule="auto"/>
        <w:ind w:right="360"/>
        <w:jc w:val="both"/>
        <w:rPr>
          <w:rFonts w:cs="David"/>
          <w:sz w:val="24"/>
          <w:szCs w:val="24"/>
        </w:rPr>
      </w:pPr>
      <w:r>
        <w:rPr>
          <w:rFonts w:cs="David" w:hint="cs"/>
          <w:sz w:val="24"/>
          <w:szCs w:val="24"/>
          <w:rtl/>
        </w:rPr>
        <w:t>אלא אם נאמר אחרת לגבי מסמך / אישור מסוים ניתן להגיש את המקור של אותו המסמך או העתק נאמן למקור ממנו הנושא אישור של עורך דין על היותו נאמן למקור.</w:t>
      </w:r>
    </w:p>
    <w:p w:rsidR="00ED59BA" w:rsidRDefault="00ED59BA" w:rsidP="00ED59BA">
      <w:pPr>
        <w:numPr>
          <w:ilvl w:val="1"/>
          <w:numId w:val="1"/>
        </w:numPr>
        <w:spacing w:after="60" w:line="360" w:lineRule="auto"/>
        <w:jc w:val="both"/>
        <w:rPr>
          <w:rFonts w:cs="David"/>
          <w:sz w:val="24"/>
          <w:szCs w:val="24"/>
        </w:rPr>
      </w:pPr>
      <w:r>
        <w:rPr>
          <w:rFonts w:cs="David" w:hint="cs"/>
          <w:sz w:val="24"/>
          <w:szCs w:val="24"/>
          <w:rtl/>
        </w:rPr>
        <w:t>המציע הוא משרד עורכי דין, המונה לפחות 4 עורכי דין בעלי רישיון תקף לעריכת דין.</w:t>
      </w:r>
    </w:p>
    <w:p w:rsidR="00ED59BA" w:rsidRDefault="00ED59BA" w:rsidP="00ED59BA">
      <w:pPr>
        <w:numPr>
          <w:ilvl w:val="1"/>
          <w:numId w:val="1"/>
        </w:numPr>
        <w:spacing w:after="60" w:line="360" w:lineRule="auto"/>
        <w:jc w:val="both"/>
        <w:rPr>
          <w:rFonts w:cs="David"/>
          <w:sz w:val="24"/>
          <w:szCs w:val="24"/>
        </w:rPr>
      </w:pPr>
      <w:r w:rsidRPr="009D18A5">
        <w:rPr>
          <w:rFonts w:cs="David" w:hint="cs"/>
          <w:sz w:val="24"/>
          <w:szCs w:val="24"/>
          <w:rtl/>
        </w:rPr>
        <w:t xml:space="preserve">המשרד או אחד השותפים / הבעלים במשרד, הוא בעל ניסיון מקצועי </w:t>
      </w:r>
      <w:r w:rsidRPr="00636900">
        <w:rPr>
          <w:rFonts w:cs="David" w:hint="cs"/>
          <w:b/>
          <w:bCs/>
          <w:sz w:val="24"/>
          <w:szCs w:val="24"/>
          <w:rtl/>
        </w:rPr>
        <w:t>מ</w:t>
      </w:r>
      <w:r w:rsidRPr="009D18A5">
        <w:rPr>
          <w:rFonts w:cs="David" w:hint="cs"/>
          <w:b/>
          <w:bCs/>
          <w:sz w:val="24"/>
          <w:szCs w:val="24"/>
          <w:rtl/>
        </w:rPr>
        <w:t>וכח ב</w:t>
      </w:r>
      <w:r w:rsidRPr="009D18A5">
        <w:rPr>
          <w:rFonts w:cs="David" w:hint="cs"/>
          <w:sz w:val="24"/>
          <w:szCs w:val="24"/>
          <w:rtl/>
        </w:rPr>
        <w:t>י</w:t>
      </w:r>
      <w:r w:rsidRPr="009D18A5">
        <w:rPr>
          <w:rFonts w:cs="David" w:hint="cs"/>
          <w:b/>
          <w:bCs/>
          <w:sz w:val="24"/>
          <w:szCs w:val="24"/>
          <w:rtl/>
        </w:rPr>
        <w:t>ן היתר</w:t>
      </w:r>
      <w:r w:rsidRPr="009D18A5">
        <w:rPr>
          <w:rFonts w:cs="David" w:hint="cs"/>
          <w:sz w:val="24"/>
          <w:szCs w:val="24"/>
          <w:rtl/>
        </w:rPr>
        <w:t>, בייצוג משרד ממשלתי ו/או בנק, כהגדרתו בחוק בנק ישראל, תש"ע- 2010 ו/או גוף מוניציפ</w:t>
      </w:r>
      <w:r>
        <w:rPr>
          <w:rFonts w:cs="David" w:hint="cs"/>
          <w:sz w:val="24"/>
          <w:szCs w:val="24"/>
          <w:rtl/>
        </w:rPr>
        <w:t>א</w:t>
      </w:r>
      <w:r w:rsidRPr="009D18A5">
        <w:rPr>
          <w:rFonts w:cs="David" w:hint="cs"/>
          <w:sz w:val="24"/>
          <w:szCs w:val="24"/>
          <w:rtl/>
        </w:rPr>
        <w:t>לי בתחום כינוס נכסים ומימוש נכסי מקרקעין ומיטלטלין במסגרת ההוצאה לפועל או בתי המשפט, (להלן: "</w:t>
      </w:r>
      <w:r w:rsidRPr="009D18A5">
        <w:rPr>
          <w:rFonts w:cs="David" w:hint="cs"/>
          <w:b/>
          <w:bCs/>
          <w:sz w:val="24"/>
          <w:szCs w:val="24"/>
          <w:rtl/>
        </w:rPr>
        <w:t>התחום</w:t>
      </w:r>
      <w:r w:rsidRPr="009D18A5">
        <w:rPr>
          <w:rFonts w:cs="David" w:hint="cs"/>
          <w:sz w:val="24"/>
          <w:szCs w:val="24"/>
          <w:rtl/>
        </w:rPr>
        <w:t xml:space="preserve"> </w:t>
      </w:r>
      <w:r w:rsidRPr="009D18A5">
        <w:rPr>
          <w:rFonts w:cs="David" w:hint="cs"/>
          <w:b/>
          <w:bCs/>
          <w:sz w:val="24"/>
          <w:szCs w:val="24"/>
          <w:rtl/>
        </w:rPr>
        <w:t>המבוקש</w:t>
      </w:r>
      <w:r w:rsidRPr="009D18A5">
        <w:rPr>
          <w:rFonts w:cs="David" w:hint="cs"/>
          <w:sz w:val="24"/>
          <w:szCs w:val="24"/>
          <w:rtl/>
        </w:rPr>
        <w:t>"), לרבות ניהול הליכים משפטיים הנגזרים מכוח הליכים בערכאות שיפוטיות שו</w:t>
      </w:r>
      <w:r>
        <w:rPr>
          <w:rFonts w:cs="David" w:hint="cs"/>
          <w:sz w:val="24"/>
          <w:szCs w:val="24"/>
          <w:rtl/>
        </w:rPr>
        <w:t>נות, של חמש (5) שנים לפחות אשר נצבר בשבע (7) השנים האחרונות למועד האחרון להגשת הצעות במכרז זה. ההחלטה האם הניסיון עליו הצביע המציע הינו ניסיון מספק בתחום המבוקש הינו בשיקול דעתו הבלעדי של המזמין.</w:t>
      </w:r>
    </w:p>
    <w:p w:rsidR="00ED59BA" w:rsidRDefault="00ED59BA" w:rsidP="00ED59BA">
      <w:pPr>
        <w:numPr>
          <w:ilvl w:val="1"/>
          <w:numId w:val="1"/>
        </w:numPr>
        <w:spacing w:after="60" w:line="360" w:lineRule="auto"/>
        <w:jc w:val="both"/>
        <w:rPr>
          <w:rFonts w:cs="David"/>
          <w:sz w:val="24"/>
          <w:szCs w:val="24"/>
        </w:rPr>
      </w:pPr>
      <w:r>
        <w:rPr>
          <w:rFonts w:cs="David" w:hint="cs"/>
          <w:sz w:val="24"/>
          <w:szCs w:val="24"/>
          <w:rtl/>
        </w:rPr>
        <w:t>המציע יצרף להצעתו כל אחד מהמסמכים הבאים:</w:t>
      </w:r>
    </w:p>
    <w:p w:rsidR="00ED59BA" w:rsidRDefault="00ED59BA" w:rsidP="00ED59BA">
      <w:pPr>
        <w:numPr>
          <w:ilvl w:val="2"/>
          <w:numId w:val="1"/>
        </w:numPr>
        <w:spacing w:after="60" w:line="360" w:lineRule="auto"/>
        <w:jc w:val="both"/>
        <w:rPr>
          <w:rFonts w:cs="David"/>
          <w:sz w:val="24"/>
          <w:szCs w:val="24"/>
        </w:rPr>
      </w:pPr>
      <w:r>
        <w:rPr>
          <w:rFonts w:cs="David" w:hint="cs"/>
          <w:sz w:val="24"/>
          <w:szCs w:val="24"/>
          <w:rtl/>
        </w:rPr>
        <w:t xml:space="preserve">שמות של שלושה אנשי קשר מבין לקוחותיו של המשרד וביניהם לפחות איש קשר אחד שהינו ממשרד ממשלתי ו/או בנק, כהגדרתו בחוק בנק ישראל, תש"ע- 2010 ו/או גוף מוניציפאלי  להם ניתנו בשלוש (3) השנים האחרונות שירותים משפטיים בתחום המבוקש במסגרת ההוצאה לפועל ו/או בית המשפט. המזמין יהיה רשאי בהתאם לשיקול דעתו לפנות אל חלק או כל אנשי הקשר על מנת לקבל חוות דעת על המציע. </w:t>
      </w:r>
    </w:p>
    <w:p w:rsidR="00ED59BA" w:rsidRDefault="00ED59BA" w:rsidP="00ED59BA">
      <w:pPr>
        <w:spacing w:after="60" w:line="360" w:lineRule="auto"/>
        <w:ind w:left="1400" w:right="1225"/>
        <w:jc w:val="both"/>
        <w:rPr>
          <w:rFonts w:cs="David"/>
          <w:sz w:val="24"/>
          <w:szCs w:val="24"/>
        </w:rPr>
      </w:pPr>
    </w:p>
    <w:p w:rsidR="00ED59BA" w:rsidRDefault="00ED59BA" w:rsidP="00B116E8">
      <w:pPr>
        <w:numPr>
          <w:ilvl w:val="2"/>
          <w:numId w:val="1"/>
        </w:numPr>
        <w:tabs>
          <w:tab w:val="clear" w:pos="1287"/>
          <w:tab w:val="num" w:pos="509"/>
        </w:tabs>
        <w:spacing w:after="60" w:line="360" w:lineRule="auto"/>
        <w:ind w:left="1400" w:hanging="680"/>
        <w:jc w:val="both"/>
        <w:rPr>
          <w:rFonts w:cs="David"/>
          <w:sz w:val="24"/>
          <w:szCs w:val="24"/>
        </w:rPr>
      </w:pPr>
      <w:r>
        <w:rPr>
          <w:rFonts w:cs="David" w:hint="cs"/>
          <w:sz w:val="24"/>
          <w:szCs w:val="24"/>
          <w:rtl/>
        </w:rPr>
        <w:t xml:space="preserve">התחייבות לפיה במידה ועו"ד ממשרדו ייבחר כעו"ד זוכה במכרז, לא יטפל בתיקים נגד רשות המיסים, ולא ייקח על עצמו במשך כל תקופת ההסכם ותקופות הארכת ההסכם, לפי העניין, לייצג בהליכים כלשהם נגד רשות המסים ובכלל זה בייצוג מחוץ לכותלי בית המשפט. ככל שהיו בטיפול המציע תיקים נגד רשות המיסים לפני בחירת עוה"ד כזוכה במכרז זה, יעשה המשרד את כל הפעולות הדרושות על מנת להשתחרר מייצוג נגד רשות המיסים.   </w:t>
      </w:r>
    </w:p>
    <w:p w:rsidR="00ED59BA" w:rsidRDefault="00ED59BA" w:rsidP="00B116E8">
      <w:pPr>
        <w:numPr>
          <w:ilvl w:val="2"/>
          <w:numId w:val="1"/>
        </w:numPr>
        <w:tabs>
          <w:tab w:val="clear" w:pos="1287"/>
          <w:tab w:val="num" w:pos="509"/>
        </w:tabs>
        <w:spacing w:after="60" w:line="360" w:lineRule="auto"/>
        <w:ind w:left="1400" w:hanging="680"/>
        <w:jc w:val="both"/>
        <w:rPr>
          <w:rFonts w:cs="David"/>
          <w:sz w:val="24"/>
          <w:szCs w:val="24"/>
        </w:rPr>
      </w:pPr>
      <w:r>
        <w:rPr>
          <w:rFonts w:cs="David" w:hint="cs"/>
          <w:sz w:val="24"/>
          <w:szCs w:val="24"/>
          <w:rtl/>
        </w:rPr>
        <w:t>תעודת חבר לשנת 2013 בלשכת עורכי הדין של כל אחד מעורכי הדין השותפים ו/או המועסקים במשרד.</w:t>
      </w:r>
    </w:p>
    <w:p w:rsidR="00ED59BA" w:rsidRDefault="00ED59BA" w:rsidP="00B116E8">
      <w:pPr>
        <w:numPr>
          <w:ilvl w:val="1"/>
          <w:numId w:val="1"/>
        </w:numPr>
        <w:spacing w:after="60" w:line="360" w:lineRule="auto"/>
        <w:jc w:val="both"/>
        <w:rPr>
          <w:rFonts w:cs="David"/>
          <w:sz w:val="24"/>
          <w:szCs w:val="24"/>
        </w:rPr>
      </w:pPr>
      <w:r>
        <w:rPr>
          <w:rFonts w:cs="David" w:hint="cs"/>
          <w:sz w:val="24"/>
          <w:szCs w:val="24"/>
          <w:rtl/>
        </w:rPr>
        <w:lastRenderedPageBreak/>
        <w:t>המציע יצרף להצעתו על גבי מדיה מגנטית (</w:t>
      </w:r>
      <w:r>
        <w:rPr>
          <w:rFonts w:cs="David" w:hint="cs"/>
          <w:sz w:val="24"/>
          <w:szCs w:val="24"/>
        </w:rPr>
        <w:t>C</w:t>
      </w:r>
      <w:r>
        <w:rPr>
          <w:rFonts w:cs="David"/>
          <w:sz w:val="24"/>
          <w:szCs w:val="24"/>
        </w:rPr>
        <w:t>D</w:t>
      </w:r>
      <w:r>
        <w:rPr>
          <w:rFonts w:cs="David" w:hint="cs"/>
          <w:sz w:val="24"/>
          <w:szCs w:val="24"/>
          <w:rtl/>
        </w:rPr>
        <w:t>, כונן נייד) בצירוף שער ותוכן עניינים את המסמכים הבאים:</w:t>
      </w:r>
    </w:p>
    <w:p w:rsidR="00ED59BA" w:rsidRDefault="00ED59BA" w:rsidP="00B116E8">
      <w:pPr>
        <w:numPr>
          <w:ilvl w:val="2"/>
          <w:numId w:val="1"/>
        </w:numPr>
        <w:spacing w:after="60" w:line="360" w:lineRule="auto"/>
        <w:jc w:val="both"/>
        <w:rPr>
          <w:rFonts w:cs="David"/>
          <w:sz w:val="24"/>
          <w:szCs w:val="24"/>
        </w:rPr>
      </w:pPr>
      <w:r>
        <w:rPr>
          <w:rFonts w:cs="David" w:hint="cs"/>
          <w:sz w:val="24"/>
          <w:szCs w:val="24"/>
          <w:rtl/>
        </w:rPr>
        <w:t>דוגמאות של שלושה (3) כתבי בי דין סרוקים שונים בתיקים שונים, ולא יותר, שהוכנו והוגשו על ידי עורכי הדין המועסקים במשרד, נכון למועד הגשת ההצעות, בתחומים המפורטים בסעיף 4.2 לעיל. המציע רשאי למחוק פרטים מזהים של בעלי הדין בהליך.</w:t>
      </w:r>
    </w:p>
    <w:p w:rsidR="00ED59BA" w:rsidRDefault="00ED59BA" w:rsidP="00B116E8">
      <w:pPr>
        <w:numPr>
          <w:ilvl w:val="2"/>
          <w:numId w:val="1"/>
        </w:numPr>
        <w:spacing w:after="60" w:line="360" w:lineRule="auto"/>
        <w:ind w:left="1218" w:hanging="498"/>
        <w:jc w:val="both"/>
        <w:rPr>
          <w:rFonts w:cs="David"/>
          <w:sz w:val="24"/>
          <w:szCs w:val="24"/>
        </w:rPr>
      </w:pPr>
      <w:r>
        <w:rPr>
          <w:rFonts w:cs="David" w:hint="cs"/>
          <w:sz w:val="24"/>
          <w:szCs w:val="24"/>
          <w:rtl/>
        </w:rPr>
        <w:t xml:space="preserve">דוגמאות של שלושה (3) פסקי דין סרוקים בתיקים שונים בתחום המבוקש שניתנו </w:t>
      </w:r>
      <w:r w:rsidR="00B116E8">
        <w:rPr>
          <w:rFonts w:cs="David" w:hint="cs"/>
          <w:sz w:val="24"/>
          <w:szCs w:val="24"/>
          <w:rtl/>
        </w:rPr>
        <w:t xml:space="preserve">  </w:t>
      </w:r>
      <w:r w:rsidR="00B116E8">
        <w:rPr>
          <w:rFonts w:cs="David"/>
          <w:sz w:val="24"/>
          <w:szCs w:val="24"/>
          <w:rtl/>
        </w:rPr>
        <w:br/>
      </w:r>
      <w:r w:rsidR="00B116E8">
        <w:rPr>
          <w:rFonts w:cs="David" w:hint="cs"/>
          <w:sz w:val="24"/>
          <w:szCs w:val="24"/>
          <w:rtl/>
        </w:rPr>
        <w:t xml:space="preserve"> </w:t>
      </w:r>
      <w:r>
        <w:rPr>
          <w:rFonts w:cs="David" w:hint="cs"/>
          <w:sz w:val="24"/>
          <w:szCs w:val="24"/>
          <w:rtl/>
        </w:rPr>
        <w:t xml:space="preserve">בהליכים בהם ייצג המשרד ו/או עורכי הדין השותפים או מועסקים במשרד את </w:t>
      </w:r>
      <w:r w:rsidR="00B116E8">
        <w:rPr>
          <w:rFonts w:cs="David" w:hint="cs"/>
          <w:sz w:val="24"/>
          <w:szCs w:val="24"/>
          <w:rtl/>
        </w:rPr>
        <w:t xml:space="preserve"> </w:t>
      </w:r>
      <w:r w:rsidR="00B116E8">
        <w:rPr>
          <w:rFonts w:cs="David"/>
          <w:sz w:val="24"/>
          <w:szCs w:val="24"/>
          <w:rtl/>
        </w:rPr>
        <w:br/>
      </w:r>
      <w:r w:rsidR="00B116E8">
        <w:rPr>
          <w:rFonts w:cs="David" w:hint="cs"/>
          <w:sz w:val="24"/>
          <w:szCs w:val="24"/>
          <w:rtl/>
        </w:rPr>
        <w:t xml:space="preserve"> </w:t>
      </w:r>
      <w:r>
        <w:rPr>
          <w:rFonts w:cs="David" w:hint="cs"/>
          <w:sz w:val="24"/>
          <w:szCs w:val="24"/>
          <w:rtl/>
        </w:rPr>
        <w:t xml:space="preserve">אחד מבעלי הדין, או היה בעל דין. זאת באחד מתחומי המשפט המפורטים בסעיף </w:t>
      </w:r>
      <w:r w:rsidR="00B116E8">
        <w:rPr>
          <w:rFonts w:cs="David"/>
          <w:sz w:val="24"/>
          <w:szCs w:val="24"/>
          <w:rtl/>
        </w:rPr>
        <w:br/>
      </w:r>
      <w:r w:rsidR="00B116E8">
        <w:rPr>
          <w:rFonts w:cs="David" w:hint="cs"/>
          <w:sz w:val="24"/>
          <w:szCs w:val="24"/>
          <w:rtl/>
        </w:rPr>
        <w:t xml:space="preserve"> </w:t>
      </w:r>
      <w:r>
        <w:rPr>
          <w:rFonts w:cs="David" w:hint="cs"/>
          <w:sz w:val="24"/>
          <w:szCs w:val="24"/>
          <w:rtl/>
        </w:rPr>
        <w:t>4.2.</w:t>
      </w:r>
    </w:p>
    <w:p w:rsidR="00ED59BA" w:rsidRDefault="00ED59BA" w:rsidP="00B116E8">
      <w:pPr>
        <w:numPr>
          <w:ilvl w:val="2"/>
          <w:numId w:val="1"/>
        </w:numPr>
        <w:spacing w:after="60" w:line="360" w:lineRule="auto"/>
        <w:ind w:left="1218" w:hanging="498"/>
        <w:jc w:val="both"/>
        <w:rPr>
          <w:rFonts w:cs="David"/>
          <w:sz w:val="24"/>
          <w:szCs w:val="24"/>
        </w:rPr>
      </w:pPr>
      <w:r>
        <w:rPr>
          <w:rFonts w:cs="David" w:hint="cs"/>
          <w:sz w:val="24"/>
          <w:szCs w:val="24"/>
          <w:rtl/>
        </w:rPr>
        <w:t xml:space="preserve">קורות חיים של עורכי הדין השותפים ו/או הבעלים במשרד בצירוף קורות חיים </w:t>
      </w:r>
      <w:r w:rsidR="00B116E8">
        <w:rPr>
          <w:rFonts w:cs="David" w:hint="cs"/>
          <w:sz w:val="24"/>
          <w:szCs w:val="24"/>
          <w:rtl/>
        </w:rPr>
        <w:t xml:space="preserve"> </w:t>
      </w:r>
      <w:r w:rsidR="00B116E8">
        <w:rPr>
          <w:rFonts w:cs="David"/>
          <w:sz w:val="24"/>
          <w:szCs w:val="24"/>
          <w:rtl/>
        </w:rPr>
        <w:br/>
      </w:r>
      <w:r w:rsidR="00B116E8">
        <w:rPr>
          <w:rFonts w:cs="David" w:hint="cs"/>
          <w:sz w:val="24"/>
          <w:szCs w:val="24"/>
          <w:rtl/>
        </w:rPr>
        <w:t xml:space="preserve"> </w:t>
      </w:r>
      <w:r>
        <w:rPr>
          <w:rFonts w:cs="David" w:hint="cs"/>
          <w:sz w:val="24"/>
          <w:szCs w:val="24"/>
          <w:rtl/>
        </w:rPr>
        <w:t xml:space="preserve">של עורכי הדין המועסקים במשרד אשר יטפלו בתחום המבוקש ופירוט ניסיונם </w:t>
      </w:r>
      <w:r w:rsidR="00B116E8">
        <w:rPr>
          <w:rFonts w:cs="David"/>
          <w:sz w:val="24"/>
          <w:szCs w:val="24"/>
          <w:rtl/>
        </w:rPr>
        <w:br/>
      </w:r>
      <w:r w:rsidR="00B116E8">
        <w:rPr>
          <w:rFonts w:cs="David" w:hint="cs"/>
          <w:sz w:val="24"/>
          <w:szCs w:val="24"/>
          <w:rtl/>
        </w:rPr>
        <w:t xml:space="preserve"> </w:t>
      </w:r>
      <w:r>
        <w:rPr>
          <w:rFonts w:cs="David" w:hint="cs"/>
          <w:sz w:val="24"/>
          <w:szCs w:val="24"/>
          <w:rtl/>
        </w:rPr>
        <w:t xml:space="preserve">בתחום המבוקש. </w:t>
      </w:r>
    </w:p>
    <w:p w:rsidR="00ED59BA" w:rsidRDefault="00ED59BA" w:rsidP="00B116E8">
      <w:pPr>
        <w:numPr>
          <w:ilvl w:val="1"/>
          <w:numId w:val="1"/>
        </w:numPr>
        <w:spacing w:after="60" w:line="360" w:lineRule="auto"/>
        <w:jc w:val="both"/>
        <w:rPr>
          <w:rFonts w:cs="David"/>
          <w:sz w:val="24"/>
          <w:szCs w:val="24"/>
        </w:rPr>
      </w:pPr>
      <w:r>
        <w:rPr>
          <w:rFonts w:cs="David" w:hint="cs"/>
          <w:sz w:val="24"/>
          <w:szCs w:val="24"/>
          <w:rtl/>
        </w:rPr>
        <w:t>המציע, ובמקרה של משרד, בעל המשרד, כל אחד מהשותפים במשרד, וכל אחד מעורכי הדין אשר יועסקו על ידיהם בתחום המבוקש, לא הורשע  בגין עבירה על חוק מן החוקים עליהם מופקדת רשות המיסים בישראל ו/או בדין משמעתי.</w:t>
      </w:r>
    </w:p>
    <w:p w:rsidR="00ED59BA" w:rsidRDefault="00ED59BA" w:rsidP="00ED59BA">
      <w:pPr>
        <w:spacing w:after="60" w:line="360" w:lineRule="auto"/>
        <w:ind w:left="792"/>
        <w:rPr>
          <w:rFonts w:cs="David"/>
          <w:sz w:val="24"/>
          <w:szCs w:val="24"/>
          <w:rtl/>
        </w:rPr>
      </w:pPr>
    </w:p>
    <w:p w:rsidR="00ED59BA" w:rsidRDefault="00ED59BA" w:rsidP="00ED59BA">
      <w:pPr>
        <w:spacing w:after="60" w:line="360" w:lineRule="auto"/>
        <w:ind w:left="792"/>
        <w:rPr>
          <w:rFonts w:cs="David"/>
          <w:sz w:val="24"/>
          <w:szCs w:val="24"/>
          <w:rtl/>
        </w:rPr>
      </w:pPr>
    </w:p>
    <w:p w:rsidR="00ED59BA" w:rsidRDefault="00ED59BA" w:rsidP="00ED59BA">
      <w:pPr>
        <w:spacing w:after="60" w:line="360" w:lineRule="auto"/>
        <w:ind w:left="792"/>
        <w:rPr>
          <w:rFonts w:cs="David"/>
          <w:sz w:val="24"/>
          <w:szCs w:val="24"/>
          <w:rtl/>
        </w:rPr>
      </w:pPr>
    </w:p>
    <w:p w:rsidR="00ED59BA" w:rsidRDefault="00ED59BA" w:rsidP="00ED59BA">
      <w:pPr>
        <w:spacing w:after="60" w:line="360" w:lineRule="auto"/>
        <w:ind w:left="792"/>
        <w:rPr>
          <w:rFonts w:cs="David"/>
          <w:sz w:val="24"/>
          <w:szCs w:val="24"/>
          <w:rtl/>
        </w:rPr>
      </w:pPr>
    </w:p>
    <w:p w:rsidR="00ED59BA" w:rsidRDefault="00ED59BA" w:rsidP="00ED59BA">
      <w:pPr>
        <w:spacing w:after="60" w:line="360" w:lineRule="auto"/>
        <w:ind w:left="792"/>
        <w:rPr>
          <w:rFonts w:cs="David"/>
          <w:sz w:val="24"/>
          <w:szCs w:val="24"/>
          <w:rtl/>
        </w:rPr>
      </w:pPr>
    </w:p>
    <w:p w:rsidR="00ED59BA" w:rsidRDefault="00ED59BA" w:rsidP="00ED59BA">
      <w:pPr>
        <w:spacing w:after="60" w:line="360" w:lineRule="auto"/>
        <w:ind w:left="792"/>
        <w:rPr>
          <w:rFonts w:cs="David"/>
          <w:sz w:val="24"/>
          <w:szCs w:val="24"/>
          <w:rtl/>
        </w:rPr>
      </w:pPr>
    </w:p>
    <w:p w:rsidR="00ED59BA" w:rsidRDefault="00ED59BA" w:rsidP="00ED59BA">
      <w:pPr>
        <w:spacing w:after="60" w:line="360" w:lineRule="auto"/>
        <w:ind w:left="792"/>
        <w:rPr>
          <w:rFonts w:cs="David"/>
          <w:sz w:val="24"/>
          <w:szCs w:val="24"/>
          <w:rtl/>
        </w:rPr>
      </w:pPr>
    </w:p>
    <w:p w:rsidR="00ED59BA" w:rsidRDefault="00ED59BA" w:rsidP="00ED59BA">
      <w:pPr>
        <w:spacing w:after="60" w:line="360" w:lineRule="auto"/>
        <w:ind w:left="792"/>
        <w:rPr>
          <w:rFonts w:cs="David"/>
          <w:sz w:val="24"/>
          <w:szCs w:val="24"/>
          <w:rtl/>
        </w:rPr>
      </w:pPr>
    </w:p>
    <w:p w:rsidR="00ED59BA" w:rsidRPr="000103DE" w:rsidRDefault="00ED59BA" w:rsidP="00B116E8">
      <w:pPr>
        <w:numPr>
          <w:ilvl w:val="0"/>
          <w:numId w:val="1"/>
        </w:numPr>
        <w:spacing w:after="60" w:line="360" w:lineRule="auto"/>
        <w:jc w:val="both"/>
        <w:rPr>
          <w:rFonts w:cs="David"/>
          <w:b/>
          <w:bCs/>
          <w:sz w:val="28"/>
          <w:szCs w:val="28"/>
          <w:u w:val="single"/>
        </w:rPr>
      </w:pPr>
      <w:r>
        <w:rPr>
          <w:rFonts w:cs="David"/>
          <w:sz w:val="24"/>
          <w:szCs w:val="24"/>
          <w:rtl/>
        </w:rPr>
        <w:br w:type="page"/>
      </w:r>
      <w:r w:rsidRPr="000103DE">
        <w:rPr>
          <w:rFonts w:cs="David" w:hint="cs"/>
          <w:b/>
          <w:bCs/>
          <w:sz w:val="28"/>
          <w:szCs w:val="28"/>
          <w:u w:val="single"/>
          <w:rtl/>
        </w:rPr>
        <w:lastRenderedPageBreak/>
        <w:t>תנאים כלליים</w:t>
      </w:r>
    </w:p>
    <w:p w:rsidR="00ED59BA" w:rsidRDefault="00ED59BA" w:rsidP="00B116E8">
      <w:pPr>
        <w:numPr>
          <w:ilvl w:val="1"/>
          <w:numId w:val="1"/>
        </w:numPr>
        <w:spacing w:after="60" w:line="360" w:lineRule="auto"/>
        <w:jc w:val="both"/>
        <w:rPr>
          <w:rFonts w:cs="David"/>
          <w:b/>
          <w:bCs/>
          <w:sz w:val="24"/>
          <w:szCs w:val="24"/>
          <w:u w:val="single"/>
        </w:rPr>
      </w:pPr>
      <w:r w:rsidRPr="00F53AB8">
        <w:rPr>
          <w:rFonts w:cs="David" w:hint="cs"/>
          <w:b/>
          <w:bCs/>
          <w:sz w:val="24"/>
          <w:szCs w:val="24"/>
          <w:u w:val="single"/>
          <w:rtl/>
        </w:rPr>
        <w:t>הוראות כלליות</w:t>
      </w:r>
    </w:p>
    <w:p w:rsidR="00ED59BA" w:rsidRPr="00186D82" w:rsidRDefault="00ED59BA" w:rsidP="00B116E8">
      <w:pPr>
        <w:spacing w:after="60" w:line="360" w:lineRule="auto"/>
        <w:ind w:left="792"/>
        <w:jc w:val="both"/>
        <w:rPr>
          <w:rFonts w:cs="David"/>
          <w:sz w:val="24"/>
          <w:szCs w:val="24"/>
          <w:u w:val="single"/>
        </w:rPr>
      </w:pPr>
      <w:r>
        <w:rPr>
          <w:rFonts w:cs="David" w:hint="cs"/>
          <w:sz w:val="24"/>
          <w:szCs w:val="24"/>
          <w:u w:val="single"/>
          <w:rtl/>
        </w:rPr>
        <w:t xml:space="preserve">בסעיף זה, "ועדה מקצועית" ועדת משנה כהגדרתה בתקנה 8א (ב) לתקנות חובת מכרזים, תשנ"ג </w:t>
      </w:r>
      <w:r>
        <w:rPr>
          <w:rFonts w:cs="David"/>
          <w:sz w:val="24"/>
          <w:szCs w:val="24"/>
          <w:u w:val="single"/>
          <w:rtl/>
        </w:rPr>
        <w:t>–</w:t>
      </w:r>
      <w:r>
        <w:rPr>
          <w:rFonts w:cs="David" w:hint="cs"/>
          <w:sz w:val="24"/>
          <w:szCs w:val="24"/>
          <w:u w:val="single"/>
          <w:rtl/>
        </w:rPr>
        <w:t xml:space="preserve"> 1993. </w:t>
      </w:r>
    </w:p>
    <w:p w:rsidR="00ED59BA" w:rsidRDefault="00ED59BA" w:rsidP="00B116E8">
      <w:pPr>
        <w:numPr>
          <w:ilvl w:val="2"/>
          <w:numId w:val="1"/>
        </w:numPr>
        <w:spacing w:after="60" w:line="360" w:lineRule="auto"/>
        <w:ind w:left="1400" w:hanging="680"/>
        <w:jc w:val="both"/>
        <w:rPr>
          <w:rFonts w:cs="David"/>
          <w:sz w:val="24"/>
          <w:szCs w:val="24"/>
        </w:rPr>
      </w:pPr>
      <w:r>
        <w:rPr>
          <w:rFonts w:cs="David" w:hint="cs"/>
          <w:sz w:val="24"/>
          <w:szCs w:val="24"/>
          <w:rtl/>
        </w:rPr>
        <w:t xml:space="preserve">רשות המיסים בישראל מעוניינת למסור בקבלנות, על פי כתב הרשאה / מינוי בהתאם לפקודת המיסים (גביה) מאת הממונה על הגבייה או מנהל רשות המיסים, את ביצוע שירותים משפטיים ואחרים הנוגעים לטיפול במימוש נכסי מקרקעין ומיטלטלין של חייבי מס, לרבות ייצוג האגף בערכאות שיפוטיות או מעין שיפוטיות בהליכים הנובעים מפעולות מימוש, (להלן: "פעולות מימוש").  </w:t>
      </w:r>
    </w:p>
    <w:p w:rsidR="00ED59BA" w:rsidRPr="00F53AB8" w:rsidRDefault="00ED59BA" w:rsidP="00B116E8">
      <w:pPr>
        <w:numPr>
          <w:ilvl w:val="1"/>
          <w:numId w:val="1"/>
        </w:numPr>
        <w:spacing w:after="60" w:line="360" w:lineRule="auto"/>
        <w:jc w:val="both"/>
        <w:rPr>
          <w:rFonts w:cs="David"/>
          <w:b/>
          <w:bCs/>
          <w:sz w:val="24"/>
          <w:szCs w:val="24"/>
          <w:u w:val="single"/>
        </w:rPr>
      </w:pPr>
      <w:r w:rsidRPr="00F53AB8">
        <w:rPr>
          <w:rFonts w:cs="David" w:hint="cs"/>
          <w:b/>
          <w:bCs/>
          <w:sz w:val="24"/>
          <w:szCs w:val="24"/>
          <w:u w:val="single"/>
          <w:rtl/>
        </w:rPr>
        <w:t>פנייה בשאלות הבהרה</w:t>
      </w:r>
    </w:p>
    <w:p w:rsidR="00266513" w:rsidRDefault="00ED59BA" w:rsidP="00266513">
      <w:pPr>
        <w:numPr>
          <w:ilvl w:val="2"/>
          <w:numId w:val="1"/>
        </w:numPr>
        <w:spacing w:after="60" w:line="360" w:lineRule="auto"/>
        <w:ind w:left="1400" w:hanging="680"/>
        <w:jc w:val="both"/>
        <w:rPr>
          <w:rFonts w:cs="David"/>
          <w:sz w:val="24"/>
          <w:szCs w:val="24"/>
        </w:rPr>
      </w:pPr>
      <w:r>
        <w:rPr>
          <w:rFonts w:cs="David" w:hint="cs"/>
          <w:sz w:val="24"/>
          <w:szCs w:val="24"/>
          <w:rtl/>
        </w:rPr>
        <w:t xml:space="preserve">בשאלות הבהרה ניתן לפנות בכתב בלבד לרשות המסים בישראל , רח' בנק ישראל 5 ירושלים לגב' </w:t>
      </w:r>
      <w:r w:rsidR="00EF44F9">
        <w:rPr>
          <w:rFonts w:cs="David" w:hint="cs"/>
          <w:sz w:val="24"/>
          <w:szCs w:val="24"/>
          <w:rtl/>
        </w:rPr>
        <w:t>רות סיני</w:t>
      </w:r>
      <w:r>
        <w:rPr>
          <w:rFonts w:cs="David" w:hint="cs"/>
          <w:sz w:val="24"/>
          <w:szCs w:val="24"/>
          <w:rtl/>
        </w:rPr>
        <w:t xml:space="preserve"> (טל' 02-</w:t>
      </w:r>
      <w:r w:rsidR="00EF44F9">
        <w:rPr>
          <w:rFonts w:cs="David" w:hint="cs"/>
          <w:sz w:val="24"/>
          <w:szCs w:val="24"/>
          <w:rtl/>
        </w:rPr>
        <w:t>6663950</w:t>
      </w:r>
      <w:r>
        <w:rPr>
          <w:rFonts w:cs="David" w:hint="cs"/>
          <w:sz w:val="24"/>
          <w:szCs w:val="24"/>
          <w:rtl/>
        </w:rPr>
        <w:t xml:space="preserve">). ניתן גם לפנות בפקס </w:t>
      </w:r>
    </w:p>
    <w:p w:rsidR="00ED59BA" w:rsidRDefault="00266513" w:rsidP="00266513">
      <w:pPr>
        <w:spacing w:after="60" w:line="360" w:lineRule="auto"/>
        <w:ind w:left="720"/>
        <w:jc w:val="both"/>
        <w:rPr>
          <w:rFonts w:cs="David"/>
          <w:sz w:val="24"/>
          <w:szCs w:val="24"/>
        </w:rPr>
      </w:pPr>
      <w:r>
        <w:rPr>
          <w:rFonts w:cs="David" w:hint="cs"/>
          <w:sz w:val="24"/>
          <w:szCs w:val="24"/>
          <w:rtl/>
        </w:rPr>
        <w:t xml:space="preserve">           </w:t>
      </w:r>
      <w:r w:rsidR="00ED59BA">
        <w:rPr>
          <w:rFonts w:cs="David" w:hint="cs"/>
          <w:sz w:val="24"/>
          <w:szCs w:val="24"/>
          <w:rtl/>
        </w:rPr>
        <w:t>שמספרו 02-</w:t>
      </w:r>
      <w:r w:rsidR="007517CB">
        <w:rPr>
          <w:rFonts w:cs="David" w:hint="cs"/>
          <w:sz w:val="24"/>
          <w:szCs w:val="24"/>
          <w:rtl/>
        </w:rPr>
        <w:t>6668252</w:t>
      </w:r>
      <w:r>
        <w:rPr>
          <w:rFonts w:cs="David" w:hint="cs"/>
          <w:sz w:val="24"/>
          <w:szCs w:val="24"/>
          <w:rtl/>
        </w:rPr>
        <w:t xml:space="preserve"> או לדוא"ל  </w:t>
      </w:r>
      <w:hyperlink r:id="rId12" w:history="1">
        <w:r w:rsidRPr="00324548">
          <w:rPr>
            <w:rStyle w:val="Hyperlink"/>
            <w:rFonts w:cs="David"/>
          </w:rPr>
          <w:t>Ruths@customs.mof.gov.il</w:t>
        </w:r>
      </w:hyperlink>
      <w:r>
        <w:rPr>
          <w:rFonts w:cs="David" w:hint="cs"/>
          <w:sz w:val="24"/>
          <w:szCs w:val="24"/>
          <w:rtl/>
        </w:rPr>
        <w:t>.</w:t>
      </w:r>
    </w:p>
    <w:p w:rsidR="00ED59BA" w:rsidRDefault="00ED59BA" w:rsidP="00303C79">
      <w:pPr>
        <w:numPr>
          <w:ilvl w:val="2"/>
          <w:numId w:val="1"/>
        </w:numPr>
        <w:spacing w:after="60" w:line="360" w:lineRule="auto"/>
        <w:ind w:left="1400" w:hanging="680"/>
        <w:jc w:val="both"/>
        <w:rPr>
          <w:rFonts w:cs="David"/>
          <w:sz w:val="24"/>
          <w:szCs w:val="24"/>
        </w:rPr>
      </w:pPr>
      <w:r>
        <w:rPr>
          <w:rFonts w:cs="David" w:hint="cs"/>
          <w:sz w:val="24"/>
          <w:szCs w:val="24"/>
          <w:rtl/>
        </w:rPr>
        <w:t xml:space="preserve">את שאלות ההבהרה יש להפנות בכתב עד ליום </w:t>
      </w:r>
      <w:r w:rsidR="00303C79">
        <w:rPr>
          <w:rFonts w:cs="David" w:hint="cs"/>
          <w:sz w:val="24"/>
          <w:szCs w:val="24"/>
          <w:rtl/>
        </w:rPr>
        <w:t>11</w:t>
      </w:r>
      <w:r w:rsidR="00266513">
        <w:rPr>
          <w:rFonts w:cs="David" w:hint="cs"/>
          <w:sz w:val="24"/>
          <w:szCs w:val="24"/>
          <w:rtl/>
        </w:rPr>
        <w:t>.11.2014</w:t>
      </w:r>
      <w:r>
        <w:rPr>
          <w:rFonts w:cs="David" w:hint="cs"/>
          <w:sz w:val="24"/>
          <w:szCs w:val="24"/>
          <w:rtl/>
        </w:rPr>
        <w:t xml:space="preserve"> בשעה 15:00. שאלות הבהרה שיגיעו למזמין לאחר תאריך זה, או שיופנו בדרך אחרת, לא ייענו. </w:t>
      </w:r>
    </w:p>
    <w:p w:rsidR="00ED59BA" w:rsidRDefault="00ED59BA" w:rsidP="00303C79">
      <w:pPr>
        <w:numPr>
          <w:ilvl w:val="2"/>
          <w:numId w:val="1"/>
        </w:numPr>
        <w:spacing w:after="60" w:line="360" w:lineRule="auto"/>
        <w:ind w:left="1400" w:hanging="680"/>
        <w:jc w:val="both"/>
        <w:rPr>
          <w:rFonts w:cs="David"/>
          <w:sz w:val="24"/>
          <w:szCs w:val="24"/>
        </w:rPr>
      </w:pPr>
      <w:r>
        <w:rPr>
          <w:rFonts w:cs="David" w:hint="cs"/>
          <w:sz w:val="24"/>
          <w:szCs w:val="24"/>
          <w:rtl/>
        </w:rPr>
        <w:t>המזמין יפרסם את כל השאלות והתשובות</w:t>
      </w:r>
      <w:r w:rsidR="00B47722">
        <w:rPr>
          <w:rFonts w:cs="David" w:hint="cs"/>
          <w:sz w:val="24"/>
          <w:szCs w:val="24"/>
          <w:rtl/>
        </w:rPr>
        <w:t xml:space="preserve"> בתאריך 2</w:t>
      </w:r>
      <w:r w:rsidR="00303C79">
        <w:rPr>
          <w:rFonts w:cs="David" w:hint="cs"/>
          <w:sz w:val="24"/>
          <w:szCs w:val="24"/>
          <w:rtl/>
        </w:rPr>
        <w:t>8</w:t>
      </w:r>
      <w:r w:rsidR="00B47722">
        <w:rPr>
          <w:rFonts w:cs="David" w:hint="cs"/>
          <w:sz w:val="24"/>
          <w:szCs w:val="24"/>
          <w:rtl/>
        </w:rPr>
        <w:t>.11.2013</w:t>
      </w:r>
      <w:r>
        <w:rPr>
          <w:rFonts w:cs="David" w:hint="cs"/>
          <w:sz w:val="24"/>
          <w:szCs w:val="24"/>
          <w:rtl/>
        </w:rPr>
        <w:t xml:space="preserve"> במסמך מרוכז ללא פרטים מזהים של המציעים.</w:t>
      </w:r>
    </w:p>
    <w:p w:rsidR="00ED59BA" w:rsidRDefault="00ED59BA" w:rsidP="00B116E8">
      <w:pPr>
        <w:numPr>
          <w:ilvl w:val="2"/>
          <w:numId w:val="1"/>
        </w:numPr>
        <w:spacing w:after="60" w:line="360" w:lineRule="auto"/>
        <w:ind w:left="1400" w:hanging="680"/>
        <w:jc w:val="both"/>
        <w:rPr>
          <w:rFonts w:cs="David"/>
          <w:sz w:val="24"/>
          <w:szCs w:val="24"/>
        </w:rPr>
      </w:pPr>
      <w:r>
        <w:rPr>
          <w:rFonts w:cs="David" w:hint="cs"/>
          <w:sz w:val="24"/>
          <w:szCs w:val="24"/>
          <w:rtl/>
        </w:rPr>
        <w:t>מסמך השאלות והתשובות יהווה חלק ממסמכי המכרז ויגבר על האמור בהם.</w:t>
      </w:r>
    </w:p>
    <w:p w:rsidR="00ED59BA" w:rsidRDefault="00266513" w:rsidP="00B116E8">
      <w:pPr>
        <w:numPr>
          <w:ilvl w:val="2"/>
          <w:numId w:val="1"/>
        </w:numPr>
        <w:spacing w:after="60" w:line="360" w:lineRule="auto"/>
        <w:jc w:val="both"/>
        <w:rPr>
          <w:rFonts w:cs="David"/>
          <w:sz w:val="24"/>
          <w:szCs w:val="24"/>
        </w:rPr>
      </w:pPr>
      <w:r>
        <w:rPr>
          <w:rFonts w:cs="David" w:hint="cs"/>
          <w:sz w:val="24"/>
          <w:szCs w:val="24"/>
          <w:rtl/>
        </w:rPr>
        <w:t xml:space="preserve">    </w:t>
      </w:r>
      <w:r w:rsidR="00ED59BA">
        <w:rPr>
          <w:rFonts w:cs="David" w:hint="cs"/>
          <w:sz w:val="24"/>
          <w:szCs w:val="24"/>
          <w:rtl/>
        </w:rPr>
        <w:t>רק תשובות בכתב יחייבו את המזמין.</w:t>
      </w:r>
    </w:p>
    <w:p w:rsidR="00266513" w:rsidRDefault="00266513" w:rsidP="00B116E8">
      <w:pPr>
        <w:numPr>
          <w:ilvl w:val="2"/>
          <w:numId w:val="1"/>
        </w:numPr>
        <w:spacing w:after="60" w:line="360" w:lineRule="auto"/>
        <w:jc w:val="both"/>
        <w:rPr>
          <w:rFonts w:cs="David"/>
          <w:sz w:val="24"/>
          <w:szCs w:val="24"/>
        </w:rPr>
      </w:pPr>
      <w:r>
        <w:rPr>
          <w:rFonts w:cs="David" w:hint="cs"/>
          <w:sz w:val="24"/>
          <w:szCs w:val="24"/>
          <w:rtl/>
        </w:rPr>
        <w:t xml:space="preserve">   </w:t>
      </w:r>
      <w:r w:rsidR="00ED59BA">
        <w:rPr>
          <w:rFonts w:cs="David" w:hint="cs"/>
          <w:sz w:val="24"/>
          <w:szCs w:val="24"/>
          <w:rtl/>
        </w:rPr>
        <w:t xml:space="preserve">בעת הגשת ההצעה על המציע להגיש כחלק מהצעתו את מסמך השאלות </w:t>
      </w:r>
      <w:r>
        <w:rPr>
          <w:rFonts w:cs="David" w:hint="cs"/>
          <w:sz w:val="24"/>
          <w:szCs w:val="24"/>
          <w:rtl/>
        </w:rPr>
        <w:t xml:space="preserve">    </w:t>
      </w:r>
    </w:p>
    <w:p w:rsidR="00ED59BA" w:rsidRDefault="00266513" w:rsidP="00266513">
      <w:pPr>
        <w:spacing w:after="60" w:line="360" w:lineRule="auto"/>
        <w:ind w:left="1071"/>
        <w:jc w:val="both"/>
        <w:rPr>
          <w:rFonts w:cs="David"/>
          <w:sz w:val="24"/>
          <w:szCs w:val="24"/>
        </w:rPr>
      </w:pPr>
      <w:r>
        <w:rPr>
          <w:rFonts w:cs="David" w:hint="cs"/>
          <w:sz w:val="24"/>
          <w:szCs w:val="24"/>
          <w:rtl/>
        </w:rPr>
        <w:t xml:space="preserve">   </w:t>
      </w:r>
      <w:r w:rsidR="00ED59BA">
        <w:rPr>
          <w:rFonts w:cs="David" w:hint="cs"/>
          <w:sz w:val="24"/>
          <w:szCs w:val="24"/>
          <w:rtl/>
        </w:rPr>
        <w:t>והתשובות, חתום על ידו.</w:t>
      </w:r>
    </w:p>
    <w:p w:rsidR="00ED59BA" w:rsidRPr="000103DE" w:rsidRDefault="00ED59BA" w:rsidP="00B116E8">
      <w:pPr>
        <w:numPr>
          <w:ilvl w:val="1"/>
          <w:numId w:val="1"/>
        </w:numPr>
        <w:spacing w:after="60" w:line="360" w:lineRule="auto"/>
        <w:jc w:val="both"/>
        <w:rPr>
          <w:rFonts w:cs="David"/>
          <w:b/>
          <w:bCs/>
          <w:sz w:val="24"/>
          <w:szCs w:val="24"/>
          <w:u w:val="single"/>
        </w:rPr>
      </w:pPr>
      <w:r w:rsidRPr="000103DE">
        <w:rPr>
          <w:rFonts w:cs="David" w:hint="cs"/>
          <w:b/>
          <w:bCs/>
          <w:sz w:val="24"/>
          <w:szCs w:val="24"/>
          <w:u w:val="single"/>
          <w:rtl/>
        </w:rPr>
        <w:t>הגשת ההצעות</w:t>
      </w:r>
    </w:p>
    <w:p w:rsidR="00ED59BA" w:rsidRDefault="00ED59BA" w:rsidP="00266513">
      <w:pPr>
        <w:spacing w:after="60" w:line="360" w:lineRule="auto"/>
        <w:ind w:left="794"/>
        <w:jc w:val="both"/>
        <w:rPr>
          <w:rFonts w:cs="David"/>
          <w:sz w:val="24"/>
          <w:szCs w:val="24"/>
        </w:rPr>
      </w:pPr>
      <w:r>
        <w:rPr>
          <w:rFonts w:cs="David" w:hint="cs"/>
          <w:sz w:val="24"/>
          <w:szCs w:val="24"/>
          <w:rtl/>
        </w:rPr>
        <w:t xml:space="preserve">את ההצעות יש להכניס לתיבת מכרזים הנמצאת ברשות המסים בישראל </w:t>
      </w:r>
      <w:r>
        <w:rPr>
          <w:rFonts w:cs="David"/>
          <w:sz w:val="24"/>
          <w:szCs w:val="24"/>
          <w:rtl/>
        </w:rPr>
        <w:t>–</w:t>
      </w:r>
      <w:r>
        <w:rPr>
          <w:rFonts w:cs="David" w:hint="cs"/>
          <w:sz w:val="24"/>
          <w:szCs w:val="24"/>
          <w:rtl/>
        </w:rPr>
        <w:t xml:space="preserve"> אגף מכס ומע"מ, רח' בנק ישראל 5, ירושלים קומה 3,</w:t>
      </w:r>
      <w:r w:rsidR="00266513">
        <w:rPr>
          <w:rFonts w:cs="David" w:hint="cs"/>
          <w:sz w:val="24"/>
          <w:szCs w:val="24"/>
          <w:rtl/>
        </w:rPr>
        <w:t xml:space="preserve"> ליד חדר 3531</w:t>
      </w:r>
      <w:r>
        <w:rPr>
          <w:rFonts w:cs="David" w:hint="cs"/>
          <w:sz w:val="24"/>
          <w:szCs w:val="24"/>
          <w:rtl/>
        </w:rPr>
        <w:t xml:space="preserve"> עד לתאריך </w:t>
      </w:r>
      <w:r w:rsidR="00266513">
        <w:rPr>
          <w:rFonts w:cs="David" w:hint="cs"/>
          <w:sz w:val="24"/>
          <w:szCs w:val="24"/>
          <w:rtl/>
        </w:rPr>
        <w:t xml:space="preserve">8/12/2013 </w:t>
      </w:r>
      <w:r>
        <w:rPr>
          <w:rFonts w:cs="David" w:hint="cs"/>
          <w:sz w:val="24"/>
          <w:szCs w:val="24"/>
          <w:rtl/>
        </w:rPr>
        <w:t xml:space="preserve">בשעה 12:00. ההצעה תוגש במעטפה חתומה, אטומה וסגורה בשני עותקים. על גבי המעטפה יש לציין את שם המכרז ומספרו בלבד. אין לציין כל פרט מזהה אחר של המציע. </w:t>
      </w:r>
    </w:p>
    <w:p w:rsidR="00ED59BA" w:rsidRPr="000103DE" w:rsidRDefault="00ED59BA" w:rsidP="00B116E8">
      <w:pPr>
        <w:numPr>
          <w:ilvl w:val="1"/>
          <w:numId w:val="1"/>
        </w:numPr>
        <w:spacing w:after="60" w:line="360" w:lineRule="auto"/>
        <w:jc w:val="both"/>
        <w:rPr>
          <w:rFonts w:cs="David"/>
          <w:b/>
          <w:bCs/>
          <w:sz w:val="24"/>
          <w:szCs w:val="24"/>
          <w:u w:val="single"/>
        </w:rPr>
      </w:pPr>
      <w:r w:rsidRPr="000103DE">
        <w:rPr>
          <w:rFonts w:cs="David" w:hint="cs"/>
          <w:b/>
          <w:bCs/>
          <w:sz w:val="24"/>
          <w:szCs w:val="24"/>
          <w:u w:val="single"/>
          <w:rtl/>
        </w:rPr>
        <w:t>בדיקת ההצעות ובחירת הזוכה</w:t>
      </w:r>
    </w:p>
    <w:p w:rsidR="00ED59BA" w:rsidRDefault="00ED59BA" w:rsidP="00B116E8">
      <w:pPr>
        <w:numPr>
          <w:ilvl w:val="2"/>
          <w:numId w:val="1"/>
        </w:numPr>
        <w:spacing w:after="60" w:line="360" w:lineRule="auto"/>
        <w:ind w:left="1400" w:hanging="680"/>
        <w:jc w:val="both"/>
        <w:rPr>
          <w:rFonts w:cs="David"/>
          <w:sz w:val="24"/>
          <w:szCs w:val="24"/>
        </w:rPr>
      </w:pPr>
      <w:r>
        <w:rPr>
          <w:rFonts w:cs="David" w:hint="cs"/>
          <w:sz w:val="24"/>
          <w:szCs w:val="24"/>
          <w:rtl/>
        </w:rPr>
        <w:t>בשלב הראשון תיבדק עמידת הצעת המציע בתנאי הסף המוגדרים במכרז. רק הצעות שעמדו בתנאי הסף ייבדקו בשלב השני.</w:t>
      </w:r>
    </w:p>
    <w:p w:rsidR="00ED59BA" w:rsidRDefault="00ED59BA" w:rsidP="00B116E8">
      <w:pPr>
        <w:numPr>
          <w:ilvl w:val="2"/>
          <w:numId w:val="1"/>
        </w:numPr>
        <w:tabs>
          <w:tab w:val="clear" w:pos="1287"/>
          <w:tab w:val="num" w:pos="1360"/>
        </w:tabs>
        <w:spacing w:after="60" w:line="360" w:lineRule="auto"/>
        <w:ind w:left="1400" w:hanging="680"/>
        <w:jc w:val="both"/>
        <w:rPr>
          <w:rFonts w:cs="David"/>
          <w:sz w:val="24"/>
          <w:szCs w:val="24"/>
        </w:rPr>
      </w:pPr>
      <w:r w:rsidRPr="002848F4">
        <w:rPr>
          <w:rFonts w:cs="David" w:hint="cs"/>
          <w:sz w:val="24"/>
          <w:szCs w:val="24"/>
          <w:rtl/>
        </w:rPr>
        <w:t>בשלב השני</w:t>
      </w:r>
      <w:r>
        <w:rPr>
          <w:rFonts w:cs="David" w:hint="cs"/>
          <w:sz w:val="24"/>
          <w:szCs w:val="24"/>
          <w:rtl/>
        </w:rPr>
        <w:t>,</w:t>
      </w:r>
      <w:r w:rsidRPr="002848F4">
        <w:rPr>
          <w:rFonts w:cs="David" w:hint="cs"/>
          <w:sz w:val="24"/>
          <w:szCs w:val="24"/>
          <w:rtl/>
        </w:rPr>
        <w:t xml:space="preserve"> ייקבע ציון האיכות של הצעת המציע על פי אמות המידה המפורטות מטה לפי המשקולות המצוינות בצדן.</w:t>
      </w:r>
    </w:p>
    <w:p w:rsidR="00ED59BA" w:rsidRDefault="00ED59BA" w:rsidP="00B116E8">
      <w:pPr>
        <w:spacing w:after="60" w:line="360" w:lineRule="auto"/>
        <w:ind w:left="1400"/>
        <w:jc w:val="both"/>
        <w:rPr>
          <w:rFonts w:cs="David"/>
          <w:sz w:val="24"/>
          <w:szCs w:val="24"/>
          <w:rtl/>
        </w:rPr>
      </w:pPr>
    </w:p>
    <w:p w:rsidR="003821DD" w:rsidRDefault="003821DD" w:rsidP="00B116E8">
      <w:pPr>
        <w:spacing w:after="60" w:line="360" w:lineRule="auto"/>
        <w:ind w:left="1400"/>
        <w:jc w:val="both"/>
        <w:rPr>
          <w:rFonts w:cs="David"/>
          <w:sz w:val="24"/>
          <w:szCs w:val="24"/>
        </w:rPr>
      </w:pPr>
    </w:p>
    <w:p w:rsidR="00ED59BA" w:rsidRDefault="00ED59BA" w:rsidP="00B116E8">
      <w:pPr>
        <w:spacing w:after="60" w:line="360" w:lineRule="auto"/>
        <w:ind w:left="720"/>
        <w:jc w:val="both"/>
        <w:rPr>
          <w:rFonts w:cs="David"/>
          <w:b/>
          <w:bCs/>
          <w:sz w:val="24"/>
          <w:szCs w:val="24"/>
          <w:u w:val="single"/>
          <w:rtl/>
        </w:rPr>
      </w:pPr>
      <w:r w:rsidRPr="000D35E6">
        <w:rPr>
          <w:rFonts w:cs="David" w:hint="cs"/>
          <w:b/>
          <w:bCs/>
          <w:sz w:val="24"/>
          <w:szCs w:val="24"/>
          <w:u w:val="single"/>
          <w:rtl/>
        </w:rPr>
        <w:lastRenderedPageBreak/>
        <w:t>אמות המידה לבדיקה</w:t>
      </w:r>
    </w:p>
    <w:tbl>
      <w:tblPr>
        <w:bidiVisual/>
        <w:tblW w:w="4598" w:type="pct"/>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3806"/>
        <w:gridCol w:w="2072"/>
      </w:tblGrid>
      <w:tr w:rsidR="00ED59BA" w:rsidRPr="000D35E6" w:rsidTr="00B116E8">
        <w:tc>
          <w:tcPr>
            <w:tcW w:w="1250" w:type="pct"/>
          </w:tcPr>
          <w:p w:rsidR="00ED59BA" w:rsidRPr="000D35E6" w:rsidRDefault="00ED59BA" w:rsidP="00B116E8">
            <w:pPr>
              <w:spacing w:after="60" w:line="360" w:lineRule="auto"/>
              <w:jc w:val="both"/>
              <w:rPr>
                <w:rFonts w:cs="David"/>
                <w:b/>
                <w:bCs/>
                <w:sz w:val="24"/>
                <w:szCs w:val="24"/>
                <w:u w:val="single"/>
                <w:rtl/>
              </w:rPr>
            </w:pPr>
            <w:r w:rsidRPr="000D35E6">
              <w:rPr>
                <w:rFonts w:cs="David" w:hint="cs"/>
                <w:b/>
                <w:bCs/>
                <w:sz w:val="24"/>
                <w:szCs w:val="24"/>
                <w:u w:val="single"/>
                <w:rtl/>
              </w:rPr>
              <w:t>מס'</w:t>
            </w:r>
          </w:p>
        </w:tc>
        <w:tc>
          <w:tcPr>
            <w:tcW w:w="2428" w:type="pct"/>
          </w:tcPr>
          <w:p w:rsidR="00ED59BA" w:rsidRPr="000D35E6" w:rsidRDefault="00ED59BA" w:rsidP="00B116E8">
            <w:pPr>
              <w:spacing w:after="60" w:line="360" w:lineRule="auto"/>
              <w:jc w:val="both"/>
              <w:rPr>
                <w:rFonts w:cs="David"/>
                <w:b/>
                <w:bCs/>
                <w:sz w:val="24"/>
                <w:szCs w:val="24"/>
                <w:u w:val="single"/>
                <w:rtl/>
              </w:rPr>
            </w:pPr>
            <w:r w:rsidRPr="000D35E6">
              <w:rPr>
                <w:rFonts w:cs="David" w:hint="cs"/>
                <w:b/>
                <w:bCs/>
                <w:sz w:val="24"/>
                <w:szCs w:val="24"/>
                <w:u w:val="single"/>
                <w:rtl/>
              </w:rPr>
              <w:t>אמת מידה</w:t>
            </w:r>
          </w:p>
        </w:tc>
        <w:tc>
          <w:tcPr>
            <w:tcW w:w="1322" w:type="pct"/>
          </w:tcPr>
          <w:p w:rsidR="00ED59BA" w:rsidRPr="000D35E6" w:rsidRDefault="00ED59BA" w:rsidP="00B116E8">
            <w:pPr>
              <w:spacing w:after="60" w:line="360" w:lineRule="auto"/>
              <w:jc w:val="both"/>
              <w:rPr>
                <w:rFonts w:cs="David"/>
                <w:b/>
                <w:bCs/>
                <w:sz w:val="24"/>
                <w:szCs w:val="24"/>
                <w:u w:val="single"/>
                <w:rtl/>
              </w:rPr>
            </w:pPr>
            <w:r w:rsidRPr="000D35E6">
              <w:rPr>
                <w:rFonts w:cs="David" w:hint="cs"/>
                <w:b/>
                <w:bCs/>
                <w:sz w:val="24"/>
                <w:szCs w:val="24"/>
                <w:u w:val="single"/>
                <w:rtl/>
              </w:rPr>
              <w:t>משקל</w:t>
            </w:r>
          </w:p>
        </w:tc>
      </w:tr>
      <w:tr w:rsidR="00ED59BA" w:rsidRPr="000D35E6" w:rsidTr="00B116E8">
        <w:tc>
          <w:tcPr>
            <w:tcW w:w="1250" w:type="pct"/>
          </w:tcPr>
          <w:p w:rsidR="00ED59BA" w:rsidRPr="000D35E6" w:rsidRDefault="00ED59BA" w:rsidP="00B116E8">
            <w:pPr>
              <w:spacing w:after="60" w:line="360" w:lineRule="auto"/>
              <w:jc w:val="both"/>
              <w:rPr>
                <w:rFonts w:cs="David"/>
                <w:b/>
                <w:bCs/>
                <w:sz w:val="24"/>
                <w:szCs w:val="24"/>
                <w:u w:val="single"/>
                <w:rtl/>
              </w:rPr>
            </w:pPr>
            <w:r w:rsidRPr="000D35E6">
              <w:rPr>
                <w:rFonts w:cs="David" w:hint="cs"/>
                <w:b/>
                <w:bCs/>
                <w:sz w:val="24"/>
                <w:szCs w:val="24"/>
                <w:u w:val="single"/>
                <w:rtl/>
              </w:rPr>
              <w:t>1</w:t>
            </w:r>
          </w:p>
        </w:tc>
        <w:tc>
          <w:tcPr>
            <w:tcW w:w="2428" w:type="pct"/>
          </w:tcPr>
          <w:p w:rsidR="00ED59BA" w:rsidRDefault="00ED59BA" w:rsidP="00B116E8">
            <w:pPr>
              <w:spacing w:after="60" w:line="360" w:lineRule="auto"/>
              <w:jc w:val="both"/>
              <w:rPr>
                <w:rFonts w:cs="David"/>
                <w:sz w:val="24"/>
                <w:szCs w:val="24"/>
                <w:rtl/>
              </w:rPr>
            </w:pPr>
            <w:r>
              <w:rPr>
                <w:rFonts w:cs="David" w:hint="cs"/>
                <w:sz w:val="24"/>
                <w:szCs w:val="24"/>
                <w:rtl/>
              </w:rPr>
              <w:t xml:space="preserve">התרשמות המזמין מאיכות עבודת המציע ועורכי הדין שיטפלו מטעמו בתחום המבוקש כפי שהיא באה לידי ביטוי בכתבי בי-דין ובפסקי הדין שצירף להצעתו, בהתאם לסעיף 4.4 לתנאי הסף. </w:t>
            </w:r>
          </w:p>
          <w:p w:rsidR="00ED59BA" w:rsidRDefault="00ED59BA" w:rsidP="00B116E8">
            <w:pPr>
              <w:spacing w:after="60" w:line="360" w:lineRule="auto"/>
              <w:jc w:val="both"/>
              <w:rPr>
                <w:rFonts w:cs="David"/>
                <w:sz w:val="24"/>
                <w:szCs w:val="24"/>
                <w:rtl/>
              </w:rPr>
            </w:pPr>
          </w:p>
          <w:p w:rsidR="00ED59BA" w:rsidRPr="00AE32EF" w:rsidRDefault="00ED59BA" w:rsidP="00B116E8">
            <w:pPr>
              <w:spacing w:after="60" w:line="360" w:lineRule="auto"/>
              <w:jc w:val="both"/>
              <w:rPr>
                <w:rFonts w:cs="David"/>
                <w:sz w:val="24"/>
                <w:szCs w:val="24"/>
                <w:rtl/>
              </w:rPr>
            </w:pPr>
            <w:r>
              <w:rPr>
                <w:rFonts w:cs="David" w:hint="cs"/>
                <w:sz w:val="24"/>
                <w:szCs w:val="24"/>
                <w:rtl/>
              </w:rPr>
              <w:t xml:space="preserve">התרשמות המזמין מבדיקה מול אנשי הקשר מבין לקוחות של המשרד (בעבר או בהווה). </w:t>
            </w:r>
          </w:p>
        </w:tc>
        <w:tc>
          <w:tcPr>
            <w:tcW w:w="1322" w:type="pct"/>
          </w:tcPr>
          <w:p w:rsidR="00ED59BA" w:rsidRPr="000D35E6" w:rsidRDefault="00ED59BA" w:rsidP="00B116E8">
            <w:pPr>
              <w:spacing w:after="60" w:line="360" w:lineRule="auto"/>
              <w:jc w:val="both"/>
              <w:rPr>
                <w:rFonts w:cs="David"/>
                <w:b/>
                <w:bCs/>
                <w:sz w:val="24"/>
                <w:szCs w:val="24"/>
                <w:u w:val="single"/>
                <w:rtl/>
              </w:rPr>
            </w:pPr>
            <w:r>
              <w:rPr>
                <w:rFonts w:cs="David" w:hint="cs"/>
                <w:b/>
                <w:bCs/>
                <w:sz w:val="24"/>
                <w:szCs w:val="24"/>
                <w:u w:val="single"/>
                <w:rtl/>
              </w:rPr>
              <w:t>40%</w:t>
            </w:r>
          </w:p>
        </w:tc>
      </w:tr>
      <w:tr w:rsidR="00ED59BA" w:rsidRPr="000D35E6" w:rsidTr="00B116E8">
        <w:tc>
          <w:tcPr>
            <w:tcW w:w="1250" w:type="pct"/>
          </w:tcPr>
          <w:p w:rsidR="00ED59BA" w:rsidRPr="000D35E6" w:rsidRDefault="00ED59BA" w:rsidP="00B116E8">
            <w:pPr>
              <w:spacing w:after="60" w:line="360" w:lineRule="auto"/>
              <w:jc w:val="both"/>
              <w:rPr>
                <w:rFonts w:cs="David"/>
                <w:b/>
                <w:bCs/>
                <w:sz w:val="24"/>
                <w:szCs w:val="24"/>
                <w:u w:val="single"/>
                <w:rtl/>
              </w:rPr>
            </w:pPr>
            <w:r w:rsidRPr="000D35E6">
              <w:rPr>
                <w:rFonts w:cs="David" w:hint="cs"/>
                <w:b/>
                <w:bCs/>
                <w:sz w:val="24"/>
                <w:szCs w:val="24"/>
                <w:u w:val="single"/>
                <w:rtl/>
              </w:rPr>
              <w:t>2</w:t>
            </w:r>
          </w:p>
        </w:tc>
        <w:tc>
          <w:tcPr>
            <w:tcW w:w="2428" w:type="pct"/>
          </w:tcPr>
          <w:p w:rsidR="00ED59BA" w:rsidRDefault="00ED59BA" w:rsidP="00B116E8">
            <w:pPr>
              <w:spacing w:after="60" w:line="360" w:lineRule="auto"/>
              <w:jc w:val="both"/>
              <w:rPr>
                <w:rFonts w:cs="David"/>
                <w:sz w:val="24"/>
                <w:szCs w:val="24"/>
                <w:rtl/>
              </w:rPr>
            </w:pPr>
            <w:r>
              <w:rPr>
                <w:rFonts w:cs="David" w:hint="cs"/>
                <w:sz w:val="24"/>
                <w:szCs w:val="24"/>
                <w:rtl/>
              </w:rPr>
              <w:t>התרשמות ממשרד המציע לפי הפרמטרים הבאים:</w:t>
            </w:r>
          </w:p>
          <w:p w:rsidR="00ED59BA" w:rsidRDefault="00ED59BA" w:rsidP="00B116E8">
            <w:pPr>
              <w:spacing w:after="60" w:line="360" w:lineRule="auto"/>
              <w:jc w:val="both"/>
              <w:rPr>
                <w:rFonts w:cs="David"/>
                <w:sz w:val="24"/>
                <w:szCs w:val="24"/>
                <w:rtl/>
              </w:rPr>
            </w:pPr>
            <w:r w:rsidRPr="00625E2A">
              <w:rPr>
                <w:rFonts w:cs="David" w:hint="cs"/>
                <w:sz w:val="24"/>
                <w:szCs w:val="24"/>
                <w:rtl/>
              </w:rPr>
              <w:t>1.</w:t>
            </w:r>
            <w:r>
              <w:rPr>
                <w:rFonts w:cs="David" w:hint="cs"/>
                <w:sz w:val="24"/>
                <w:szCs w:val="24"/>
                <w:rtl/>
              </w:rPr>
              <w:t xml:space="preserve"> מספר עורכי הדין השותפים ומועסקים במשרד.</w:t>
            </w:r>
          </w:p>
          <w:p w:rsidR="00ED59BA" w:rsidRDefault="00ED59BA" w:rsidP="00B116E8">
            <w:pPr>
              <w:spacing w:after="60" w:line="360" w:lineRule="auto"/>
              <w:jc w:val="both"/>
              <w:rPr>
                <w:rFonts w:cs="David"/>
                <w:sz w:val="24"/>
                <w:szCs w:val="24"/>
                <w:rtl/>
              </w:rPr>
            </w:pPr>
            <w:r>
              <w:rPr>
                <w:rFonts w:cs="David" w:hint="cs"/>
                <w:sz w:val="24"/>
                <w:szCs w:val="24"/>
                <w:rtl/>
              </w:rPr>
              <w:t>2. תחומי התמקצעות המשרד.</w:t>
            </w:r>
          </w:p>
          <w:p w:rsidR="00ED59BA" w:rsidRPr="00AE32EF" w:rsidRDefault="00ED59BA" w:rsidP="00B116E8">
            <w:pPr>
              <w:spacing w:after="60" w:line="360" w:lineRule="auto"/>
              <w:jc w:val="both"/>
              <w:rPr>
                <w:rFonts w:cs="David"/>
                <w:sz w:val="24"/>
                <w:szCs w:val="24"/>
                <w:rtl/>
              </w:rPr>
            </w:pPr>
            <w:r>
              <w:rPr>
                <w:rFonts w:cs="David" w:hint="cs"/>
                <w:sz w:val="24"/>
                <w:szCs w:val="24"/>
                <w:rtl/>
              </w:rPr>
              <w:t>3. זמן פעילותו של המשרד.</w:t>
            </w:r>
          </w:p>
        </w:tc>
        <w:tc>
          <w:tcPr>
            <w:tcW w:w="1322" w:type="pct"/>
          </w:tcPr>
          <w:p w:rsidR="00ED59BA" w:rsidRPr="000D35E6" w:rsidRDefault="00ED59BA" w:rsidP="00B116E8">
            <w:pPr>
              <w:spacing w:after="60" w:line="360" w:lineRule="auto"/>
              <w:jc w:val="both"/>
              <w:rPr>
                <w:rFonts w:cs="David"/>
                <w:b/>
                <w:bCs/>
                <w:sz w:val="24"/>
                <w:szCs w:val="24"/>
                <w:u w:val="single"/>
                <w:rtl/>
              </w:rPr>
            </w:pPr>
            <w:r>
              <w:rPr>
                <w:rFonts w:cs="David" w:hint="cs"/>
                <w:b/>
                <w:bCs/>
                <w:sz w:val="24"/>
                <w:szCs w:val="24"/>
                <w:u w:val="single"/>
                <w:rtl/>
              </w:rPr>
              <w:t>20%</w:t>
            </w:r>
          </w:p>
        </w:tc>
      </w:tr>
      <w:tr w:rsidR="00ED59BA" w:rsidRPr="000D35E6" w:rsidTr="00B116E8">
        <w:tc>
          <w:tcPr>
            <w:tcW w:w="1250" w:type="pct"/>
          </w:tcPr>
          <w:p w:rsidR="00ED59BA" w:rsidRPr="000D35E6" w:rsidRDefault="00ED59BA" w:rsidP="00B116E8">
            <w:pPr>
              <w:spacing w:after="60" w:line="360" w:lineRule="auto"/>
              <w:jc w:val="both"/>
              <w:rPr>
                <w:rFonts w:cs="David"/>
                <w:b/>
                <w:bCs/>
                <w:sz w:val="24"/>
                <w:szCs w:val="24"/>
                <w:u w:val="single"/>
                <w:rtl/>
              </w:rPr>
            </w:pPr>
            <w:r>
              <w:rPr>
                <w:rFonts w:cs="David" w:hint="cs"/>
                <w:b/>
                <w:bCs/>
                <w:sz w:val="24"/>
                <w:szCs w:val="24"/>
                <w:u w:val="single"/>
                <w:rtl/>
              </w:rPr>
              <w:t>3</w:t>
            </w:r>
          </w:p>
        </w:tc>
        <w:tc>
          <w:tcPr>
            <w:tcW w:w="2428" w:type="pct"/>
          </w:tcPr>
          <w:p w:rsidR="00ED59BA" w:rsidRDefault="00ED59BA" w:rsidP="00B116E8">
            <w:pPr>
              <w:spacing w:after="60" w:line="360" w:lineRule="auto"/>
              <w:jc w:val="both"/>
              <w:rPr>
                <w:rFonts w:cs="David"/>
                <w:sz w:val="24"/>
                <w:szCs w:val="24"/>
                <w:rtl/>
              </w:rPr>
            </w:pPr>
            <w:r>
              <w:rPr>
                <w:rFonts w:cs="David" w:hint="cs"/>
                <w:sz w:val="24"/>
                <w:szCs w:val="24"/>
                <w:rtl/>
              </w:rPr>
              <w:t>ניסיונם המקצועי של עורכי הדין הפעילים במשרד. המזמין רשאי להתרשם מניסיון עבר עם רשות המיסים.</w:t>
            </w:r>
          </w:p>
        </w:tc>
        <w:tc>
          <w:tcPr>
            <w:tcW w:w="1322" w:type="pct"/>
          </w:tcPr>
          <w:p w:rsidR="00ED59BA" w:rsidRDefault="00ED59BA" w:rsidP="00B116E8">
            <w:pPr>
              <w:spacing w:after="60" w:line="360" w:lineRule="auto"/>
              <w:jc w:val="both"/>
              <w:rPr>
                <w:rFonts w:cs="David"/>
                <w:b/>
                <w:bCs/>
                <w:sz w:val="24"/>
                <w:szCs w:val="24"/>
                <w:u w:val="single"/>
                <w:rtl/>
              </w:rPr>
            </w:pPr>
            <w:r>
              <w:rPr>
                <w:rFonts w:cs="David" w:hint="cs"/>
                <w:b/>
                <w:bCs/>
                <w:sz w:val="24"/>
                <w:szCs w:val="24"/>
                <w:u w:val="single"/>
                <w:rtl/>
              </w:rPr>
              <w:t>20%</w:t>
            </w:r>
          </w:p>
        </w:tc>
      </w:tr>
      <w:tr w:rsidR="00ED59BA" w:rsidRPr="00CC017D" w:rsidTr="00B116E8">
        <w:tc>
          <w:tcPr>
            <w:tcW w:w="1250" w:type="pct"/>
          </w:tcPr>
          <w:p w:rsidR="00ED59BA" w:rsidRPr="00CC017D" w:rsidRDefault="00ED59BA" w:rsidP="00B116E8">
            <w:pPr>
              <w:spacing w:after="60" w:line="360" w:lineRule="auto"/>
              <w:jc w:val="both"/>
              <w:rPr>
                <w:rFonts w:cs="David"/>
                <w:sz w:val="24"/>
                <w:szCs w:val="24"/>
                <w:rtl/>
              </w:rPr>
            </w:pPr>
            <w:r>
              <w:rPr>
                <w:rFonts w:cs="David" w:hint="cs"/>
                <w:sz w:val="24"/>
                <w:szCs w:val="24"/>
                <w:rtl/>
              </w:rPr>
              <w:t>4</w:t>
            </w:r>
          </w:p>
        </w:tc>
        <w:tc>
          <w:tcPr>
            <w:tcW w:w="2428" w:type="pct"/>
          </w:tcPr>
          <w:p w:rsidR="00ED59BA" w:rsidRPr="00CC017D" w:rsidRDefault="00ED59BA" w:rsidP="00B116E8">
            <w:pPr>
              <w:spacing w:after="60" w:line="360" w:lineRule="auto"/>
              <w:jc w:val="both"/>
              <w:rPr>
                <w:rFonts w:cs="David"/>
                <w:sz w:val="24"/>
                <w:szCs w:val="24"/>
                <w:rtl/>
              </w:rPr>
            </w:pPr>
            <w:r w:rsidRPr="00CC017D">
              <w:rPr>
                <w:rFonts w:cs="David" w:hint="cs"/>
                <w:sz w:val="24"/>
                <w:szCs w:val="24"/>
                <w:rtl/>
              </w:rPr>
              <w:t>נ</w:t>
            </w:r>
            <w:r>
              <w:rPr>
                <w:rFonts w:cs="David" w:hint="cs"/>
                <w:sz w:val="24"/>
                <w:szCs w:val="24"/>
                <w:rtl/>
              </w:rPr>
              <w:t>י</w:t>
            </w:r>
            <w:r w:rsidRPr="00CC017D">
              <w:rPr>
                <w:rFonts w:cs="David" w:hint="cs"/>
                <w:sz w:val="24"/>
                <w:szCs w:val="24"/>
                <w:rtl/>
              </w:rPr>
              <w:t xml:space="preserve">סיון </w:t>
            </w:r>
            <w:r>
              <w:rPr>
                <w:rFonts w:cs="David" w:hint="cs"/>
                <w:sz w:val="24"/>
                <w:szCs w:val="24"/>
                <w:rtl/>
              </w:rPr>
              <w:t xml:space="preserve">מוכח </w:t>
            </w:r>
            <w:r w:rsidRPr="00CC017D">
              <w:rPr>
                <w:rFonts w:cs="David" w:hint="cs"/>
                <w:sz w:val="24"/>
                <w:szCs w:val="24"/>
                <w:rtl/>
              </w:rPr>
              <w:t>בעבודה מטעם גופים ממשלתיים</w:t>
            </w:r>
            <w:r>
              <w:rPr>
                <w:rFonts w:cs="David" w:hint="cs"/>
                <w:sz w:val="24"/>
                <w:szCs w:val="24"/>
                <w:rtl/>
              </w:rPr>
              <w:t xml:space="preserve"> ו/או בנק כהגדרות בחוק בנק ישראל, תש"ע- 2010 ו/או גוף מוניציפלי</w:t>
            </w:r>
            <w:r w:rsidRPr="00CC017D">
              <w:rPr>
                <w:rFonts w:cs="David" w:hint="cs"/>
                <w:sz w:val="24"/>
                <w:szCs w:val="24"/>
                <w:rtl/>
              </w:rPr>
              <w:t xml:space="preserve"> בכלל</w:t>
            </w:r>
            <w:r>
              <w:rPr>
                <w:rFonts w:cs="David" w:hint="cs"/>
                <w:sz w:val="24"/>
                <w:szCs w:val="24"/>
                <w:rtl/>
              </w:rPr>
              <w:t xml:space="preserve"> ו/או </w:t>
            </w:r>
            <w:r w:rsidRPr="00CC017D">
              <w:rPr>
                <w:rFonts w:cs="David" w:hint="cs"/>
                <w:sz w:val="24"/>
                <w:szCs w:val="24"/>
                <w:rtl/>
              </w:rPr>
              <w:t>רשות המסים.</w:t>
            </w:r>
          </w:p>
        </w:tc>
        <w:tc>
          <w:tcPr>
            <w:tcW w:w="1322" w:type="pct"/>
          </w:tcPr>
          <w:p w:rsidR="00ED59BA" w:rsidRPr="00CC017D" w:rsidRDefault="00ED59BA" w:rsidP="00B116E8">
            <w:pPr>
              <w:spacing w:after="60" w:line="360" w:lineRule="auto"/>
              <w:jc w:val="both"/>
              <w:rPr>
                <w:rFonts w:cs="David"/>
                <w:sz w:val="24"/>
                <w:szCs w:val="24"/>
                <w:rtl/>
              </w:rPr>
            </w:pPr>
            <w:r>
              <w:rPr>
                <w:rFonts w:cs="David" w:hint="cs"/>
                <w:sz w:val="24"/>
                <w:szCs w:val="24"/>
                <w:rtl/>
              </w:rPr>
              <w:t>20%</w:t>
            </w:r>
          </w:p>
        </w:tc>
      </w:tr>
      <w:tr w:rsidR="00ED59BA" w:rsidRPr="000D35E6" w:rsidTr="00B116E8">
        <w:tc>
          <w:tcPr>
            <w:tcW w:w="1250" w:type="pct"/>
          </w:tcPr>
          <w:p w:rsidR="00ED59BA" w:rsidRPr="000D35E6" w:rsidRDefault="00ED59BA" w:rsidP="00B116E8">
            <w:pPr>
              <w:spacing w:after="60" w:line="360" w:lineRule="auto"/>
              <w:jc w:val="both"/>
              <w:rPr>
                <w:rFonts w:cs="David"/>
                <w:b/>
                <w:bCs/>
                <w:sz w:val="24"/>
                <w:szCs w:val="24"/>
                <w:u w:val="single"/>
                <w:rtl/>
              </w:rPr>
            </w:pPr>
            <w:r w:rsidRPr="000D35E6">
              <w:rPr>
                <w:rFonts w:cs="David" w:hint="cs"/>
                <w:b/>
                <w:bCs/>
                <w:sz w:val="24"/>
                <w:szCs w:val="24"/>
                <w:u w:val="single"/>
                <w:rtl/>
              </w:rPr>
              <w:t>סה"כ</w:t>
            </w:r>
          </w:p>
        </w:tc>
        <w:tc>
          <w:tcPr>
            <w:tcW w:w="2428" w:type="pct"/>
          </w:tcPr>
          <w:p w:rsidR="00ED59BA" w:rsidRPr="000D35E6" w:rsidRDefault="00ED59BA" w:rsidP="00B116E8">
            <w:pPr>
              <w:spacing w:after="60" w:line="360" w:lineRule="auto"/>
              <w:jc w:val="both"/>
              <w:rPr>
                <w:rFonts w:cs="David"/>
                <w:b/>
                <w:bCs/>
                <w:sz w:val="24"/>
                <w:szCs w:val="24"/>
                <w:u w:val="single"/>
                <w:rtl/>
              </w:rPr>
            </w:pPr>
          </w:p>
        </w:tc>
        <w:tc>
          <w:tcPr>
            <w:tcW w:w="1322" w:type="pct"/>
          </w:tcPr>
          <w:p w:rsidR="00ED59BA" w:rsidRPr="000D35E6" w:rsidRDefault="00ED59BA" w:rsidP="00B116E8">
            <w:pPr>
              <w:spacing w:after="60" w:line="360" w:lineRule="auto"/>
              <w:jc w:val="both"/>
              <w:rPr>
                <w:rFonts w:cs="David"/>
                <w:b/>
                <w:bCs/>
                <w:sz w:val="24"/>
                <w:szCs w:val="24"/>
                <w:u w:val="single"/>
                <w:rtl/>
              </w:rPr>
            </w:pPr>
            <w:r w:rsidRPr="000D35E6">
              <w:rPr>
                <w:rFonts w:cs="David" w:hint="cs"/>
                <w:b/>
                <w:bCs/>
                <w:sz w:val="24"/>
                <w:szCs w:val="24"/>
                <w:u w:val="single"/>
                <w:rtl/>
              </w:rPr>
              <w:t>100 נקודות</w:t>
            </w:r>
          </w:p>
        </w:tc>
      </w:tr>
    </w:tbl>
    <w:p w:rsidR="00ED59BA" w:rsidRDefault="00ED59BA" w:rsidP="00B116E8">
      <w:pPr>
        <w:spacing w:after="60" w:line="360" w:lineRule="auto"/>
        <w:ind w:left="720"/>
        <w:jc w:val="both"/>
        <w:rPr>
          <w:rFonts w:cs="David"/>
          <w:b/>
          <w:bCs/>
          <w:sz w:val="24"/>
          <w:szCs w:val="24"/>
          <w:u w:val="single"/>
          <w:rtl/>
        </w:rPr>
      </w:pPr>
    </w:p>
    <w:p w:rsidR="00ED59BA" w:rsidRPr="00636900" w:rsidRDefault="00ED59BA" w:rsidP="00B116E8">
      <w:pPr>
        <w:spacing w:after="60" w:line="360" w:lineRule="auto"/>
        <w:ind w:left="1071"/>
        <w:jc w:val="both"/>
        <w:rPr>
          <w:rFonts w:cs="David"/>
          <w:sz w:val="24"/>
          <w:szCs w:val="24"/>
          <w:rtl/>
        </w:rPr>
      </w:pPr>
      <w:r w:rsidRPr="00636900">
        <w:rPr>
          <w:rFonts w:cs="David" w:hint="cs"/>
          <w:sz w:val="24"/>
          <w:szCs w:val="24"/>
          <w:rtl/>
        </w:rPr>
        <w:t>מציע אשר הצעתו קיבלה ניקוד של פחות מ-</w:t>
      </w:r>
      <w:r w:rsidRPr="00186D82">
        <w:rPr>
          <w:rFonts w:cs="David" w:hint="cs"/>
          <w:b/>
          <w:bCs/>
          <w:sz w:val="24"/>
          <w:szCs w:val="24"/>
          <w:rtl/>
        </w:rPr>
        <w:t>75%</w:t>
      </w:r>
      <w:r w:rsidRPr="00636900">
        <w:rPr>
          <w:rFonts w:cs="David" w:hint="cs"/>
          <w:sz w:val="24"/>
          <w:szCs w:val="24"/>
          <w:rtl/>
        </w:rPr>
        <w:t xml:space="preserve"> בציון האיכות על פי אמות המידה בטבלה שלהלן (בשלב השני), ייפסל והצעתו לא תועבר לבדיקה בשלב השלישי. </w:t>
      </w:r>
    </w:p>
    <w:p w:rsidR="00ED59BA" w:rsidRDefault="00ED59BA" w:rsidP="00B116E8">
      <w:pPr>
        <w:spacing w:after="60" w:line="360" w:lineRule="auto"/>
        <w:ind w:left="720"/>
        <w:jc w:val="both"/>
        <w:rPr>
          <w:rFonts w:cs="David"/>
          <w:b/>
          <w:bCs/>
          <w:sz w:val="24"/>
          <w:szCs w:val="24"/>
          <w:u w:val="single"/>
          <w:rtl/>
        </w:rPr>
      </w:pPr>
    </w:p>
    <w:p w:rsidR="00ED59BA" w:rsidRDefault="00ED59BA" w:rsidP="00B116E8">
      <w:pPr>
        <w:spacing w:after="60" w:line="360" w:lineRule="auto"/>
        <w:ind w:left="1400" w:hanging="749"/>
        <w:jc w:val="both"/>
        <w:rPr>
          <w:rFonts w:cs="David"/>
          <w:sz w:val="24"/>
          <w:szCs w:val="24"/>
          <w:rtl/>
        </w:rPr>
      </w:pPr>
      <w:r w:rsidRPr="00186D82">
        <w:rPr>
          <w:rFonts w:cs="David" w:hint="cs"/>
          <w:sz w:val="24"/>
          <w:szCs w:val="24"/>
          <w:rtl/>
        </w:rPr>
        <w:t>5.5.3.</w:t>
      </w:r>
      <w:r w:rsidRPr="00186D82">
        <w:rPr>
          <w:rFonts w:cs="David" w:hint="cs"/>
          <w:b/>
          <w:bCs/>
          <w:sz w:val="24"/>
          <w:szCs w:val="24"/>
          <w:rtl/>
        </w:rPr>
        <w:tab/>
        <w:t xml:space="preserve">בשלב השלישי, </w:t>
      </w:r>
      <w:r w:rsidRPr="00186D82">
        <w:rPr>
          <w:rFonts w:cs="David" w:hint="cs"/>
          <w:sz w:val="24"/>
          <w:szCs w:val="24"/>
          <w:rtl/>
        </w:rPr>
        <w:t xml:space="preserve">יוזמנו לראיון  </w:t>
      </w:r>
      <w:r>
        <w:rPr>
          <w:rFonts w:cs="David" w:hint="cs"/>
          <w:sz w:val="24"/>
          <w:szCs w:val="24"/>
          <w:rtl/>
        </w:rPr>
        <w:t>בפני ועדה מקצועית של רשות המיסים, מציעים שציון האיכות שלהם יעמוד על 75% ומעלה. היה ו</w:t>
      </w:r>
      <w:r w:rsidRPr="007005AB">
        <w:rPr>
          <w:rFonts w:cs="David" w:hint="cs"/>
          <w:b/>
          <w:bCs/>
          <w:sz w:val="24"/>
          <w:szCs w:val="24"/>
          <w:rtl/>
        </w:rPr>
        <w:t xml:space="preserve">יותר מ-30 מציעים </w:t>
      </w:r>
      <w:r>
        <w:rPr>
          <w:rFonts w:cs="David" w:hint="cs"/>
          <w:b/>
          <w:bCs/>
          <w:sz w:val="24"/>
          <w:szCs w:val="24"/>
          <w:rtl/>
        </w:rPr>
        <w:t>י</w:t>
      </w:r>
      <w:r w:rsidRPr="007005AB">
        <w:rPr>
          <w:rFonts w:cs="David" w:hint="cs"/>
          <w:b/>
          <w:bCs/>
          <w:sz w:val="24"/>
          <w:szCs w:val="24"/>
          <w:rtl/>
        </w:rPr>
        <w:t>קבלו</w:t>
      </w:r>
      <w:r>
        <w:rPr>
          <w:rFonts w:cs="David" w:hint="cs"/>
          <w:b/>
          <w:bCs/>
          <w:sz w:val="24"/>
          <w:szCs w:val="24"/>
          <w:rtl/>
        </w:rPr>
        <w:t xml:space="preserve"> בשלב השני</w:t>
      </w:r>
      <w:r w:rsidRPr="007005AB">
        <w:rPr>
          <w:rFonts w:cs="David" w:hint="cs"/>
          <w:b/>
          <w:bCs/>
          <w:sz w:val="24"/>
          <w:szCs w:val="24"/>
          <w:rtl/>
        </w:rPr>
        <w:t xml:space="preserve"> ציון </w:t>
      </w:r>
      <w:r>
        <w:rPr>
          <w:rFonts w:cs="David" w:hint="cs"/>
          <w:b/>
          <w:bCs/>
          <w:sz w:val="24"/>
          <w:szCs w:val="24"/>
          <w:rtl/>
        </w:rPr>
        <w:t>העולה על 75%, יוזמנו לראיון האמור 30 המציעים שקיבלו את הציון המשוקלל הגבוה ביותר.</w:t>
      </w:r>
    </w:p>
    <w:p w:rsidR="00ED59BA" w:rsidRPr="00186D82" w:rsidRDefault="00ED59BA" w:rsidP="00B116E8">
      <w:pPr>
        <w:spacing w:after="60" w:line="360" w:lineRule="auto"/>
        <w:ind w:left="1400" w:hanging="680"/>
        <w:jc w:val="both"/>
        <w:rPr>
          <w:rFonts w:cs="David"/>
          <w:b/>
          <w:bCs/>
          <w:sz w:val="24"/>
          <w:szCs w:val="24"/>
          <w:rtl/>
        </w:rPr>
      </w:pPr>
      <w:r w:rsidRPr="00186D82">
        <w:rPr>
          <w:rFonts w:cs="David" w:hint="cs"/>
          <w:sz w:val="24"/>
          <w:szCs w:val="24"/>
          <w:rtl/>
        </w:rPr>
        <w:t>5.5.4.</w:t>
      </w:r>
      <w:r w:rsidRPr="00186D82">
        <w:rPr>
          <w:rFonts w:cs="David" w:hint="cs"/>
          <w:b/>
          <w:bCs/>
          <w:sz w:val="24"/>
          <w:szCs w:val="24"/>
          <w:rtl/>
        </w:rPr>
        <w:tab/>
        <w:t xml:space="preserve"> הועדה המקצועית תנקד את המציעים שהופיעו בפני</w:t>
      </w:r>
      <w:r>
        <w:rPr>
          <w:rFonts w:cs="David" w:hint="cs"/>
          <w:b/>
          <w:bCs/>
          <w:sz w:val="24"/>
          <w:szCs w:val="24"/>
          <w:rtl/>
        </w:rPr>
        <w:t>ה</w:t>
      </w:r>
      <w:r w:rsidRPr="00186D82">
        <w:rPr>
          <w:rFonts w:cs="David" w:hint="cs"/>
          <w:b/>
          <w:bCs/>
          <w:sz w:val="24"/>
          <w:szCs w:val="24"/>
          <w:rtl/>
        </w:rPr>
        <w:t xml:space="preserve"> לפי השקלול להלן:</w:t>
      </w:r>
    </w:p>
    <w:p w:rsidR="00ED59BA" w:rsidRDefault="00ED59BA" w:rsidP="00B116E8">
      <w:pPr>
        <w:spacing w:after="60" w:line="360" w:lineRule="auto"/>
        <w:ind w:left="1400"/>
        <w:jc w:val="both"/>
        <w:rPr>
          <w:rFonts w:cs="David"/>
          <w:sz w:val="24"/>
          <w:szCs w:val="24"/>
          <w:rtl/>
        </w:rPr>
      </w:pPr>
      <w:r>
        <w:rPr>
          <w:rFonts w:cs="David" w:hint="cs"/>
          <w:sz w:val="24"/>
          <w:szCs w:val="24"/>
          <w:rtl/>
        </w:rPr>
        <w:t>65% ציון איכות (הציון שיתקבל בשלב השני).</w:t>
      </w:r>
    </w:p>
    <w:p w:rsidR="00ED59BA" w:rsidRDefault="00ED59BA" w:rsidP="00B116E8">
      <w:pPr>
        <w:spacing w:after="60" w:line="360" w:lineRule="auto"/>
        <w:ind w:left="1400"/>
        <w:jc w:val="both"/>
        <w:rPr>
          <w:rFonts w:cs="David"/>
          <w:sz w:val="24"/>
          <w:szCs w:val="24"/>
          <w:rtl/>
        </w:rPr>
      </w:pPr>
      <w:r>
        <w:rPr>
          <w:rFonts w:cs="David" w:hint="cs"/>
          <w:sz w:val="24"/>
          <w:szCs w:val="24"/>
          <w:rtl/>
        </w:rPr>
        <w:lastRenderedPageBreak/>
        <w:t>35% ציון ראיון (הציון שיתקבל בשלב השלישי).</w:t>
      </w:r>
    </w:p>
    <w:p w:rsidR="00ED59BA" w:rsidRDefault="00ED59BA" w:rsidP="00B116E8">
      <w:pPr>
        <w:spacing w:after="60" w:line="360" w:lineRule="auto"/>
        <w:ind w:left="651"/>
        <w:jc w:val="both"/>
        <w:rPr>
          <w:rFonts w:cs="David"/>
          <w:sz w:val="24"/>
          <w:szCs w:val="24"/>
          <w:rtl/>
        </w:rPr>
      </w:pPr>
      <w:r>
        <w:rPr>
          <w:rFonts w:cs="David" w:hint="cs"/>
          <w:sz w:val="24"/>
          <w:szCs w:val="24"/>
          <w:rtl/>
        </w:rPr>
        <w:tab/>
        <w:t>5.5.5.</w:t>
      </w:r>
      <w:r>
        <w:rPr>
          <w:rFonts w:cs="David" w:hint="cs"/>
          <w:sz w:val="24"/>
          <w:szCs w:val="24"/>
          <w:rtl/>
        </w:rPr>
        <w:tab/>
        <w:t xml:space="preserve">עשרת (10) המציעים אשר יקבלו את הציון המשוקלל הגבוה  </w:t>
      </w:r>
    </w:p>
    <w:p w:rsidR="00ED59BA" w:rsidRDefault="00ED59BA" w:rsidP="00B116E8">
      <w:pPr>
        <w:spacing w:after="60" w:line="360" w:lineRule="auto"/>
        <w:ind w:left="1371" w:firstLine="69"/>
        <w:jc w:val="both"/>
        <w:rPr>
          <w:rFonts w:cs="David"/>
          <w:sz w:val="24"/>
          <w:szCs w:val="24"/>
          <w:rtl/>
        </w:rPr>
      </w:pPr>
      <w:r>
        <w:rPr>
          <w:rFonts w:cs="David" w:hint="cs"/>
          <w:sz w:val="24"/>
          <w:szCs w:val="24"/>
          <w:rtl/>
        </w:rPr>
        <w:t xml:space="preserve">ביותר יוכרזו כזוכים במכרז כזוכה כשיר ראשון. 5 המציעים אשר יקבלו את 5 הציונים הבאים לאחר מכן יוכרזו כזוכים ככשיר שני. </w:t>
      </w:r>
    </w:p>
    <w:p w:rsidR="00D40565" w:rsidRDefault="00ED59BA" w:rsidP="00B116E8">
      <w:pPr>
        <w:spacing w:after="60" w:line="360" w:lineRule="auto"/>
        <w:ind w:left="1400" w:hanging="749"/>
        <w:jc w:val="both"/>
        <w:rPr>
          <w:rFonts w:cs="David"/>
          <w:sz w:val="24"/>
          <w:szCs w:val="24"/>
          <w:rtl/>
        </w:rPr>
      </w:pPr>
      <w:r>
        <w:rPr>
          <w:rFonts w:cs="David" w:hint="cs"/>
          <w:sz w:val="24"/>
          <w:szCs w:val="24"/>
          <w:rtl/>
        </w:rPr>
        <w:t>5.5.6.</w:t>
      </w:r>
      <w:r>
        <w:rPr>
          <w:rFonts w:cs="David" w:hint="cs"/>
          <w:sz w:val="24"/>
          <w:szCs w:val="24"/>
          <w:rtl/>
        </w:rPr>
        <w:tab/>
        <w:t>וועדת המכרזים של המזמין תודיע למציעים את החלטותיה. המזמין שומר על זכותו שלא לקבל את הצעה מן ההצעות שתזכה לציון הגבוה ביותר בכפוף להוראות הקבועות לעניין זה בתקנות חובת מכרזים.</w:t>
      </w:r>
    </w:p>
    <w:p w:rsidR="00ED59BA" w:rsidRPr="007517CB" w:rsidRDefault="00ED59BA" w:rsidP="00B116E8">
      <w:pPr>
        <w:spacing w:after="60" w:line="360" w:lineRule="auto"/>
        <w:ind w:left="1400" w:hanging="749"/>
        <w:jc w:val="both"/>
        <w:rPr>
          <w:rFonts w:cs="David"/>
          <w:b/>
          <w:bCs/>
          <w:sz w:val="24"/>
          <w:szCs w:val="24"/>
          <w:rtl/>
        </w:rPr>
      </w:pPr>
      <w:r>
        <w:rPr>
          <w:rFonts w:cs="David" w:hint="cs"/>
          <w:sz w:val="24"/>
          <w:szCs w:val="24"/>
          <w:rtl/>
        </w:rPr>
        <w:t>5.5.7.</w:t>
      </w:r>
      <w:r>
        <w:rPr>
          <w:rFonts w:cs="David" w:hint="cs"/>
          <w:sz w:val="24"/>
          <w:szCs w:val="24"/>
          <w:rtl/>
        </w:rPr>
        <w:tab/>
      </w:r>
      <w:r w:rsidRPr="007517CB">
        <w:rPr>
          <w:rFonts w:cs="David" w:hint="cs"/>
          <w:b/>
          <w:bCs/>
          <w:sz w:val="24"/>
          <w:szCs w:val="24"/>
          <w:rtl/>
        </w:rPr>
        <w:t>למען</w:t>
      </w:r>
      <w:r w:rsidRPr="007517CB">
        <w:rPr>
          <w:rFonts w:cs="David"/>
          <w:b/>
          <w:bCs/>
          <w:sz w:val="24"/>
          <w:szCs w:val="24"/>
          <w:rtl/>
        </w:rPr>
        <w:t xml:space="preserve"> </w:t>
      </w:r>
      <w:r w:rsidRPr="007517CB">
        <w:rPr>
          <w:rFonts w:cs="David" w:hint="cs"/>
          <w:b/>
          <w:bCs/>
          <w:sz w:val="24"/>
          <w:szCs w:val="24"/>
          <w:rtl/>
        </w:rPr>
        <w:t>הסר</w:t>
      </w:r>
      <w:r w:rsidRPr="007517CB">
        <w:rPr>
          <w:rFonts w:cs="David"/>
          <w:b/>
          <w:bCs/>
          <w:sz w:val="24"/>
          <w:szCs w:val="24"/>
          <w:rtl/>
        </w:rPr>
        <w:t xml:space="preserve"> </w:t>
      </w:r>
      <w:r w:rsidRPr="007517CB">
        <w:rPr>
          <w:rFonts w:cs="David" w:hint="cs"/>
          <w:b/>
          <w:bCs/>
          <w:sz w:val="24"/>
          <w:szCs w:val="24"/>
          <w:rtl/>
        </w:rPr>
        <w:t>ספק</w:t>
      </w:r>
      <w:r w:rsidRPr="007517CB">
        <w:rPr>
          <w:rFonts w:cs="David"/>
          <w:b/>
          <w:bCs/>
          <w:sz w:val="24"/>
          <w:szCs w:val="24"/>
          <w:rtl/>
        </w:rPr>
        <w:t xml:space="preserve"> </w:t>
      </w:r>
      <w:r w:rsidRPr="007517CB">
        <w:rPr>
          <w:rFonts w:cs="David" w:hint="cs"/>
          <w:b/>
          <w:bCs/>
          <w:sz w:val="24"/>
          <w:szCs w:val="24"/>
          <w:rtl/>
        </w:rPr>
        <w:t>יובהר</w:t>
      </w:r>
      <w:r w:rsidRPr="007517CB">
        <w:rPr>
          <w:rFonts w:cs="David"/>
          <w:b/>
          <w:bCs/>
          <w:sz w:val="24"/>
          <w:szCs w:val="24"/>
          <w:rtl/>
        </w:rPr>
        <w:t xml:space="preserve"> </w:t>
      </w:r>
      <w:r w:rsidRPr="007517CB">
        <w:rPr>
          <w:rFonts w:cs="David" w:hint="cs"/>
          <w:b/>
          <w:bCs/>
          <w:sz w:val="24"/>
          <w:szCs w:val="24"/>
          <w:rtl/>
        </w:rPr>
        <w:t>כי</w:t>
      </w:r>
      <w:r w:rsidRPr="007517CB">
        <w:rPr>
          <w:rFonts w:cs="David"/>
          <w:b/>
          <w:bCs/>
          <w:sz w:val="24"/>
          <w:szCs w:val="24"/>
          <w:rtl/>
        </w:rPr>
        <w:t xml:space="preserve"> </w:t>
      </w:r>
      <w:r w:rsidRPr="007517CB">
        <w:rPr>
          <w:rFonts w:cs="David" w:hint="cs"/>
          <w:b/>
          <w:bCs/>
          <w:sz w:val="24"/>
          <w:szCs w:val="24"/>
          <w:rtl/>
        </w:rPr>
        <w:t>טרם</w:t>
      </w:r>
      <w:r w:rsidRPr="007517CB">
        <w:rPr>
          <w:rFonts w:cs="David"/>
          <w:b/>
          <w:bCs/>
          <w:sz w:val="24"/>
          <w:szCs w:val="24"/>
          <w:rtl/>
        </w:rPr>
        <w:t xml:space="preserve"> </w:t>
      </w:r>
      <w:r w:rsidRPr="007517CB">
        <w:rPr>
          <w:rFonts w:cs="David" w:hint="cs"/>
          <w:b/>
          <w:bCs/>
          <w:sz w:val="24"/>
          <w:szCs w:val="24"/>
          <w:rtl/>
        </w:rPr>
        <w:t>חתימת</w:t>
      </w:r>
      <w:r w:rsidRPr="007517CB">
        <w:rPr>
          <w:rFonts w:cs="David"/>
          <w:b/>
          <w:bCs/>
          <w:sz w:val="24"/>
          <w:szCs w:val="24"/>
          <w:rtl/>
        </w:rPr>
        <w:t xml:space="preserve"> </w:t>
      </w:r>
      <w:r w:rsidRPr="007517CB">
        <w:rPr>
          <w:rFonts w:cs="David" w:hint="cs"/>
          <w:b/>
          <w:bCs/>
          <w:sz w:val="24"/>
          <w:szCs w:val="24"/>
          <w:rtl/>
        </w:rPr>
        <w:t>ההסכם</w:t>
      </w:r>
      <w:r w:rsidRPr="007517CB">
        <w:rPr>
          <w:rFonts w:cs="David"/>
          <w:b/>
          <w:bCs/>
          <w:sz w:val="24"/>
          <w:szCs w:val="24"/>
          <w:rtl/>
        </w:rPr>
        <w:t xml:space="preserve"> </w:t>
      </w:r>
      <w:r w:rsidRPr="007517CB">
        <w:rPr>
          <w:rFonts w:cs="David" w:hint="cs"/>
          <w:b/>
          <w:bCs/>
          <w:sz w:val="24"/>
          <w:szCs w:val="24"/>
          <w:rtl/>
        </w:rPr>
        <w:t>עם</w:t>
      </w:r>
      <w:r w:rsidRPr="007517CB">
        <w:rPr>
          <w:rFonts w:cs="David"/>
          <w:b/>
          <w:bCs/>
          <w:sz w:val="24"/>
          <w:szCs w:val="24"/>
          <w:rtl/>
        </w:rPr>
        <w:t xml:space="preserve"> </w:t>
      </w:r>
      <w:r w:rsidRPr="007517CB">
        <w:rPr>
          <w:rFonts w:cs="David" w:hint="cs"/>
          <w:b/>
          <w:bCs/>
          <w:sz w:val="24"/>
          <w:szCs w:val="24"/>
          <w:rtl/>
        </w:rPr>
        <w:t>זוכה</w:t>
      </w:r>
      <w:r w:rsidRPr="007517CB">
        <w:rPr>
          <w:rFonts w:cs="David"/>
          <w:b/>
          <w:bCs/>
          <w:sz w:val="24"/>
          <w:szCs w:val="24"/>
          <w:rtl/>
        </w:rPr>
        <w:t xml:space="preserve"> </w:t>
      </w:r>
      <w:r w:rsidRPr="007517CB">
        <w:rPr>
          <w:rFonts w:cs="David" w:hint="cs"/>
          <w:b/>
          <w:bCs/>
          <w:sz w:val="24"/>
          <w:szCs w:val="24"/>
          <w:rtl/>
        </w:rPr>
        <w:t>במכרז</w:t>
      </w:r>
      <w:r w:rsidRPr="007517CB">
        <w:rPr>
          <w:rFonts w:cs="David"/>
          <w:b/>
          <w:bCs/>
          <w:sz w:val="24"/>
          <w:szCs w:val="24"/>
          <w:rtl/>
        </w:rPr>
        <w:t xml:space="preserve"> </w:t>
      </w:r>
      <w:r w:rsidRPr="007517CB">
        <w:rPr>
          <w:rFonts w:cs="David" w:hint="cs"/>
          <w:b/>
          <w:bCs/>
          <w:sz w:val="24"/>
          <w:szCs w:val="24"/>
          <w:rtl/>
        </w:rPr>
        <w:t>תיבדק</w:t>
      </w:r>
      <w:r w:rsidRPr="007517CB">
        <w:rPr>
          <w:rFonts w:cs="David"/>
          <w:b/>
          <w:bCs/>
          <w:sz w:val="24"/>
          <w:szCs w:val="24"/>
          <w:rtl/>
        </w:rPr>
        <w:t xml:space="preserve"> </w:t>
      </w:r>
      <w:r w:rsidRPr="007517CB">
        <w:rPr>
          <w:rFonts w:cs="David" w:hint="cs"/>
          <w:b/>
          <w:bCs/>
          <w:sz w:val="24"/>
          <w:szCs w:val="24"/>
          <w:rtl/>
        </w:rPr>
        <w:t>העסקתו</w:t>
      </w:r>
      <w:r w:rsidRPr="007517CB">
        <w:rPr>
          <w:rFonts w:cs="David"/>
          <w:b/>
          <w:bCs/>
          <w:sz w:val="24"/>
          <w:szCs w:val="24"/>
          <w:rtl/>
        </w:rPr>
        <w:t xml:space="preserve"> </w:t>
      </w:r>
      <w:r w:rsidRPr="007517CB">
        <w:rPr>
          <w:rFonts w:cs="David" w:hint="cs"/>
          <w:b/>
          <w:bCs/>
          <w:sz w:val="24"/>
          <w:szCs w:val="24"/>
          <w:rtl/>
        </w:rPr>
        <w:t>בהתאם</w:t>
      </w:r>
      <w:r w:rsidRPr="007517CB">
        <w:rPr>
          <w:rFonts w:cs="David"/>
          <w:b/>
          <w:bCs/>
          <w:sz w:val="24"/>
          <w:szCs w:val="24"/>
          <w:rtl/>
        </w:rPr>
        <w:t xml:space="preserve"> </w:t>
      </w:r>
      <w:r w:rsidRPr="007517CB">
        <w:rPr>
          <w:rFonts w:cs="David" w:hint="cs"/>
          <w:b/>
          <w:bCs/>
          <w:sz w:val="24"/>
          <w:szCs w:val="24"/>
          <w:rtl/>
        </w:rPr>
        <w:t>להנחיית</w:t>
      </w:r>
      <w:r w:rsidRPr="007517CB">
        <w:rPr>
          <w:rFonts w:cs="David"/>
          <w:b/>
          <w:bCs/>
          <w:sz w:val="24"/>
          <w:szCs w:val="24"/>
          <w:rtl/>
        </w:rPr>
        <w:t xml:space="preserve"> </w:t>
      </w:r>
      <w:r w:rsidRPr="007517CB">
        <w:rPr>
          <w:rFonts w:cs="David" w:hint="cs"/>
          <w:b/>
          <w:bCs/>
          <w:sz w:val="24"/>
          <w:szCs w:val="24"/>
          <w:rtl/>
        </w:rPr>
        <w:t>היועץ</w:t>
      </w:r>
      <w:r w:rsidRPr="007517CB">
        <w:rPr>
          <w:rFonts w:cs="David"/>
          <w:b/>
          <w:bCs/>
          <w:sz w:val="24"/>
          <w:szCs w:val="24"/>
          <w:rtl/>
        </w:rPr>
        <w:t xml:space="preserve"> </w:t>
      </w:r>
      <w:r w:rsidRPr="007517CB">
        <w:rPr>
          <w:rFonts w:cs="David" w:hint="cs"/>
          <w:b/>
          <w:bCs/>
          <w:sz w:val="24"/>
          <w:szCs w:val="24"/>
          <w:rtl/>
        </w:rPr>
        <w:t>המשפטי</w:t>
      </w:r>
      <w:r w:rsidRPr="007517CB">
        <w:rPr>
          <w:rFonts w:cs="David"/>
          <w:b/>
          <w:bCs/>
          <w:sz w:val="24"/>
          <w:szCs w:val="24"/>
          <w:rtl/>
        </w:rPr>
        <w:t xml:space="preserve"> </w:t>
      </w:r>
      <w:r w:rsidRPr="007517CB">
        <w:rPr>
          <w:rFonts w:cs="David" w:hint="cs"/>
          <w:b/>
          <w:bCs/>
          <w:sz w:val="24"/>
          <w:szCs w:val="24"/>
          <w:rtl/>
        </w:rPr>
        <w:t>לממשלה</w:t>
      </w:r>
      <w:r w:rsidRPr="007517CB">
        <w:rPr>
          <w:rFonts w:cs="David"/>
          <w:b/>
          <w:bCs/>
          <w:sz w:val="24"/>
          <w:szCs w:val="24"/>
          <w:rtl/>
        </w:rPr>
        <w:t xml:space="preserve"> </w:t>
      </w:r>
      <w:r w:rsidRPr="007517CB">
        <w:rPr>
          <w:rFonts w:cs="David" w:hint="cs"/>
          <w:b/>
          <w:bCs/>
          <w:sz w:val="24"/>
          <w:szCs w:val="24"/>
          <w:rtl/>
        </w:rPr>
        <w:t>מס</w:t>
      </w:r>
      <w:r w:rsidRPr="007517CB">
        <w:rPr>
          <w:rFonts w:cs="David"/>
          <w:b/>
          <w:bCs/>
          <w:sz w:val="24"/>
          <w:szCs w:val="24"/>
          <w:rtl/>
        </w:rPr>
        <w:t xml:space="preserve">' 9.1001 </w:t>
      </w:r>
      <w:r w:rsidRPr="007517CB">
        <w:rPr>
          <w:rFonts w:cs="David" w:hint="cs"/>
          <w:b/>
          <w:bCs/>
          <w:sz w:val="24"/>
          <w:szCs w:val="24"/>
          <w:rtl/>
        </w:rPr>
        <w:t>בדבר</w:t>
      </w:r>
      <w:r w:rsidRPr="007517CB">
        <w:rPr>
          <w:rFonts w:cs="David"/>
          <w:b/>
          <w:bCs/>
          <w:sz w:val="24"/>
          <w:szCs w:val="24"/>
          <w:rtl/>
        </w:rPr>
        <w:t xml:space="preserve"> </w:t>
      </w:r>
      <w:r w:rsidRPr="007517CB">
        <w:rPr>
          <w:rFonts w:cs="David" w:hint="cs"/>
          <w:b/>
          <w:bCs/>
          <w:sz w:val="24"/>
          <w:szCs w:val="24"/>
          <w:rtl/>
        </w:rPr>
        <w:t>רכישת</w:t>
      </w:r>
      <w:r w:rsidRPr="007517CB">
        <w:rPr>
          <w:rFonts w:cs="David"/>
          <w:b/>
          <w:bCs/>
          <w:sz w:val="24"/>
          <w:szCs w:val="24"/>
          <w:rtl/>
        </w:rPr>
        <w:t xml:space="preserve"> </w:t>
      </w:r>
      <w:r w:rsidRPr="007517CB">
        <w:rPr>
          <w:rFonts w:cs="David" w:hint="cs"/>
          <w:b/>
          <w:bCs/>
          <w:sz w:val="24"/>
          <w:szCs w:val="24"/>
          <w:rtl/>
        </w:rPr>
        <w:t>שירותים</w:t>
      </w:r>
      <w:r w:rsidRPr="007517CB">
        <w:rPr>
          <w:rFonts w:cs="David"/>
          <w:b/>
          <w:bCs/>
          <w:sz w:val="24"/>
          <w:szCs w:val="24"/>
          <w:rtl/>
        </w:rPr>
        <w:t xml:space="preserve"> </w:t>
      </w:r>
      <w:r w:rsidRPr="007517CB">
        <w:rPr>
          <w:rFonts w:cs="David" w:hint="cs"/>
          <w:b/>
          <w:bCs/>
          <w:sz w:val="24"/>
          <w:szCs w:val="24"/>
          <w:rtl/>
        </w:rPr>
        <w:t>משפטיים</w:t>
      </w:r>
      <w:r w:rsidRPr="007517CB">
        <w:rPr>
          <w:rFonts w:cs="David"/>
          <w:b/>
          <w:bCs/>
          <w:sz w:val="24"/>
          <w:szCs w:val="24"/>
          <w:rtl/>
        </w:rPr>
        <w:t xml:space="preserve"> </w:t>
      </w:r>
      <w:r w:rsidRPr="007517CB">
        <w:rPr>
          <w:rFonts w:cs="David" w:hint="cs"/>
          <w:b/>
          <w:bCs/>
          <w:sz w:val="24"/>
          <w:szCs w:val="24"/>
          <w:rtl/>
        </w:rPr>
        <w:t>חיצוניים</w:t>
      </w:r>
      <w:r w:rsidRPr="007517CB">
        <w:rPr>
          <w:rFonts w:cs="David"/>
          <w:b/>
          <w:bCs/>
          <w:sz w:val="24"/>
          <w:szCs w:val="24"/>
          <w:rtl/>
        </w:rPr>
        <w:t xml:space="preserve"> </w:t>
      </w:r>
      <w:r w:rsidRPr="007517CB">
        <w:rPr>
          <w:rFonts w:cs="David" w:hint="cs"/>
          <w:b/>
          <w:bCs/>
          <w:sz w:val="24"/>
          <w:szCs w:val="24"/>
          <w:rtl/>
        </w:rPr>
        <w:t>על</w:t>
      </w:r>
      <w:r w:rsidRPr="007517CB">
        <w:rPr>
          <w:rFonts w:cs="David"/>
          <w:b/>
          <w:bCs/>
          <w:sz w:val="24"/>
          <w:szCs w:val="24"/>
          <w:rtl/>
        </w:rPr>
        <w:t xml:space="preserve"> </w:t>
      </w:r>
      <w:r w:rsidRPr="007517CB">
        <w:rPr>
          <w:rFonts w:cs="David" w:hint="cs"/>
          <w:b/>
          <w:bCs/>
          <w:sz w:val="24"/>
          <w:szCs w:val="24"/>
          <w:rtl/>
        </w:rPr>
        <w:t>ידי</w:t>
      </w:r>
      <w:r w:rsidRPr="007517CB">
        <w:rPr>
          <w:rFonts w:cs="David"/>
          <w:b/>
          <w:bCs/>
          <w:sz w:val="24"/>
          <w:szCs w:val="24"/>
          <w:rtl/>
        </w:rPr>
        <w:t xml:space="preserve"> </w:t>
      </w:r>
      <w:r w:rsidRPr="007517CB">
        <w:rPr>
          <w:rFonts w:cs="David" w:hint="cs"/>
          <w:b/>
          <w:bCs/>
          <w:sz w:val="24"/>
          <w:szCs w:val="24"/>
          <w:rtl/>
        </w:rPr>
        <w:t>משרדי</w:t>
      </w:r>
      <w:r w:rsidRPr="007517CB">
        <w:rPr>
          <w:rFonts w:cs="David"/>
          <w:b/>
          <w:bCs/>
          <w:sz w:val="24"/>
          <w:szCs w:val="24"/>
          <w:rtl/>
        </w:rPr>
        <w:t xml:space="preserve"> </w:t>
      </w:r>
      <w:r w:rsidRPr="007517CB">
        <w:rPr>
          <w:rFonts w:cs="David" w:hint="cs"/>
          <w:b/>
          <w:bCs/>
          <w:sz w:val="24"/>
          <w:szCs w:val="24"/>
          <w:rtl/>
        </w:rPr>
        <w:t>הממשלה</w:t>
      </w:r>
      <w:r w:rsidRPr="007517CB">
        <w:rPr>
          <w:rFonts w:cs="David"/>
          <w:b/>
          <w:bCs/>
          <w:sz w:val="24"/>
          <w:szCs w:val="24"/>
          <w:rtl/>
        </w:rPr>
        <w:t xml:space="preserve"> </w:t>
      </w:r>
      <w:r w:rsidRPr="007517CB">
        <w:rPr>
          <w:rFonts w:cs="David" w:hint="cs"/>
          <w:b/>
          <w:bCs/>
          <w:sz w:val="24"/>
          <w:szCs w:val="24"/>
          <w:rtl/>
        </w:rPr>
        <w:t>ואישורה</w:t>
      </w:r>
      <w:r w:rsidRPr="007517CB">
        <w:rPr>
          <w:rFonts w:cs="David"/>
          <w:b/>
          <w:bCs/>
          <w:sz w:val="24"/>
          <w:szCs w:val="24"/>
          <w:rtl/>
        </w:rPr>
        <w:t xml:space="preserve"> </w:t>
      </w:r>
      <w:r w:rsidRPr="007517CB">
        <w:rPr>
          <w:rFonts w:cs="David" w:hint="cs"/>
          <w:b/>
          <w:bCs/>
          <w:sz w:val="24"/>
          <w:szCs w:val="24"/>
          <w:rtl/>
        </w:rPr>
        <w:t>של</w:t>
      </w:r>
      <w:r w:rsidRPr="007517CB">
        <w:rPr>
          <w:rFonts w:cs="David"/>
          <w:b/>
          <w:bCs/>
          <w:sz w:val="24"/>
          <w:szCs w:val="24"/>
          <w:rtl/>
        </w:rPr>
        <w:t xml:space="preserve"> </w:t>
      </w:r>
      <w:r w:rsidRPr="007517CB">
        <w:rPr>
          <w:rFonts w:cs="David" w:hint="cs"/>
          <w:b/>
          <w:bCs/>
          <w:sz w:val="24"/>
          <w:szCs w:val="24"/>
          <w:rtl/>
        </w:rPr>
        <w:t>הועדה</w:t>
      </w:r>
      <w:r w:rsidRPr="007517CB">
        <w:rPr>
          <w:rFonts w:cs="David"/>
          <w:b/>
          <w:bCs/>
          <w:sz w:val="24"/>
          <w:szCs w:val="24"/>
          <w:rtl/>
        </w:rPr>
        <w:t xml:space="preserve"> </w:t>
      </w:r>
      <w:r w:rsidRPr="007517CB">
        <w:rPr>
          <w:rFonts w:cs="David" w:hint="cs"/>
          <w:b/>
          <w:bCs/>
          <w:sz w:val="24"/>
          <w:szCs w:val="24"/>
          <w:rtl/>
        </w:rPr>
        <w:t>לאישור</w:t>
      </w:r>
      <w:r w:rsidRPr="007517CB">
        <w:rPr>
          <w:rFonts w:cs="David"/>
          <w:b/>
          <w:bCs/>
          <w:sz w:val="24"/>
          <w:szCs w:val="24"/>
          <w:rtl/>
        </w:rPr>
        <w:t xml:space="preserve"> </w:t>
      </w:r>
      <w:r w:rsidRPr="007517CB">
        <w:rPr>
          <w:rFonts w:cs="David" w:hint="cs"/>
          <w:b/>
          <w:bCs/>
          <w:sz w:val="24"/>
          <w:szCs w:val="24"/>
          <w:rtl/>
        </w:rPr>
        <w:t>העסקת</w:t>
      </w:r>
      <w:r w:rsidRPr="007517CB">
        <w:rPr>
          <w:rFonts w:cs="David"/>
          <w:b/>
          <w:bCs/>
          <w:sz w:val="24"/>
          <w:szCs w:val="24"/>
          <w:rtl/>
        </w:rPr>
        <w:t xml:space="preserve"> </w:t>
      </w:r>
      <w:r w:rsidRPr="007517CB">
        <w:rPr>
          <w:rFonts w:cs="David" w:hint="cs"/>
          <w:b/>
          <w:bCs/>
          <w:sz w:val="24"/>
          <w:szCs w:val="24"/>
          <w:rtl/>
        </w:rPr>
        <w:t>יועצים</w:t>
      </w:r>
      <w:r w:rsidRPr="007517CB">
        <w:rPr>
          <w:rFonts w:cs="David"/>
          <w:b/>
          <w:bCs/>
          <w:sz w:val="24"/>
          <w:szCs w:val="24"/>
          <w:rtl/>
        </w:rPr>
        <w:t xml:space="preserve"> </w:t>
      </w:r>
      <w:r w:rsidRPr="007517CB">
        <w:rPr>
          <w:rFonts w:cs="David" w:hint="cs"/>
          <w:b/>
          <w:bCs/>
          <w:sz w:val="24"/>
          <w:szCs w:val="24"/>
          <w:rtl/>
        </w:rPr>
        <w:t>משפטיים</w:t>
      </w:r>
      <w:r w:rsidRPr="007517CB">
        <w:rPr>
          <w:rFonts w:cs="David"/>
          <w:b/>
          <w:bCs/>
          <w:sz w:val="24"/>
          <w:szCs w:val="24"/>
          <w:rtl/>
        </w:rPr>
        <w:t xml:space="preserve"> </w:t>
      </w:r>
      <w:r w:rsidRPr="007517CB">
        <w:rPr>
          <w:rFonts w:cs="David" w:hint="cs"/>
          <w:b/>
          <w:bCs/>
          <w:sz w:val="24"/>
          <w:szCs w:val="24"/>
          <w:rtl/>
        </w:rPr>
        <w:t>חיצוניים</w:t>
      </w:r>
      <w:r w:rsidRPr="007517CB">
        <w:rPr>
          <w:rFonts w:cs="David"/>
          <w:b/>
          <w:bCs/>
          <w:sz w:val="24"/>
          <w:szCs w:val="24"/>
          <w:rtl/>
        </w:rPr>
        <w:t xml:space="preserve"> </w:t>
      </w:r>
      <w:r w:rsidRPr="007517CB">
        <w:rPr>
          <w:rFonts w:cs="David" w:hint="cs"/>
          <w:b/>
          <w:bCs/>
          <w:sz w:val="24"/>
          <w:szCs w:val="24"/>
          <w:rtl/>
        </w:rPr>
        <w:t>בהתאם</w:t>
      </w:r>
      <w:r w:rsidRPr="007517CB">
        <w:rPr>
          <w:rFonts w:cs="David"/>
          <w:b/>
          <w:bCs/>
          <w:sz w:val="24"/>
          <w:szCs w:val="24"/>
          <w:rtl/>
        </w:rPr>
        <w:t xml:space="preserve"> </w:t>
      </w:r>
      <w:r w:rsidRPr="007517CB">
        <w:rPr>
          <w:rFonts w:cs="David" w:hint="cs"/>
          <w:b/>
          <w:bCs/>
          <w:sz w:val="24"/>
          <w:szCs w:val="24"/>
          <w:rtl/>
        </w:rPr>
        <w:t>להנחיה</w:t>
      </w:r>
      <w:r w:rsidRPr="007517CB">
        <w:rPr>
          <w:rFonts w:cs="David"/>
          <w:b/>
          <w:bCs/>
          <w:sz w:val="24"/>
          <w:szCs w:val="24"/>
          <w:rtl/>
        </w:rPr>
        <w:t xml:space="preserve"> </w:t>
      </w:r>
      <w:r w:rsidRPr="007517CB">
        <w:rPr>
          <w:rFonts w:cs="David" w:hint="cs"/>
          <w:b/>
          <w:bCs/>
          <w:sz w:val="24"/>
          <w:szCs w:val="24"/>
          <w:rtl/>
        </w:rPr>
        <w:t>האמורה</w:t>
      </w:r>
      <w:r w:rsidRPr="007517CB">
        <w:rPr>
          <w:rFonts w:cs="David"/>
          <w:b/>
          <w:bCs/>
          <w:sz w:val="24"/>
          <w:szCs w:val="24"/>
          <w:rtl/>
        </w:rPr>
        <w:t>.</w:t>
      </w:r>
    </w:p>
    <w:p w:rsidR="00ED59BA" w:rsidRDefault="00ED59BA" w:rsidP="00B116E8">
      <w:pPr>
        <w:spacing w:after="60" w:line="360" w:lineRule="auto"/>
        <w:ind w:left="1400" w:hanging="1400"/>
        <w:jc w:val="both"/>
        <w:rPr>
          <w:rFonts w:cs="David"/>
          <w:sz w:val="24"/>
          <w:szCs w:val="24"/>
          <w:rtl/>
        </w:rPr>
      </w:pPr>
    </w:p>
    <w:p w:rsidR="00ED59BA" w:rsidRPr="00015B86" w:rsidRDefault="00ED59BA" w:rsidP="00BA4616">
      <w:pPr>
        <w:pStyle w:val="ac"/>
        <w:numPr>
          <w:ilvl w:val="0"/>
          <w:numId w:val="11"/>
        </w:numPr>
        <w:spacing w:after="60" w:line="360" w:lineRule="auto"/>
        <w:ind w:right="0"/>
        <w:jc w:val="both"/>
        <w:rPr>
          <w:rFonts w:cs="David"/>
          <w:b/>
          <w:bCs/>
          <w:vanish/>
          <w:sz w:val="24"/>
          <w:szCs w:val="24"/>
          <w:rtl/>
        </w:rPr>
      </w:pPr>
    </w:p>
    <w:p w:rsidR="00ED59BA" w:rsidRPr="00015B86" w:rsidRDefault="00ED59BA" w:rsidP="00BA4616">
      <w:pPr>
        <w:pStyle w:val="ac"/>
        <w:numPr>
          <w:ilvl w:val="0"/>
          <w:numId w:val="11"/>
        </w:numPr>
        <w:spacing w:after="60" w:line="360" w:lineRule="auto"/>
        <w:ind w:right="0"/>
        <w:jc w:val="both"/>
        <w:rPr>
          <w:rFonts w:cs="David"/>
          <w:b/>
          <w:bCs/>
          <w:vanish/>
          <w:sz w:val="24"/>
          <w:szCs w:val="24"/>
          <w:rtl/>
        </w:rPr>
      </w:pPr>
    </w:p>
    <w:p w:rsidR="00ED59BA" w:rsidRPr="00015B86" w:rsidRDefault="00ED59BA" w:rsidP="00BA4616">
      <w:pPr>
        <w:pStyle w:val="ac"/>
        <w:numPr>
          <w:ilvl w:val="0"/>
          <w:numId w:val="11"/>
        </w:numPr>
        <w:spacing w:after="60" w:line="360" w:lineRule="auto"/>
        <w:ind w:right="0"/>
        <w:jc w:val="both"/>
        <w:rPr>
          <w:rFonts w:cs="David"/>
          <w:b/>
          <w:bCs/>
          <w:vanish/>
          <w:sz w:val="24"/>
          <w:szCs w:val="24"/>
          <w:rtl/>
        </w:rPr>
      </w:pPr>
    </w:p>
    <w:p w:rsidR="00ED59BA" w:rsidRPr="00015B86" w:rsidRDefault="00ED59BA" w:rsidP="00BA4616">
      <w:pPr>
        <w:pStyle w:val="ac"/>
        <w:numPr>
          <w:ilvl w:val="0"/>
          <w:numId w:val="11"/>
        </w:numPr>
        <w:spacing w:after="60" w:line="360" w:lineRule="auto"/>
        <w:ind w:right="0"/>
        <w:jc w:val="both"/>
        <w:rPr>
          <w:rFonts w:cs="David"/>
          <w:b/>
          <w:bCs/>
          <w:vanish/>
          <w:sz w:val="24"/>
          <w:szCs w:val="24"/>
          <w:rtl/>
        </w:rPr>
      </w:pPr>
    </w:p>
    <w:p w:rsidR="00ED59BA" w:rsidRPr="00015B86" w:rsidRDefault="00ED59BA" w:rsidP="00BA4616">
      <w:pPr>
        <w:pStyle w:val="ac"/>
        <w:numPr>
          <w:ilvl w:val="0"/>
          <w:numId w:val="11"/>
        </w:numPr>
        <w:spacing w:after="60" w:line="360" w:lineRule="auto"/>
        <w:ind w:right="0"/>
        <w:jc w:val="both"/>
        <w:rPr>
          <w:rFonts w:cs="David"/>
          <w:b/>
          <w:bCs/>
          <w:vanish/>
          <w:sz w:val="24"/>
          <w:szCs w:val="24"/>
          <w:rtl/>
        </w:rPr>
      </w:pPr>
    </w:p>
    <w:p w:rsidR="00ED59BA" w:rsidRPr="00015B86" w:rsidRDefault="00ED59BA" w:rsidP="00BA4616">
      <w:pPr>
        <w:pStyle w:val="ac"/>
        <w:numPr>
          <w:ilvl w:val="1"/>
          <w:numId w:val="11"/>
        </w:numPr>
        <w:spacing w:after="60" w:line="360" w:lineRule="auto"/>
        <w:ind w:right="0"/>
        <w:jc w:val="both"/>
        <w:rPr>
          <w:rFonts w:cs="David"/>
          <w:b/>
          <w:bCs/>
          <w:vanish/>
          <w:sz w:val="24"/>
          <w:szCs w:val="24"/>
          <w:rtl/>
        </w:rPr>
      </w:pPr>
    </w:p>
    <w:p w:rsidR="00ED59BA" w:rsidRPr="00015B86" w:rsidRDefault="00ED59BA" w:rsidP="00BA4616">
      <w:pPr>
        <w:pStyle w:val="ac"/>
        <w:numPr>
          <w:ilvl w:val="1"/>
          <w:numId w:val="11"/>
        </w:numPr>
        <w:spacing w:after="60" w:line="360" w:lineRule="auto"/>
        <w:ind w:right="0"/>
        <w:jc w:val="both"/>
        <w:rPr>
          <w:rFonts w:cs="David"/>
          <w:b/>
          <w:bCs/>
          <w:vanish/>
          <w:sz w:val="24"/>
          <w:szCs w:val="24"/>
          <w:rtl/>
        </w:rPr>
      </w:pPr>
    </w:p>
    <w:p w:rsidR="00ED59BA" w:rsidRPr="00015B86" w:rsidRDefault="00ED59BA" w:rsidP="00BA4616">
      <w:pPr>
        <w:pStyle w:val="ac"/>
        <w:numPr>
          <w:ilvl w:val="1"/>
          <w:numId w:val="11"/>
        </w:numPr>
        <w:spacing w:after="60" w:line="360" w:lineRule="auto"/>
        <w:ind w:right="0"/>
        <w:jc w:val="both"/>
        <w:rPr>
          <w:rFonts w:cs="David"/>
          <w:b/>
          <w:bCs/>
          <w:vanish/>
          <w:sz w:val="24"/>
          <w:szCs w:val="24"/>
          <w:rtl/>
        </w:rPr>
      </w:pPr>
    </w:p>
    <w:p w:rsidR="00ED59BA" w:rsidRPr="00015B86" w:rsidRDefault="00ED59BA" w:rsidP="00BA4616">
      <w:pPr>
        <w:pStyle w:val="ac"/>
        <w:numPr>
          <w:ilvl w:val="1"/>
          <w:numId w:val="11"/>
        </w:numPr>
        <w:spacing w:after="60" w:line="360" w:lineRule="auto"/>
        <w:ind w:right="0"/>
        <w:jc w:val="both"/>
        <w:rPr>
          <w:rFonts w:cs="David"/>
          <w:b/>
          <w:bCs/>
          <w:vanish/>
          <w:sz w:val="24"/>
          <w:szCs w:val="24"/>
          <w:rtl/>
        </w:rPr>
      </w:pPr>
    </w:p>
    <w:p w:rsidR="00ED59BA" w:rsidRPr="00015B86" w:rsidRDefault="00ED59BA" w:rsidP="00BA4616">
      <w:pPr>
        <w:pStyle w:val="ac"/>
        <w:numPr>
          <w:ilvl w:val="1"/>
          <w:numId w:val="11"/>
        </w:numPr>
        <w:spacing w:after="60" w:line="360" w:lineRule="auto"/>
        <w:ind w:right="0"/>
        <w:jc w:val="both"/>
        <w:rPr>
          <w:rFonts w:cs="David"/>
          <w:b/>
          <w:bCs/>
          <w:vanish/>
          <w:sz w:val="24"/>
          <w:szCs w:val="24"/>
          <w:rtl/>
        </w:rPr>
      </w:pPr>
    </w:p>
    <w:p w:rsidR="00ED59BA" w:rsidRPr="00015B86" w:rsidRDefault="00ED59BA" w:rsidP="00BA4616">
      <w:pPr>
        <w:numPr>
          <w:ilvl w:val="1"/>
          <w:numId w:val="11"/>
        </w:numPr>
        <w:tabs>
          <w:tab w:val="num" w:pos="368"/>
        </w:tabs>
        <w:spacing w:after="60" w:line="360" w:lineRule="auto"/>
        <w:ind w:left="368" w:right="0"/>
        <w:jc w:val="both"/>
        <w:rPr>
          <w:rFonts w:cs="David"/>
          <w:b/>
          <w:bCs/>
          <w:sz w:val="24"/>
          <w:szCs w:val="24"/>
          <w:u w:val="single"/>
          <w:rtl/>
        </w:rPr>
      </w:pPr>
      <w:r w:rsidRPr="00015B86">
        <w:rPr>
          <w:rFonts w:cs="David" w:hint="cs"/>
          <w:b/>
          <w:bCs/>
          <w:sz w:val="24"/>
          <w:szCs w:val="24"/>
          <w:u w:val="single"/>
          <w:rtl/>
        </w:rPr>
        <w:t>זכות עיון בהצעה הזוכה ובמסמכי וועדת המכרזים</w:t>
      </w:r>
    </w:p>
    <w:p w:rsidR="00ED59BA" w:rsidRDefault="00ED59BA" w:rsidP="00B116E8">
      <w:pPr>
        <w:spacing w:after="60" w:line="360" w:lineRule="auto"/>
        <w:ind w:left="1400" w:hanging="1400"/>
        <w:jc w:val="both"/>
        <w:rPr>
          <w:rFonts w:cs="David"/>
          <w:sz w:val="24"/>
          <w:szCs w:val="24"/>
          <w:rtl/>
        </w:rPr>
      </w:pPr>
    </w:p>
    <w:p w:rsidR="00ED59BA" w:rsidRDefault="00ED59BA" w:rsidP="00BA4616">
      <w:pPr>
        <w:numPr>
          <w:ilvl w:val="2"/>
          <w:numId w:val="11"/>
        </w:numPr>
        <w:spacing w:after="60" w:line="360" w:lineRule="auto"/>
        <w:ind w:right="0"/>
        <w:jc w:val="both"/>
        <w:rPr>
          <w:rFonts w:cs="David"/>
          <w:sz w:val="24"/>
          <w:szCs w:val="24"/>
        </w:rPr>
      </w:pPr>
      <w:r>
        <w:rPr>
          <w:rFonts w:cs="David" w:hint="cs"/>
          <w:sz w:val="24"/>
          <w:szCs w:val="24"/>
          <w:rtl/>
        </w:rPr>
        <w:t>בתוך 30 ימים ממועד מסירת ההודעה למציעים בדבר החלטת וועדת המכרזים על הזוכה במכרז, יהיה כל המציע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w:t>
      </w:r>
    </w:p>
    <w:p w:rsidR="00ED59BA" w:rsidRDefault="00ED59BA" w:rsidP="00BA4616">
      <w:pPr>
        <w:numPr>
          <w:ilvl w:val="2"/>
          <w:numId w:val="11"/>
        </w:numPr>
        <w:spacing w:after="60" w:line="360" w:lineRule="auto"/>
        <w:ind w:right="0"/>
        <w:jc w:val="both"/>
        <w:rPr>
          <w:rFonts w:cs="David"/>
          <w:sz w:val="24"/>
          <w:szCs w:val="24"/>
        </w:rPr>
      </w:pPr>
      <w:r>
        <w:rPr>
          <w:rFonts w:cs="David" w:hint="cs"/>
          <w:sz w:val="24"/>
          <w:szCs w:val="24"/>
          <w:rtl/>
        </w:rPr>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w:t>
      </w:r>
    </w:p>
    <w:p w:rsidR="00ED59BA" w:rsidRDefault="00ED59BA" w:rsidP="00BA4616">
      <w:pPr>
        <w:numPr>
          <w:ilvl w:val="2"/>
          <w:numId w:val="11"/>
        </w:numPr>
        <w:spacing w:after="60" w:line="360" w:lineRule="auto"/>
        <w:ind w:right="0"/>
        <w:jc w:val="both"/>
        <w:rPr>
          <w:rFonts w:cs="David"/>
          <w:sz w:val="24"/>
          <w:szCs w:val="24"/>
        </w:rPr>
      </w:pPr>
      <w:r>
        <w:rPr>
          <w:rFonts w:cs="David" w:hint="cs"/>
          <w:sz w:val="24"/>
          <w:szCs w:val="24"/>
          <w:rtl/>
        </w:rPr>
        <w:t xml:space="preserve">וועדת המכרזים אצל המזמין תחליט, על פי שיקול דעתה הבלעדי, האם לחשוף את הצעת הזוכה ו/או חלקים ממנה. </w:t>
      </w:r>
    </w:p>
    <w:p w:rsidR="00ED59BA" w:rsidRDefault="00ED59BA" w:rsidP="00BA4616">
      <w:pPr>
        <w:numPr>
          <w:ilvl w:val="2"/>
          <w:numId w:val="11"/>
        </w:numPr>
        <w:spacing w:after="60" w:line="360" w:lineRule="auto"/>
        <w:ind w:right="0"/>
        <w:jc w:val="both"/>
        <w:rPr>
          <w:rFonts w:cs="David"/>
          <w:sz w:val="24"/>
          <w:szCs w:val="24"/>
        </w:rPr>
      </w:pPr>
      <w:r>
        <w:rPr>
          <w:rFonts w:cs="David" w:hint="cs"/>
          <w:sz w:val="24"/>
          <w:szCs w:val="24"/>
          <w:rtl/>
        </w:rPr>
        <w:t xml:space="preserve">זכות העיון כאמור בסעיף 5.6.1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Pr>
          <w:rFonts w:cs="David" w:hint="cs"/>
          <w:sz w:val="24"/>
          <w:szCs w:val="24"/>
          <w:rtl/>
        </w:rPr>
        <w:t>בכלכלתה</w:t>
      </w:r>
      <w:proofErr w:type="spellEnd"/>
      <w:r>
        <w:rPr>
          <w:rFonts w:cs="David" w:hint="cs"/>
          <w:sz w:val="24"/>
          <w:szCs w:val="24"/>
          <w:rtl/>
        </w:rPr>
        <w:t xml:space="preserve"> או בביטחון הציבור. </w:t>
      </w:r>
    </w:p>
    <w:p w:rsidR="00ED59BA" w:rsidRDefault="00ED59BA" w:rsidP="00266513">
      <w:pPr>
        <w:numPr>
          <w:ilvl w:val="2"/>
          <w:numId w:val="11"/>
        </w:numPr>
        <w:spacing w:after="60" w:line="360" w:lineRule="auto"/>
        <w:ind w:right="0"/>
        <w:jc w:val="both"/>
        <w:rPr>
          <w:rFonts w:cs="David"/>
          <w:sz w:val="24"/>
          <w:szCs w:val="24"/>
        </w:rPr>
      </w:pPr>
      <w:r>
        <w:rPr>
          <w:rFonts w:cs="David" w:hint="cs"/>
          <w:sz w:val="24"/>
          <w:szCs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והערכת סיכויים וסיכונים הנובעים מקבלת החלטות כאמור בהליכים משפטיים עתידיים. </w:t>
      </w:r>
    </w:p>
    <w:p w:rsidR="006B3B50" w:rsidRPr="00266513" w:rsidRDefault="006B3B50" w:rsidP="006B3B50">
      <w:pPr>
        <w:spacing w:after="60" w:line="360" w:lineRule="auto"/>
        <w:ind w:left="1071"/>
        <w:jc w:val="both"/>
        <w:rPr>
          <w:rFonts w:cs="David"/>
          <w:sz w:val="24"/>
          <w:szCs w:val="24"/>
        </w:rPr>
      </w:pPr>
    </w:p>
    <w:p w:rsidR="00ED59BA" w:rsidRPr="00015B86" w:rsidRDefault="00ED59BA" w:rsidP="00BA4616">
      <w:pPr>
        <w:numPr>
          <w:ilvl w:val="1"/>
          <w:numId w:val="11"/>
        </w:numPr>
        <w:spacing w:after="60" w:line="360" w:lineRule="auto"/>
        <w:ind w:right="0"/>
        <w:jc w:val="both"/>
        <w:rPr>
          <w:rFonts w:cs="David"/>
          <w:b/>
          <w:bCs/>
          <w:sz w:val="24"/>
          <w:szCs w:val="24"/>
          <w:u w:val="single"/>
        </w:rPr>
      </w:pPr>
      <w:r w:rsidRPr="00015B86">
        <w:rPr>
          <w:rFonts w:cs="David" w:hint="cs"/>
          <w:b/>
          <w:bCs/>
          <w:sz w:val="24"/>
          <w:szCs w:val="24"/>
          <w:u w:val="single"/>
          <w:rtl/>
        </w:rPr>
        <w:t>הסכם ההתקשרות</w:t>
      </w:r>
    </w:p>
    <w:p w:rsidR="00ED59BA" w:rsidRDefault="00ED59BA" w:rsidP="00B116E8">
      <w:pPr>
        <w:spacing w:after="60" w:line="360" w:lineRule="auto"/>
        <w:ind w:left="792"/>
        <w:jc w:val="both"/>
        <w:rPr>
          <w:rFonts w:cs="David" w:hint="cs"/>
          <w:sz w:val="24"/>
          <w:szCs w:val="24"/>
          <w:rtl/>
        </w:rPr>
      </w:pPr>
      <w:r>
        <w:rPr>
          <w:rFonts w:cs="David" w:hint="cs"/>
          <w:sz w:val="24"/>
          <w:szCs w:val="24"/>
          <w:rtl/>
        </w:rPr>
        <w:t>הסכם ההתקשרות אשר ייחתם בין המזמין לבין הזוכה במכרז מצורף למסמכי מכרז זה, על כל נספחיו.</w:t>
      </w:r>
    </w:p>
    <w:p w:rsidR="003F09EC" w:rsidRDefault="003F09EC" w:rsidP="00B116E8">
      <w:pPr>
        <w:spacing w:after="60" w:line="360" w:lineRule="auto"/>
        <w:ind w:left="792"/>
        <w:jc w:val="both"/>
        <w:rPr>
          <w:rFonts w:cs="David"/>
          <w:sz w:val="24"/>
          <w:szCs w:val="24"/>
          <w:rtl/>
        </w:rPr>
      </w:pPr>
    </w:p>
    <w:p w:rsidR="00ED59BA" w:rsidRDefault="00ED59BA" w:rsidP="00BA4616">
      <w:pPr>
        <w:numPr>
          <w:ilvl w:val="1"/>
          <w:numId w:val="11"/>
        </w:numPr>
        <w:spacing w:after="60" w:line="360" w:lineRule="auto"/>
        <w:ind w:right="0"/>
        <w:jc w:val="both"/>
        <w:rPr>
          <w:rFonts w:cs="David"/>
          <w:b/>
          <w:bCs/>
          <w:sz w:val="24"/>
          <w:szCs w:val="24"/>
        </w:rPr>
      </w:pPr>
      <w:r w:rsidRPr="00015B86">
        <w:rPr>
          <w:rFonts w:cs="David" w:hint="cs"/>
          <w:b/>
          <w:bCs/>
          <w:sz w:val="24"/>
          <w:szCs w:val="24"/>
          <w:rtl/>
        </w:rPr>
        <w:lastRenderedPageBreak/>
        <w:t>המזמין שומר לעצמו על הזכות:</w:t>
      </w:r>
    </w:p>
    <w:p w:rsidR="00ED59BA" w:rsidRDefault="00ED59BA" w:rsidP="00BA4616">
      <w:pPr>
        <w:numPr>
          <w:ilvl w:val="2"/>
          <w:numId w:val="11"/>
        </w:numPr>
        <w:spacing w:after="60" w:line="360" w:lineRule="auto"/>
        <w:ind w:right="0"/>
        <w:jc w:val="both"/>
        <w:rPr>
          <w:rFonts w:cs="David"/>
          <w:sz w:val="24"/>
          <w:szCs w:val="24"/>
        </w:rPr>
      </w:pPr>
      <w:r w:rsidRPr="00015B86">
        <w:rPr>
          <w:rFonts w:cs="David" w:hint="cs"/>
          <w:sz w:val="24"/>
          <w:szCs w:val="24"/>
          <w:rtl/>
        </w:rPr>
        <w:t>לא לקבל</w:t>
      </w:r>
      <w:r>
        <w:rPr>
          <w:rFonts w:cs="David" w:hint="cs"/>
          <w:sz w:val="24"/>
          <w:szCs w:val="24"/>
          <w:rtl/>
        </w:rPr>
        <w:t xml:space="preserve"> אף אחת מההצעות שיוגשו בעקבות מכרז זה ו/או לבטל את המכרז או חלקים ממנו בכל עת.</w:t>
      </w:r>
    </w:p>
    <w:p w:rsidR="00ED59BA" w:rsidRDefault="00ED59BA" w:rsidP="00BA4616">
      <w:pPr>
        <w:numPr>
          <w:ilvl w:val="2"/>
          <w:numId w:val="11"/>
        </w:numPr>
        <w:spacing w:after="60" w:line="360" w:lineRule="auto"/>
        <w:ind w:right="0"/>
        <w:jc w:val="both"/>
        <w:rPr>
          <w:rFonts w:cs="David"/>
          <w:sz w:val="24"/>
          <w:szCs w:val="24"/>
        </w:rPr>
      </w:pPr>
      <w:r>
        <w:rPr>
          <w:rFonts w:cs="David" w:hint="cs"/>
          <w:sz w:val="24"/>
          <w:szCs w:val="2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שיירשמו.</w:t>
      </w:r>
    </w:p>
    <w:p w:rsidR="00ED59BA" w:rsidRDefault="00ED59BA" w:rsidP="00BA4616">
      <w:pPr>
        <w:numPr>
          <w:ilvl w:val="2"/>
          <w:numId w:val="11"/>
        </w:numPr>
        <w:spacing w:after="60" w:line="360" w:lineRule="auto"/>
        <w:ind w:right="0"/>
        <w:jc w:val="both"/>
        <w:rPr>
          <w:rFonts w:cs="David"/>
          <w:sz w:val="24"/>
          <w:szCs w:val="24"/>
        </w:rPr>
      </w:pPr>
      <w:r>
        <w:rPr>
          <w:rFonts w:cs="David" w:hint="cs"/>
          <w:sz w:val="24"/>
          <w:szCs w:val="24"/>
          <w:rtl/>
        </w:rPr>
        <w:t>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rsidR="00ED59BA" w:rsidRDefault="00ED59BA" w:rsidP="00BA4616">
      <w:pPr>
        <w:numPr>
          <w:ilvl w:val="2"/>
          <w:numId w:val="11"/>
        </w:numPr>
        <w:spacing w:after="60" w:line="360" w:lineRule="auto"/>
        <w:ind w:right="0"/>
        <w:jc w:val="both"/>
        <w:rPr>
          <w:rFonts w:cs="David"/>
          <w:sz w:val="24"/>
          <w:szCs w:val="24"/>
        </w:rPr>
      </w:pPr>
      <w:r>
        <w:rPr>
          <w:rFonts w:cs="David" w:hint="cs"/>
          <w:sz w:val="24"/>
          <w:szCs w:val="24"/>
          <w:rtl/>
        </w:rPr>
        <w:t>לא להתחשב כלל בהצעה אשר לא צורפו לה כל המסמכים הנדרשים.</w:t>
      </w:r>
    </w:p>
    <w:p w:rsidR="00ED59BA" w:rsidRDefault="00ED59BA" w:rsidP="00BA4616">
      <w:pPr>
        <w:numPr>
          <w:ilvl w:val="2"/>
          <w:numId w:val="11"/>
        </w:numPr>
        <w:spacing w:after="60" w:line="360" w:lineRule="auto"/>
        <w:ind w:right="0"/>
        <w:jc w:val="both"/>
        <w:rPr>
          <w:rFonts w:cs="David"/>
          <w:sz w:val="24"/>
          <w:szCs w:val="24"/>
        </w:rPr>
      </w:pPr>
      <w:r>
        <w:rPr>
          <w:rFonts w:cs="David" w:hint="cs"/>
          <w:sz w:val="24"/>
          <w:szCs w:val="24"/>
          <w:rtl/>
        </w:rPr>
        <w:t xml:space="preserve">לפנות במהלך הבדיקה וההערכה אל המציע, כדי לקבל הבהרות להצעתו או כדי להסיר אי בהירות המתעוררת בעת בדיקת ההצעה, בכפוף לחוק חובת המכרזים, תשנ"ב </w:t>
      </w:r>
      <w:r>
        <w:rPr>
          <w:rFonts w:cs="David"/>
          <w:sz w:val="24"/>
          <w:szCs w:val="24"/>
          <w:rtl/>
        </w:rPr>
        <w:t>–</w:t>
      </w:r>
      <w:r>
        <w:rPr>
          <w:rFonts w:cs="David" w:hint="cs"/>
          <w:sz w:val="24"/>
          <w:szCs w:val="24"/>
          <w:rtl/>
        </w:rPr>
        <w:t xml:space="preserve"> 1992.</w:t>
      </w:r>
    </w:p>
    <w:p w:rsidR="00ED59BA" w:rsidRDefault="00ED59BA" w:rsidP="00BA4616">
      <w:pPr>
        <w:numPr>
          <w:ilvl w:val="2"/>
          <w:numId w:val="11"/>
        </w:numPr>
        <w:spacing w:after="60" w:line="360" w:lineRule="auto"/>
        <w:ind w:right="0"/>
        <w:jc w:val="both"/>
        <w:rPr>
          <w:rFonts w:cs="David"/>
          <w:sz w:val="24"/>
          <w:szCs w:val="24"/>
        </w:rPr>
      </w:pPr>
      <w:r>
        <w:rPr>
          <w:rFonts w:cs="David" w:hint="cs"/>
          <w:sz w:val="24"/>
          <w:szCs w:val="24"/>
          <w:rtl/>
        </w:rPr>
        <w:t>לפצל את הזכייה במכרז בין מספר מציעים כמפורט במכרז.</w:t>
      </w:r>
    </w:p>
    <w:p w:rsidR="00ED59BA" w:rsidRDefault="00ED59BA" w:rsidP="00BA4616">
      <w:pPr>
        <w:numPr>
          <w:ilvl w:val="2"/>
          <w:numId w:val="11"/>
        </w:numPr>
        <w:spacing w:after="60" w:line="360" w:lineRule="auto"/>
        <w:ind w:right="0"/>
        <w:jc w:val="both"/>
        <w:rPr>
          <w:rFonts w:cs="David"/>
          <w:sz w:val="24"/>
          <w:szCs w:val="24"/>
        </w:rPr>
      </w:pPr>
      <w:r>
        <w:rPr>
          <w:rFonts w:cs="David" w:hint="cs"/>
          <w:sz w:val="24"/>
          <w:szCs w:val="24"/>
          <w:rtl/>
        </w:rPr>
        <w:t>לבחור כשיר ראשון וכשיר שני.</w:t>
      </w:r>
    </w:p>
    <w:p w:rsidR="00ED59BA" w:rsidRPr="00B600FC" w:rsidRDefault="00ED59BA" w:rsidP="00BA4616">
      <w:pPr>
        <w:numPr>
          <w:ilvl w:val="2"/>
          <w:numId w:val="11"/>
        </w:numPr>
        <w:spacing w:after="60" w:line="360" w:lineRule="auto"/>
        <w:ind w:right="0"/>
        <w:jc w:val="both"/>
        <w:rPr>
          <w:rFonts w:cs="David"/>
          <w:sz w:val="24"/>
          <w:szCs w:val="24"/>
          <w:rtl/>
        </w:rPr>
      </w:pPr>
      <w:r>
        <w:rPr>
          <w:rFonts w:cs="David" w:hint="cs"/>
          <w:sz w:val="24"/>
          <w:szCs w:val="24"/>
          <w:rtl/>
        </w:rPr>
        <w:t>המזמין מבהיר כי המציע הזוכה אינו עובד הרשות ושירותיו נשכרים לתקופה מוגבלת. המציע הזוכה לא ישתלב בפעילות הרגילה והשוטפת ובהיררכיה הארגונית של הרשות ולא יעביר הוראות לעובדים. מקום מושבו העיקרי יהיה מחוץ לכותלי הרשות ולא ייהנה משירותים מנהליים של הרשות (כגון: חדר, מזכירה, טלפון, מחשב ואמצעים אחרים לביצוע העבודה הניתנים לעובדים מן המניין), המציע הזוכה לא ישתמש בסמכויות חוקיות המוקנות לעובדי הרשות, המציע הזוכה לא יציג עצמו מול גורמי חוץ כעובד הרשות אלא כפועל מטעם הרשות.</w:t>
      </w:r>
    </w:p>
    <w:p w:rsidR="00ED59BA" w:rsidRDefault="00ED59BA" w:rsidP="00B116E8">
      <w:pPr>
        <w:spacing w:after="60" w:line="360" w:lineRule="auto"/>
        <w:ind w:left="1400"/>
        <w:jc w:val="both"/>
        <w:rPr>
          <w:rFonts w:cs="David"/>
          <w:sz w:val="24"/>
          <w:szCs w:val="24"/>
          <w:rtl/>
        </w:rPr>
      </w:pPr>
    </w:p>
    <w:p w:rsidR="00ED59BA" w:rsidRDefault="00ED59BA" w:rsidP="00B116E8">
      <w:pPr>
        <w:spacing w:after="60" w:line="360" w:lineRule="auto"/>
        <w:ind w:left="1400"/>
        <w:jc w:val="both"/>
        <w:rPr>
          <w:rFonts w:cs="David"/>
          <w:sz w:val="24"/>
          <w:szCs w:val="24"/>
          <w:rtl/>
        </w:rPr>
      </w:pPr>
    </w:p>
    <w:p w:rsidR="00ED59BA" w:rsidRDefault="00ED59BA" w:rsidP="00B116E8">
      <w:pPr>
        <w:spacing w:after="60" w:line="360" w:lineRule="auto"/>
        <w:ind w:left="1400"/>
        <w:jc w:val="both"/>
        <w:rPr>
          <w:rFonts w:cs="David"/>
          <w:sz w:val="24"/>
          <w:szCs w:val="24"/>
          <w:rtl/>
        </w:rPr>
      </w:pPr>
    </w:p>
    <w:p w:rsidR="00ED59BA" w:rsidRDefault="00ED59BA" w:rsidP="00B116E8">
      <w:pPr>
        <w:spacing w:after="60" w:line="360" w:lineRule="auto"/>
        <w:ind w:left="1400"/>
        <w:jc w:val="both"/>
        <w:rPr>
          <w:rFonts w:cs="David"/>
          <w:sz w:val="24"/>
          <w:szCs w:val="24"/>
          <w:rtl/>
        </w:rPr>
      </w:pPr>
    </w:p>
    <w:p w:rsidR="00ED59BA" w:rsidRDefault="00ED59BA" w:rsidP="00B116E8">
      <w:pPr>
        <w:spacing w:after="60" w:line="360" w:lineRule="auto"/>
        <w:ind w:left="1400"/>
        <w:jc w:val="both"/>
        <w:rPr>
          <w:rFonts w:cs="David"/>
          <w:sz w:val="24"/>
          <w:szCs w:val="24"/>
          <w:rtl/>
        </w:rPr>
      </w:pPr>
    </w:p>
    <w:p w:rsidR="00ED59BA" w:rsidRDefault="00ED59BA" w:rsidP="00B116E8">
      <w:pPr>
        <w:spacing w:after="60" w:line="360" w:lineRule="auto"/>
        <w:ind w:left="1400"/>
        <w:jc w:val="both"/>
        <w:rPr>
          <w:rFonts w:cs="David"/>
          <w:sz w:val="24"/>
          <w:szCs w:val="24"/>
          <w:rtl/>
        </w:rPr>
      </w:pPr>
      <w:r>
        <w:rPr>
          <w:rFonts w:cs="David"/>
          <w:sz w:val="24"/>
          <w:szCs w:val="24"/>
          <w:rtl/>
        </w:rPr>
        <w:br w:type="page"/>
      </w:r>
    </w:p>
    <w:p w:rsidR="00ED59BA" w:rsidRPr="003821DD" w:rsidRDefault="00ED59BA" w:rsidP="00B116E8">
      <w:pPr>
        <w:spacing w:line="312" w:lineRule="auto"/>
        <w:ind w:left="-58"/>
        <w:jc w:val="both"/>
        <w:rPr>
          <w:rFonts w:cs="David"/>
          <w:b/>
          <w:bCs/>
          <w:sz w:val="28"/>
          <w:szCs w:val="28"/>
          <w:u w:val="single"/>
          <w:rtl/>
        </w:rPr>
      </w:pPr>
      <w:r w:rsidRPr="003821DD">
        <w:rPr>
          <w:rFonts w:cs="David" w:hint="cs"/>
          <w:b/>
          <w:bCs/>
          <w:sz w:val="28"/>
          <w:szCs w:val="28"/>
          <w:u w:val="single"/>
          <w:rtl/>
        </w:rPr>
        <w:lastRenderedPageBreak/>
        <w:t>6</w:t>
      </w:r>
      <w:r w:rsidRPr="003821DD">
        <w:rPr>
          <w:rFonts w:cs="David"/>
          <w:b/>
          <w:bCs/>
          <w:sz w:val="28"/>
          <w:szCs w:val="28"/>
          <w:u w:val="single"/>
          <w:rtl/>
        </w:rPr>
        <w:t>.</w:t>
      </w:r>
      <w:r w:rsidRPr="003821DD">
        <w:rPr>
          <w:rFonts w:cs="David"/>
          <w:b/>
          <w:bCs/>
          <w:sz w:val="28"/>
          <w:szCs w:val="28"/>
          <w:u w:val="single"/>
          <w:rtl/>
        </w:rPr>
        <w:tab/>
        <w:t>שאלון פרטי עוה"ד והצעתו</w:t>
      </w:r>
    </w:p>
    <w:p w:rsidR="00ED59BA" w:rsidRDefault="00ED59BA" w:rsidP="00B116E8">
      <w:pPr>
        <w:spacing w:line="312" w:lineRule="auto"/>
        <w:jc w:val="both"/>
        <w:rPr>
          <w:b/>
          <w:bCs/>
          <w:u w:val="single"/>
          <w:rtl/>
        </w:rPr>
      </w:pPr>
    </w:p>
    <w:tbl>
      <w:tblPr>
        <w:bidiVisual/>
        <w:tblW w:w="8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996"/>
      </w:tblGrid>
      <w:tr w:rsidR="00ED59BA" w:rsidRPr="003821DD" w:rsidTr="00B116E8">
        <w:tc>
          <w:tcPr>
            <w:tcW w:w="1666" w:type="dxa"/>
            <w:tcBorders>
              <w:top w:val="single" w:sz="12" w:space="0" w:color="auto"/>
              <w:bottom w:val="single" w:sz="12" w:space="0" w:color="auto"/>
            </w:tcBorders>
          </w:tcPr>
          <w:p w:rsidR="00ED59BA" w:rsidRPr="003821DD" w:rsidRDefault="00ED59BA" w:rsidP="00B116E8">
            <w:pPr>
              <w:spacing w:line="312" w:lineRule="auto"/>
              <w:jc w:val="both"/>
              <w:rPr>
                <w:rFonts w:cs="David"/>
                <w:sz w:val="24"/>
                <w:szCs w:val="24"/>
              </w:rPr>
            </w:pPr>
            <w:r w:rsidRPr="003821DD">
              <w:rPr>
                <w:rFonts w:cs="David"/>
                <w:sz w:val="24"/>
                <w:szCs w:val="24"/>
                <w:rtl/>
              </w:rPr>
              <w:t>שם המציע/ה</w:t>
            </w:r>
          </w:p>
        </w:tc>
        <w:tc>
          <w:tcPr>
            <w:tcW w:w="6996" w:type="dxa"/>
            <w:tcBorders>
              <w:top w:val="single" w:sz="12" w:space="0" w:color="auto"/>
              <w:bottom w:val="single" w:sz="12" w:space="0" w:color="auto"/>
            </w:tcBorders>
          </w:tcPr>
          <w:p w:rsidR="00ED59BA" w:rsidRPr="003821DD" w:rsidRDefault="00ED59BA" w:rsidP="00B116E8">
            <w:pPr>
              <w:spacing w:line="312" w:lineRule="auto"/>
              <w:jc w:val="both"/>
              <w:rPr>
                <w:rFonts w:cs="David"/>
                <w:sz w:val="24"/>
                <w:szCs w:val="24"/>
              </w:rPr>
            </w:pPr>
          </w:p>
        </w:tc>
      </w:tr>
    </w:tbl>
    <w:p w:rsidR="00ED59BA" w:rsidRPr="003821DD" w:rsidRDefault="00ED59BA" w:rsidP="00B116E8">
      <w:pPr>
        <w:spacing w:line="312" w:lineRule="auto"/>
        <w:jc w:val="both"/>
        <w:rPr>
          <w:rFonts w:cs="David"/>
          <w:sz w:val="24"/>
          <w:szCs w:val="24"/>
          <w:rtl/>
        </w:rPr>
      </w:pPr>
    </w:p>
    <w:tbl>
      <w:tblPr>
        <w:bidiVisual/>
        <w:tblW w:w="8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2220"/>
      </w:tblGrid>
      <w:tr w:rsidR="00ED59BA" w:rsidRPr="003821DD" w:rsidTr="00B116E8">
        <w:tc>
          <w:tcPr>
            <w:tcW w:w="3221" w:type="dxa"/>
            <w:tcBorders>
              <w:top w:val="single" w:sz="12" w:space="0" w:color="auto"/>
            </w:tcBorders>
          </w:tcPr>
          <w:p w:rsidR="00ED59BA" w:rsidRPr="003821DD" w:rsidRDefault="00ED59BA" w:rsidP="00B116E8">
            <w:pPr>
              <w:spacing w:line="312" w:lineRule="auto"/>
              <w:jc w:val="both"/>
              <w:rPr>
                <w:rFonts w:cs="David"/>
                <w:sz w:val="24"/>
                <w:szCs w:val="24"/>
              </w:rPr>
            </w:pPr>
          </w:p>
        </w:tc>
        <w:tc>
          <w:tcPr>
            <w:tcW w:w="3221" w:type="dxa"/>
            <w:tcBorders>
              <w:top w:val="single" w:sz="12" w:space="0" w:color="auto"/>
            </w:tcBorders>
          </w:tcPr>
          <w:p w:rsidR="00ED59BA" w:rsidRPr="003821DD" w:rsidRDefault="00ED59BA" w:rsidP="00B116E8">
            <w:pPr>
              <w:spacing w:line="312" w:lineRule="auto"/>
              <w:jc w:val="both"/>
              <w:rPr>
                <w:rFonts w:cs="David"/>
                <w:sz w:val="24"/>
                <w:szCs w:val="24"/>
              </w:rPr>
            </w:pPr>
          </w:p>
        </w:tc>
        <w:tc>
          <w:tcPr>
            <w:tcW w:w="2220" w:type="dxa"/>
            <w:tcBorders>
              <w:top w:val="single" w:sz="12" w:space="0" w:color="auto"/>
            </w:tcBorders>
          </w:tcPr>
          <w:p w:rsidR="00ED59BA" w:rsidRPr="003821DD" w:rsidRDefault="00ED59BA" w:rsidP="00B116E8">
            <w:pPr>
              <w:spacing w:line="312" w:lineRule="auto"/>
              <w:ind w:right="893"/>
              <w:jc w:val="both"/>
              <w:rPr>
                <w:rFonts w:cs="David"/>
                <w:sz w:val="24"/>
                <w:szCs w:val="24"/>
              </w:rPr>
            </w:pPr>
          </w:p>
        </w:tc>
      </w:tr>
      <w:tr w:rsidR="00ED59BA" w:rsidRPr="003821DD" w:rsidTr="00B116E8">
        <w:tc>
          <w:tcPr>
            <w:tcW w:w="3221" w:type="dxa"/>
            <w:tcBorders>
              <w:bottom w:val="nil"/>
            </w:tcBorders>
          </w:tcPr>
          <w:p w:rsidR="00ED59BA" w:rsidRPr="003821DD" w:rsidRDefault="00ED59BA" w:rsidP="00B116E8">
            <w:pPr>
              <w:spacing w:line="312" w:lineRule="auto"/>
              <w:jc w:val="both"/>
              <w:rPr>
                <w:rFonts w:cs="David"/>
                <w:sz w:val="24"/>
                <w:szCs w:val="24"/>
              </w:rPr>
            </w:pPr>
            <w:r w:rsidRPr="003821DD">
              <w:rPr>
                <w:rFonts w:cs="David"/>
                <w:sz w:val="24"/>
                <w:szCs w:val="24"/>
                <w:rtl/>
              </w:rPr>
              <w:t>סוג התאגיד</w:t>
            </w:r>
          </w:p>
        </w:tc>
        <w:tc>
          <w:tcPr>
            <w:tcW w:w="3221" w:type="dxa"/>
            <w:tcBorders>
              <w:bottom w:val="nil"/>
            </w:tcBorders>
          </w:tcPr>
          <w:p w:rsidR="00ED59BA" w:rsidRPr="003821DD" w:rsidRDefault="00ED59BA" w:rsidP="00B116E8">
            <w:pPr>
              <w:spacing w:line="312" w:lineRule="auto"/>
              <w:jc w:val="both"/>
              <w:rPr>
                <w:rFonts w:cs="David"/>
                <w:sz w:val="24"/>
                <w:szCs w:val="24"/>
              </w:rPr>
            </w:pPr>
            <w:r w:rsidRPr="003821DD">
              <w:rPr>
                <w:rFonts w:cs="David"/>
                <w:sz w:val="24"/>
                <w:szCs w:val="24"/>
                <w:rtl/>
              </w:rPr>
              <w:t>תאריך רישום</w:t>
            </w:r>
          </w:p>
        </w:tc>
        <w:tc>
          <w:tcPr>
            <w:tcW w:w="2220" w:type="dxa"/>
            <w:tcBorders>
              <w:bottom w:val="nil"/>
            </w:tcBorders>
          </w:tcPr>
          <w:p w:rsidR="00ED59BA" w:rsidRPr="003821DD" w:rsidRDefault="00ED59BA" w:rsidP="00B116E8">
            <w:pPr>
              <w:spacing w:line="312" w:lineRule="auto"/>
              <w:jc w:val="both"/>
              <w:rPr>
                <w:rFonts w:cs="David"/>
                <w:sz w:val="24"/>
                <w:szCs w:val="24"/>
              </w:rPr>
            </w:pPr>
            <w:r w:rsidRPr="003821DD">
              <w:rPr>
                <w:rFonts w:cs="David"/>
                <w:sz w:val="24"/>
                <w:szCs w:val="24"/>
                <w:rtl/>
              </w:rPr>
              <w:t>מספר מזהה</w:t>
            </w:r>
          </w:p>
        </w:tc>
      </w:tr>
      <w:tr w:rsidR="00ED59BA" w:rsidRPr="003821DD" w:rsidTr="00B116E8">
        <w:tc>
          <w:tcPr>
            <w:tcW w:w="3221" w:type="dxa"/>
            <w:tcBorders>
              <w:left w:val="nil"/>
              <w:right w:val="nil"/>
            </w:tcBorders>
          </w:tcPr>
          <w:p w:rsidR="00ED59BA" w:rsidRPr="003821DD" w:rsidRDefault="00ED59BA" w:rsidP="00B116E8">
            <w:pPr>
              <w:spacing w:line="312" w:lineRule="auto"/>
              <w:jc w:val="both"/>
              <w:rPr>
                <w:rFonts w:cs="David"/>
                <w:sz w:val="24"/>
                <w:szCs w:val="24"/>
              </w:rPr>
            </w:pPr>
          </w:p>
        </w:tc>
        <w:tc>
          <w:tcPr>
            <w:tcW w:w="3221" w:type="dxa"/>
            <w:tcBorders>
              <w:left w:val="nil"/>
              <w:right w:val="nil"/>
            </w:tcBorders>
          </w:tcPr>
          <w:p w:rsidR="00ED59BA" w:rsidRPr="003821DD" w:rsidRDefault="00ED59BA" w:rsidP="00B116E8">
            <w:pPr>
              <w:spacing w:line="312" w:lineRule="auto"/>
              <w:jc w:val="both"/>
              <w:rPr>
                <w:rFonts w:cs="David"/>
                <w:sz w:val="24"/>
                <w:szCs w:val="24"/>
              </w:rPr>
            </w:pPr>
          </w:p>
        </w:tc>
        <w:tc>
          <w:tcPr>
            <w:tcW w:w="2220" w:type="dxa"/>
            <w:tcBorders>
              <w:left w:val="nil"/>
              <w:right w:val="nil"/>
            </w:tcBorders>
          </w:tcPr>
          <w:p w:rsidR="00ED59BA" w:rsidRPr="003821DD" w:rsidRDefault="00ED59BA" w:rsidP="00B116E8">
            <w:pPr>
              <w:spacing w:line="312" w:lineRule="auto"/>
              <w:jc w:val="both"/>
              <w:rPr>
                <w:rFonts w:cs="David"/>
                <w:sz w:val="24"/>
                <w:szCs w:val="24"/>
              </w:rPr>
            </w:pPr>
          </w:p>
        </w:tc>
      </w:tr>
      <w:tr w:rsidR="00ED59BA" w:rsidRPr="003821DD" w:rsidTr="00B116E8">
        <w:tc>
          <w:tcPr>
            <w:tcW w:w="3221" w:type="dxa"/>
            <w:tcBorders>
              <w:top w:val="nil"/>
            </w:tcBorders>
          </w:tcPr>
          <w:p w:rsidR="00ED59BA" w:rsidRPr="003821DD" w:rsidRDefault="00ED59BA" w:rsidP="00B116E8">
            <w:pPr>
              <w:spacing w:line="312" w:lineRule="auto"/>
              <w:jc w:val="both"/>
              <w:rPr>
                <w:rFonts w:cs="David"/>
                <w:sz w:val="24"/>
                <w:szCs w:val="24"/>
              </w:rPr>
            </w:pPr>
          </w:p>
        </w:tc>
        <w:tc>
          <w:tcPr>
            <w:tcW w:w="3221" w:type="dxa"/>
            <w:tcBorders>
              <w:top w:val="nil"/>
            </w:tcBorders>
          </w:tcPr>
          <w:p w:rsidR="00ED59BA" w:rsidRPr="003821DD" w:rsidRDefault="00ED59BA" w:rsidP="00B116E8">
            <w:pPr>
              <w:spacing w:line="312" w:lineRule="auto"/>
              <w:jc w:val="both"/>
              <w:rPr>
                <w:rFonts w:cs="David"/>
                <w:sz w:val="24"/>
                <w:szCs w:val="24"/>
              </w:rPr>
            </w:pPr>
          </w:p>
        </w:tc>
        <w:tc>
          <w:tcPr>
            <w:tcW w:w="2220" w:type="dxa"/>
            <w:tcBorders>
              <w:top w:val="nil"/>
            </w:tcBorders>
          </w:tcPr>
          <w:p w:rsidR="00ED59BA" w:rsidRPr="003821DD" w:rsidRDefault="00ED59BA" w:rsidP="00B116E8">
            <w:pPr>
              <w:spacing w:line="312" w:lineRule="auto"/>
              <w:jc w:val="both"/>
              <w:rPr>
                <w:rFonts w:cs="David"/>
                <w:sz w:val="24"/>
                <w:szCs w:val="24"/>
              </w:rPr>
            </w:pPr>
          </w:p>
        </w:tc>
      </w:tr>
      <w:tr w:rsidR="00ED59BA" w:rsidRPr="003821DD" w:rsidTr="00B116E8">
        <w:tc>
          <w:tcPr>
            <w:tcW w:w="3221" w:type="dxa"/>
            <w:tcBorders>
              <w:bottom w:val="single" w:sz="12" w:space="0" w:color="auto"/>
            </w:tcBorders>
          </w:tcPr>
          <w:p w:rsidR="00ED59BA" w:rsidRPr="003821DD" w:rsidRDefault="00ED59BA" w:rsidP="00B116E8">
            <w:pPr>
              <w:spacing w:line="312" w:lineRule="auto"/>
              <w:jc w:val="both"/>
              <w:rPr>
                <w:rFonts w:cs="David"/>
                <w:sz w:val="24"/>
                <w:szCs w:val="24"/>
              </w:rPr>
            </w:pPr>
            <w:r w:rsidRPr="003821DD">
              <w:rPr>
                <w:rFonts w:cs="David"/>
                <w:sz w:val="24"/>
                <w:szCs w:val="24"/>
                <w:rtl/>
              </w:rPr>
              <w:t>כתובת משרד (רשום)</w:t>
            </w:r>
          </w:p>
        </w:tc>
        <w:tc>
          <w:tcPr>
            <w:tcW w:w="3221" w:type="dxa"/>
            <w:tcBorders>
              <w:bottom w:val="single" w:sz="12" w:space="0" w:color="auto"/>
            </w:tcBorders>
          </w:tcPr>
          <w:p w:rsidR="00ED59BA" w:rsidRPr="003821DD" w:rsidRDefault="00ED59BA" w:rsidP="00B116E8">
            <w:pPr>
              <w:spacing w:line="312" w:lineRule="auto"/>
              <w:jc w:val="both"/>
              <w:rPr>
                <w:rFonts w:cs="David"/>
                <w:sz w:val="24"/>
                <w:szCs w:val="24"/>
              </w:rPr>
            </w:pPr>
            <w:r w:rsidRPr="003821DD">
              <w:rPr>
                <w:rFonts w:cs="David"/>
                <w:sz w:val="24"/>
                <w:szCs w:val="24"/>
                <w:rtl/>
              </w:rPr>
              <w:t>טלפון</w:t>
            </w:r>
          </w:p>
        </w:tc>
        <w:tc>
          <w:tcPr>
            <w:tcW w:w="2220" w:type="dxa"/>
            <w:tcBorders>
              <w:bottom w:val="single" w:sz="12" w:space="0" w:color="auto"/>
            </w:tcBorders>
          </w:tcPr>
          <w:p w:rsidR="00ED59BA" w:rsidRPr="003821DD" w:rsidRDefault="00ED59BA" w:rsidP="00B116E8">
            <w:pPr>
              <w:spacing w:line="312" w:lineRule="auto"/>
              <w:jc w:val="both"/>
              <w:rPr>
                <w:rFonts w:cs="David"/>
                <w:sz w:val="24"/>
                <w:szCs w:val="24"/>
              </w:rPr>
            </w:pPr>
            <w:r w:rsidRPr="003821DD">
              <w:rPr>
                <w:rFonts w:cs="David"/>
                <w:sz w:val="24"/>
                <w:szCs w:val="24"/>
                <w:rtl/>
              </w:rPr>
              <w:t>פקסימיליה</w:t>
            </w:r>
          </w:p>
        </w:tc>
      </w:tr>
    </w:tbl>
    <w:p w:rsidR="00ED59BA" w:rsidRPr="003821DD" w:rsidRDefault="00ED59BA" w:rsidP="00B116E8">
      <w:pPr>
        <w:spacing w:line="312" w:lineRule="auto"/>
        <w:jc w:val="both"/>
        <w:rPr>
          <w:rFonts w:cs="David"/>
          <w:sz w:val="24"/>
          <w:szCs w:val="24"/>
          <w:u w:val="single"/>
          <w:rtl/>
        </w:rPr>
      </w:pPr>
    </w:p>
    <w:p w:rsidR="00ED59BA" w:rsidRPr="003821DD" w:rsidRDefault="00ED59BA" w:rsidP="00B116E8">
      <w:pPr>
        <w:spacing w:line="312" w:lineRule="auto"/>
        <w:jc w:val="both"/>
        <w:rPr>
          <w:rFonts w:cs="David"/>
          <w:sz w:val="24"/>
          <w:szCs w:val="24"/>
          <w:u w:val="single"/>
          <w:rtl/>
        </w:rPr>
      </w:pPr>
    </w:p>
    <w:p w:rsidR="00ED59BA" w:rsidRPr="003821DD" w:rsidRDefault="00ED59BA" w:rsidP="00B116E8">
      <w:pPr>
        <w:spacing w:line="312" w:lineRule="auto"/>
        <w:jc w:val="both"/>
        <w:rPr>
          <w:rFonts w:cs="David"/>
          <w:sz w:val="24"/>
          <w:szCs w:val="24"/>
          <w:rtl/>
        </w:rPr>
      </w:pPr>
      <w:r w:rsidRPr="003821DD">
        <w:rPr>
          <w:rFonts w:cs="David"/>
          <w:sz w:val="24"/>
          <w:szCs w:val="24"/>
          <w:rtl/>
        </w:rPr>
        <w:t>פרטי המוסמכים לחתום ולהתחייב בשם המציע/ה:</w:t>
      </w:r>
    </w:p>
    <w:tbl>
      <w:tblPr>
        <w:bidiVisual/>
        <w:tblW w:w="8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1710"/>
        <w:gridCol w:w="2410"/>
        <w:gridCol w:w="2127"/>
      </w:tblGrid>
      <w:tr w:rsidR="00ED59BA" w:rsidRPr="003821DD" w:rsidTr="00B116E8">
        <w:tc>
          <w:tcPr>
            <w:tcW w:w="2415" w:type="dxa"/>
            <w:tcBorders>
              <w:top w:val="single" w:sz="12" w:space="0" w:color="auto"/>
            </w:tcBorders>
          </w:tcPr>
          <w:p w:rsidR="00ED59BA" w:rsidRPr="003821DD" w:rsidRDefault="00ED59BA" w:rsidP="00B116E8">
            <w:pPr>
              <w:spacing w:line="312" w:lineRule="auto"/>
              <w:jc w:val="both"/>
              <w:rPr>
                <w:rFonts w:cs="David"/>
                <w:sz w:val="24"/>
                <w:szCs w:val="24"/>
              </w:rPr>
            </w:pPr>
            <w:r w:rsidRPr="003821DD">
              <w:rPr>
                <w:rFonts w:cs="David"/>
                <w:sz w:val="24"/>
                <w:szCs w:val="24"/>
                <w:rtl/>
              </w:rPr>
              <w:t>שם ושם משפחה</w:t>
            </w:r>
          </w:p>
        </w:tc>
        <w:tc>
          <w:tcPr>
            <w:tcW w:w="1710" w:type="dxa"/>
            <w:tcBorders>
              <w:top w:val="single" w:sz="12" w:space="0" w:color="auto"/>
            </w:tcBorders>
          </w:tcPr>
          <w:p w:rsidR="00ED59BA" w:rsidRPr="003821DD" w:rsidRDefault="00ED59BA" w:rsidP="00B116E8">
            <w:pPr>
              <w:spacing w:line="312" w:lineRule="auto"/>
              <w:jc w:val="both"/>
              <w:rPr>
                <w:rFonts w:cs="David"/>
                <w:sz w:val="24"/>
                <w:szCs w:val="24"/>
              </w:rPr>
            </w:pPr>
            <w:r w:rsidRPr="003821DD">
              <w:rPr>
                <w:rFonts w:cs="David"/>
                <w:sz w:val="24"/>
                <w:szCs w:val="24"/>
                <w:rtl/>
              </w:rPr>
              <w:t>מספר ת.ז.</w:t>
            </w:r>
          </w:p>
        </w:tc>
        <w:tc>
          <w:tcPr>
            <w:tcW w:w="2410" w:type="dxa"/>
            <w:tcBorders>
              <w:top w:val="single" w:sz="12" w:space="0" w:color="auto"/>
            </w:tcBorders>
          </w:tcPr>
          <w:p w:rsidR="00ED59BA" w:rsidRPr="003821DD" w:rsidRDefault="00ED59BA" w:rsidP="00B116E8">
            <w:pPr>
              <w:spacing w:line="312" w:lineRule="auto"/>
              <w:jc w:val="both"/>
              <w:rPr>
                <w:rFonts w:cs="David"/>
                <w:sz w:val="24"/>
                <w:szCs w:val="24"/>
              </w:rPr>
            </w:pPr>
            <w:r w:rsidRPr="003821DD">
              <w:rPr>
                <w:rFonts w:cs="David"/>
                <w:sz w:val="24"/>
                <w:szCs w:val="24"/>
                <w:rtl/>
              </w:rPr>
              <w:t>כתובת</w:t>
            </w:r>
          </w:p>
        </w:tc>
        <w:tc>
          <w:tcPr>
            <w:tcW w:w="2127" w:type="dxa"/>
            <w:tcBorders>
              <w:top w:val="single" w:sz="12" w:space="0" w:color="auto"/>
            </w:tcBorders>
          </w:tcPr>
          <w:p w:rsidR="00ED59BA" w:rsidRPr="003821DD" w:rsidRDefault="00ED59BA" w:rsidP="00B116E8">
            <w:pPr>
              <w:spacing w:line="312" w:lineRule="auto"/>
              <w:jc w:val="both"/>
              <w:rPr>
                <w:rFonts w:cs="David"/>
                <w:sz w:val="24"/>
                <w:szCs w:val="24"/>
              </w:rPr>
            </w:pPr>
            <w:r w:rsidRPr="003821DD">
              <w:rPr>
                <w:rFonts w:cs="David"/>
                <w:sz w:val="24"/>
                <w:szCs w:val="24"/>
                <w:rtl/>
              </w:rPr>
              <w:t>תפקיד בתאגיד</w:t>
            </w:r>
          </w:p>
        </w:tc>
      </w:tr>
      <w:tr w:rsidR="00ED59BA" w:rsidRPr="003821DD" w:rsidTr="00B116E8">
        <w:tc>
          <w:tcPr>
            <w:tcW w:w="2415" w:type="dxa"/>
          </w:tcPr>
          <w:p w:rsidR="00ED59BA" w:rsidRPr="003821DD" w:rsidRDefault="00ED59BA" w:rsidP="00B116E8">
            <w:pPr>
              <w:spacing w:line="312" w:lineRule="auto"/>
              <w:jc w:val="both"/>
              <w:rPr>
                <w:rFonts w:cs="David"/>
                <w:sz w:val="24"/>
                <w:szCs w:val="24"/>
              </w:rPr>
            </w:pPr>
          </w:p>
        </w:tc>
        <w:tc>
          <w:tcPr>
            <w:tcW w:w="1710" w:type="dxa"/>
          </w:tcPr>
          <w:p w:rsidR="00ED59BA" w:rsidRPr="003821DD" w:rsidRDefault="00ED59BA" w:rsidP="00B116E8">
            <w:pPr>
              <w:spacing w:line="312" w:lineRule="auto"/>
              <w:jc w:val="both"/>
              <w:rPr>
                <w:rFonts w:cs="David"/>
                <w:sz w:val="24"/>
                <w:szCs w:val="24"/>
              </w:rPr>
            </w:pPr>
          </w:p>
        </w:tc>
        <w:tc>
          <w:tcPr>
            <w:tcW w:w="2410" w:type="dxa"/>
          </w:tcPr>
          <w:p w:rsidR="00ED59BA" w:rsidRPr="003821DD" w:rsidRDefault="00ED59BA" w:rsidP="00B116E8">
            <w:pPr>
              <w:spacing w:line="312" w:lineRule="auto"/>
              <w:jc w:val="both"/>
              <w:rPr>
                <w:rFonts w:cs="David"/>
                <w:sz w:val="24"/>
                <w:szCs w:val="24"/>
              </w:rPr>
            </w:pPr>
          </w:p>
        </w:tc>
        <w:tc>
          <w:tcPr>
            <w:tcW w:w="2127" w:type="dxa"/>
          </w:tcPr>
          <w:p w:rsidR="00ED59BA" w:rsidRPr="003821DD" w:rsidRDefault="00ED59BA" w:rsidP="00B116E8">
            <w:pPr>
              <w:spacing w:line="312" w:lineRule="auto"/>
              <w:jc w:val="both"/>
              <w:rPr>
                <w:rFonts w:cs="David"/>
                <w:sz w:val="24"/>
                <w:szCs w:val="24"/>
              </w:rPr>
            </w:pPr>
          </w:p>
        </w:tc>
      </w:tr>
      <w:tr w:rsidR="00ED59BA" w:rsidRPr="003821DD" w:rsidTr="00B116E8">
        <w:tc>
          <w:tcPr>
            <w:tcW w:w="2415" w:type="dxa"/>
          </w:tcPr>
          <w:p w:rsidR="00ED59BA" w:rsidRPr="003821DD" w:rsidRDefault="00ED59BA" w:rsidP="00B116E8">
            <w:pPr>
              <w:spacing w:line="312" w:lineRule="auto"/>
              <w:jc w:val="both"/>
              <w:rPr>
                <w:rFonts w:cs="David"/>
                <w:sz w:val="24"/>
                <w:szCs w:val="24"/>
              </w:rPr>
            </w:pPr>
          </w:p>
        </w:tc>
        <w:tc>
          <w:tcPr>
            <w:tcW w:w="1710" w:type="dxa"/>
          </w:tcPr>
          <w:p w:rsidR="00ED59BA" w:rsidRPr="003821DD" w:rsidRDefault="00ED59BA" w:rsidP="00B116E8">
            <w:pPr>
              <w:spacing w:line="312" w:lineRule="auto"/>
              <w:jc w:val="both"/>
              <w:rPr>
                <w:rFonts w:cs="David"/>
                <w:sz w:val="24"/>
                <w:szCs w:val="24"/>
              </w:rPr>
            </w:pPr>
          </w:p>
        </w:tc>
        <w:tc>
          <w:tcPr>
            <w:tcW w:w="2410" w:type="dxa"/>
          </w:tcPr>
          <w:p w:rsidR="00ED59BA" w:rsidRPr="003821DD" w:rsidRDefault="00ED59BA" w:rsidP="00B116E8">
            <w:pPr>
              <w:spacing w:line="312" w:lineRule="auto"/>
              <w:jc w:val="both"/>
              <w:rPr>
                <w:rFonts w:cs="David"/>
                <w:sz w:val="24"/>
                <w:szCs w:val="24"/>
              </w:rPr>
            </w:pPr>
          </w:p>
        </w:tc>
        <w:tc>
          <w:tcPr>
            <w:tcW w:w="2127" w:type="dxa"/>
          </w:tcPr>
          <w:p w:rsidR="00ED59BA" w:rsidRPr="003821DD" w:rsidRDefault="00ED59BA" w:rsidP="00B116E8">
            <w:pPr>
              <w:spacing w:line="312" w:lineRule="auto"/>
              <w:jc w:val="both"/>
              <w:rPr>
                <w:rFonts w:cs="David"/>
                <w:sz w:val="24"/>
                <w:szCs w:val="24"/>
              </w:rPr>
            </w:pPr>
          </w:p>
        </w:tc>
      </w:tr>
      <w:tr w:rsidR="00ED59BA" w:rsidRPr="003821DD" w:rsidTr="00B116E8">
        <w:tc>
          <w:tcPr>
            <w:tcW w:w="2415" w:type="dxa"/>
          </w:tcPr>
          <w:p w:rsidR="00ED59BA" w:rsidRPr="003821DD" w:rsidRDefault="00ED59BA" w:rsidP="00B116E8">
            <w:pPr>
              <w:spacing w:line="312" w:lineRule="auto"/>
              <w:jc w:val="both"/>
              <w:rPr>
                <w:rFonts w:cs="David"/>
                <w:sz w:val="24"/>
                <w:szCs w:val="24"/>
              </w:rPr>
            </w:pPr>
          </w:p>
        </w:tc>
        <w:tc>
          <w:tcPr>
            <w:tcW w:w="1710" w:type="dxa"/>
          </w:tcPr>
          <w:p w:rsidR="00ED59BA" w:rsidRPr="003821DD" w:rsidRDefault="00ED59BA" w:rsidP="00B116E8">
            <w:pPr>
              <w:spacing w:line="312" w:lineRule="auto"/>
              <w:jc w:val="both"/>
              <w:rPr>
                <w:rFonts w:cs="David"/>
                <w:sz w:val="24"/>
                <w:szCs w:val="24"/>
              </w:rPr>
            </w:pPr>
          </w:p>
        </w:tc>
        <w:tc>
          <w:tcPr>
            <w:tcW w:w="2410" w:type="dxa"/>
          </w:tcPr>
          <w:p w:rsidR="00ED59BA" w:rsidRPr="003821DD" w:rsidRDefault="00ED59BA" w:rsidP="00B116E8">
            <w:pPr>
              <w:spacing w:line="312" w:lineRule="auto"/>
              <w:jc w:val="both"/>
              <w:rPr>
                <w:rFonts w:cs="David"/>
                <w:sz w:val="24"/>
                <w:szCs w:val="24"/>
              </w:rPr>
            </w:pPr>
          </w:p>
        </w:tc>
        <w:tc>
          <w:tcPr>
            <w:tcW w:w="2127" w:type="dxa"/>
          </w:tcPr>
          <w:p w:rsidR="00ED59BA" w:rsidRPr="003821DD" w:rsidRDefault="00ED59BA" w:rsidP="00B116E8">
            <w:pPr>
              <w:spacing w:line="312" w:lineRule="auto"/>
              <w:jc w:val="both"/>
              <w:rPr>
                <w:rFonts w:cs="David"/>
                <w:sz w:val="24"/>
                <w:szCs w:val="24"/>
              </w:rPr>
            </w:pPr>
          </w:p>
        </w:tc>
      </w:tr>
      <w:tr w:rsidR="00ED59BA" w:rsidRPr="003821DD" w:rsidTr="00B116E8">
        <w:tc>
          <w:tcPr>
            <w:tcW w:w="2415" w:type="dxa"/>
          </w:tcPr>
          <w:p w:rsidR="00ED59BA" w:rsidRPr="003821DD" w:rsidRDefault="00ED59BA" w:rsidP="00B116E8">
            <w:pPr>
              <w:spacing w:line="312" w:lineRule="auto"/>
              <w:jc w:val="both"/>
              <w:rPr>
                <w:rFonts w:cs="David"/>
                <w:sz w:val="24"/>
                <w:szCs w:val="24"/>
              </w:rPr>
            </w:pPr>
          </w:p>
        </w:tc>
        <w:tc>
          <w:tcPr>
            <w:tcW w:w="1710" w:type="dxa"/>
          </w:tcPr>
          <w:p w:rsidR="00ED59BA" w:rsidRPr="003821DD" w:rsidRDefault="00ED59BA" w:rsidP="00B116E8">
            <w:pPr>
              <w:spacing w:line="312" w:lineRule="auto"/>
              <w:jc w:val="both"/>
              <w:rPr>
                <w:rFonts w:cs="David"/>
                <w:sz w:val="24"/>
                <w:szCs w:val="24"/>
              </w:rPr>
            </w:pPr>
          </w:p>
        </w:tc>
        <w:tc>
          <w:tcPr>
            <w:tcW w:w="2410" w:type="dxa"/>
          </w:tcPr>
          <w:p w:rsidR="00ED59BA" w:rsidRPr="003821DD" w:rsidRDefault="00ED59BA" w:rsidP="00B116E8">
            <w:pPr>
              <w:spacing w:line="312" w:lineRule="auto"/>
              <w:jc w:val="both"/>
              <w:rPr>
                <w:rFonts w:cs="David"/>
                <w:sz w:val="24"/>
                <w:szCs w:val="24"/>
              </w:rPr>
            </w:pPr>
          </w:p>
        </w:tc>
        <w:tc>
          <w:tcPr>
            <w:tcW w:w="2127" w:type="dxa"/>
          </w:tcPr>
          <w:p w:rsidR="00ED59BA" w:rsidRPr="003821DD" w:rsidRDefault="00ED59BA" w:rsidP="00B116E8">
            <w:pPr>
              <w:spacing w:line="312" w:lineRule="auto"/>
              <w:jc w:val="both"/>
              <w:rPr>
                <w:rFonts w:cs="David"/>
                <w:sz w:val="24"/>
                <w:szCs w:val="24"/>
              </w:rPr>
            </w:pPr>
          </w:p>
        </w:tc>
      </w:tr>
      <w:tr w:rsidR="00ED59BA" w:rsidRPr="003821DD" w:rsidTr="00B116E8">
        <w:tc>
          <w:tcPr>
            <w:tcW w:w="2415" w:type="dxa"/>
            <w:tcBorders>
              <w:bottom w:val="single" w:sz="12" w:space="0" w:color="auto"/>
            </w:tcBorders>
          </w:tcPr>
          <w:p w:rsidR="00ED59BA" w:rsidRPr="003821DD" w:rsidRDefault="00ED59BA" w:rsidP="00B116E8">
            <w:pPr>
              <w:spacing w:line="312" w:lineRule="auto"/>
              <w:jc w:val="both"/>
              <w:rPr>
                <w:rFonts w:cs="David"/>
                <w:sz w:val="24"/>
                <w:szCs w:val="24"/>
              </w:rPr>
            </w:pPr>
          </w:p>
        </w:tc>
        <w:tc>
          <w:tcPr>
            <w:tcW w:w="1710" w:type="dxa"/>
            <w:tcBorders>
              <w:bottom w:val="single" w:sz="12" w:space="0" w:color="auto"/>
            </w:tcBorders>
          </w:tcPr>
          <w:p w:rsidR="00ED59BA" w:rsidRPr="003821DD" w:rsidRDefault="00ED59BA" w:rsidP="00B116E8">
            <w:pPr>
              <w:spacing w:line="312" w:lineRule="auto"/>
              <w:jc w:val="both"/>
              <w:rPr>
                <w:rFonts w:cs="David"/>
                <w:sz w:val="24"/>
                <w:szCs w:val="24"/>
              </w:rPr>
            </w:pPr>
          </w:p>
        </w:tc>
        <w:tc>
          <w:tcPr>
            <w:tcW w:w="2410" w:type="dxa"/>
            <w:tcBorders>
              <w:bottom w:val="single" w:sz="12" w:space="0" w:color="auto"/>
            </w:tcBorders>
          </w:tcPr>
          <w:p w:rsidR="00ED59BA" w:rsidRPr="003821DD" w:rsidRDefault="00ED59BA" w:rsidP="00B116E8">
            <w:pPr>
              <w:spacing w:line="312" w:lineRule="auto"/>
              <w:jc w:val="both"/>
              <w:rPr>
                <w:rFonts w:cs="David"/>
                <w:sz w:val="24"/>
                <w:szCs w:val="24"/>
              </w:rPr>
            </w:pPr>
          </w:p>
        </w:tc>
        <w:tc>
          <w:tcPr>
            <w:tcW w:w="2127" w:type="dxa"/>
            <w:tcBorders>
              <w:bottom w:val="single" w:sz="12" w:space="0" w:color="auto"/>
            </w:tcBorders>
          </w:tcPr>
          <w:p w:rsidR="00ED59BA" w:rsidRPr="003821DD" w:rsidRDefault="00ED59BA" w:rsidP="00B116E8">
            <w:pPr>
              <w:spacing w:line="312" w:lineRule="auto"/>
              <w:jc w:val="both"/>
              <w:rPr>
                <w:rFonts w:cs="David"/>
                <w:sz w:val="24"/>
                <w:szCs w:val="24"/>
              </w:rPr>
            </w:pPr>
          </w:p>
        </w:tc>
      </w:tr>
    </w:tbl>
    <w:p w:rsidR="00ED59BA" w:rsidRPr="003821DD" w:rsidRDefault="00ED59BA" w:rsidP="00B116E8">
      <w:pPr>
        <w:spacing w:line="312" w:lineRule="auto"/>
        <w:jc w:val="both"/>
        <w:rPr>
          <w:rFonts w:cs="David"/>
          <w:sz w:val="24"/>
          <w:szCs w:val="24"/>
          <w:rtl/>
        </w:rPr>
      </w:pPr>
    </w:p>
    <w:p w:rsidR="00ED59BA" w:rsidRPr="003821DD" w:rsidRDefault="00ED59BA" w:rsidP="00B116E8">
      <w:pPr>
        <w:spacing w:line="312" w:lineRule="auto"/>
        <w:jc w:val="both"/>
        <w:rPr>
          <w:rFonts w:cs="David"/>
          <w:sz w:val="24"/>
          <w:szCs w:val="24"/>
          <w:rtl/>
        </w:rPr>
      </w:pPr>
    </w:p>
    <w:p w:rsidR="00ED59BA" w:rsidRPr="003821DD" w:rsidRDefault="00ED59BA" w:rsidP="00B116E8">
      <w:pPr>
        <w:spacing w:line="312" w:lineRule="auto"/>
        <w:ind w:hanging="51"/>
        <w:jc w:val="both"/>
        <w:rPr>
          <w:rFonts w:cs="David"/>
          <w:b/>
          <w:bCs/>
          <w:sz w:val="24"/>
          <w:szCs w:val="24"/>
          <w:u w:val="single"/>
          <w:rtl/>
        </w:rPr>
      </w:pPr>
    </w:p>
    <w:p w:rsidR="00ED59BA" w:rsidRPr="003821DD" w:rsidRDefault="00ED59BA" w:rsidP="00B116E8">
      <w:pPr>
        <w:spacing w:line="312" w:lineRule="auto"/>
        <w:ind w:hanging="51"/>
        <w:jc w:val="both"/>
        <w:rPr>
          <w:rFonts w:cs="David"/>
          <w:b/>
          <w:bCs/>
          <w:sz w:val="24"/>
          <w:szCs w:val="24"/>
          <w:u w:val="single"/>
          <w:rtl/>
        </w:rPr>
      </w:pPr>
      <w:r w:rsidRPr="003821DD">
        <w:rPr>
          <w:rFonts w:cs="David"/>
          <w:b/>
          <w:bCs/>
          <w:sz w:val="24"/>
          <w:szCs w:val="24"/>
          <w:u w:val="single"/>
          <w:rtl/>
        </w:rPr>
        <w:br w:type="page"/>
      </w:r>
      <w:r w:rsidRPr="003821DD">
        <w:rPr>
          <w:rFonts w:cs="David"/>
          <w:b/>
          <w:bCs/>
          <w:sz w:val="24"/>
          <w:szCs w:val="24"/>
          <w:u w:val="single"/>
          <w:rtl/>
        </w:rPr>
        <w:lastRenderedPageBreak/>
        <w:t>נתוני כוח אדם</w:t>
      </w:r>
      <w:r w:rsidRPr="003821DD">
        <w:rPr>
          <w:rFonts w:cs="David" w:hint="cs"/>
          <w:b/>
          <w:bCs/>
          <w:sz w:val="24"/>
          <w:szCs w:val="24"/>
          <w:u w:val="single"/>
          <w:rtl/>
        </w:rPr>
        <w:t xml:space="preserve"> מקצועי </w:t>
      </w:r>
      <w:r w:rsidRPr="003821DD">
        <w:rPr>
          <w:rFonts w:cs="David"/>
          <w:b/>
          <w:bCs/>
          <w:sz w:val="24"/>
          <w:szCs w:val="24"/>
          <w:u w:val="single"/>
          <w:rtl/>
        </w:rPr>
        <w:t>–</w:t>
      </w:r>
      <w:r w:rsidRPr="003821DD">
        <w:rPr>
          <w:rFonts w:cs="David" w:hint="cs"/>
          <w:b/>
          <w:bCs/>
          <w:sz w:val="24"/>
          <w:szCs w:val="24"/>
          <w:u w:val="single"/>
          <w:rtl/>
        </w:rPr>
        <w:t xml:space="preserve"> עורכי דין </w:t>
      </w:r>
    </w:p>
    <w:p w:rsidR="00ED59BA" w:rsidRPr="003821DD" w:rsidRDefault="00ED59BA" w:rsidP="00B116E8">
      <w:pPr>
        <w:spacing w:line="360" w:lineRule="auto"/>
        <w:jc w:val="both"/>
        <w:rPr>
          <w:rFonts w:cs="David"/>
          <w:b/>
          <w:bCs/>
          <w:sz w:val="24"/>
          <w:szCs w:val="24"/>
          <w:u w:val="single"/>
          <w:rtl/>
        </w:rPr>
      </w:pPr>
    </w:p>
    <w:tbl>
      <w:tblPr>
        <w:bidiVisual/>
        <w:tblW w:w="866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8"/>
        <w:gridCol w:w="4351"/>
        <w:gridCol w:w="3403"/>
      </w:tblGrid>
      <w:tr w:rsidR="00ED59BA" w:rsidRPr="003821DD" w:rsidTr="00B116E8">
        <w:tc>
          <w:tcPr>
            <w:tcW w:w="908" w:type="dxa"/>
          </w:tcPr>
          <w:p w:rsidR="00ED59BA" w:rsidRPr="003821DD" w:rsidRDefault="00ED59BA" w:rsidP="00B116E8">
            <w:pPr>
              <w:spacing w:line="360" w:lineRule="auto"/>
              <w:jc w:val="both"/>
              <w:rPr>
                <w:rFonts w:cs="David"/>
                <w:b/>
                <w:bCs/>
                <w:sz w:val="24"/>
                <w:szCs w:val="24"/>
              </w:rPr>
            </w:pPr>
            <w:r w:rsidRPr="003821DD">
              <w:rPr>
                <w:rFonts w:cs="David"/>
                <w:b/>
                <w:bCs/>
                <w:sz w:val="24"/>
                <w:szCs w:val="24"/>
                <w:rtl/>
              </w:rPr>
              <w:t xml:space="preserve">מס' </w:t>
            </w:r>
          </w:p>
        </w:tc>
        <w:tc>
          <w:tcPr>
            <w:tcW w:w="4351" w:type="dxa"/>
          </w:tcPr>
          <w:p w:rsidR="00ED59BA" w:rsidRPr="003821DD" w:rsidRDefault="00ED59BA" w:rsidP="00B116E8">
            <w:pPr>
              <w:spacing w:line="360" w:lineRule="auto"/>
              <w:jc w:val="both"/>
              <w:rPr>
                <w:rFonts w:cs="David"/>
                <w:b/>
                <w:bCs/>
                <w:sz w:val="24"/>
                <w:szCs w:val="24"/>
              </w:rPr>
            </w:pPr>
            <w:r w:rsidRPr="003821DD">
              <w:rPr>
                <w:rFonts w:cs="David"/>
                <w:b/>
                <w:bCs/>
                <w:sz w:val="24"/>
                <w:szCs w:val="24"/>
                <w:rtl/>
              </w:rPr>
              <w:t xml:space="preserve">שם </w:t>
            </w:r>
          </w:p>
        </w:tc>
        <w:tc>
          <w:tcPr>
            <w:tcW w:w="3403" w:type="dxa"/>
          </w:tcPr>
          <w:p w:rsidR="00ED59BA" w:rsidRPr="003821DD" w:rsidRDefault="00ED59BA" w:rsidP="00B116E8">
            <w:pPr>
              <w:spacing w:line="360" w:lineRule="auto"/>
              <w:jc w:val="both"/>
              <w:rPr>
                <w:rFonts w:cs="David"/>
                <w:b/>
                <w:bCs/>
                <w:sz w:val="24"/>
                <w:szCs w:val="24"/>
              </w:rPr>
            </w:pPr>
            <w:r w:rsidRPr="003821DD">
              <w:rPr>
                <w:rFonts w:cs="David"/>
                <w:b/>
                <w:bCs/>
                <w:sz w:val="24"/>
                <w:szCs w:val="24"/>
                <w:rtl/>
              </w:rPr>
              <w:t xml:space="preserve">מועד תחילת ההעסקה אצל המציע </w:t>
            </w:r>
          </w:p>
        </w:tc>
      </w:tr>
      <w:tr w:rsidR="00ED59BA" w:rsidRPr="003821DD" w:rsidTr="00B116E8">
        <w:tc>
          <w:tcPr>
            <w:tcW w:w="908" w:type="dxa"/>
          </w:tcPr>
          <w:p w:rsidR="00ED59BA" w:rsidRPr="003821DD" w:rsidRDefault="00ED59BA" w:rsidP="00B116E8">
            <w:pPr>
              <w:spacing w:line="360" w:lineRule="auto"/>
              <w:jc w:val="both"/>
              <w:rPr>
                <w:rFonts w:cs="David"/>
                <w:sz w:val="24"/>
                <w:szCs w:val="24"/>
              </w:rPr>
            </w:pPr>
            <w:r w:rsidRPr="003821DD">
              <w:rPr>
                <w:rFonts w:cs="David"/>
                <w:sz w:val="24"/>
                <w:szCs w:val="24"/>
                <w:rtl/>
              </w:rPr>
              <w:t>1</w:t>
            </w:r>
          </w:p>
        </w:tc>
        <w:tc>
          <w:tcPr>
            <w:tcW w:w="4351" w:type="dxa"/>
          </w:tcPr>
          <w:p w:rsidR="00ED59BA" w:rsidRPr="003821DD" w:rsidRDefault="00ED59BA" w:rsidP="00B116E8">
            <w:pPr>
              <w:spacing w:line="360" w:lineRule="auto"/>
              <w:jc w:val="both"/>
              <w:rPr>
                <w:rFonts w:cs="David"/>
                <w:sz w:val="24"/>
                <w:szCs w:val="24"/>
              </w:rPr>
            </w:pPr>
          </w:p>
        </w:tc>
        <w:tc>
          <w:tcPr>
            <w:tcW w:w="3403" w:type="dxa"/>
          </w:tcPr>
          <w:p w:rsidR="00ED59BA" w:rsidRPr="003821DD" w:rsidRDefault="00ED59BA" w:rsidP="00B116E8">
            <w:pPr>
              <w:spacing w:line="360" w:lineRule="auto"/>
              <w:jc w:val="both"/>
              <w:rPr>
                <w:rFonts w:cs="David"/>
                <w:sz w:val="24"/>
                <w:szCs w:val="24"/>
              </w:rPr>
            </w:pPr>
          </w:p>
        </w:tc>
      </w:tr>
      <w:tr w:rsidR="00ED59BA" w:rsidRPr="003821DD" w:rsidTr="00B116E8">
        <w:tc>
          <w:tcPr>
            <w:tcW w:w="908" w:type="dxa"/>
          </w:tcPr>
          <w:p w:rsidR="00ED59BA" w:rsidRPr="003821DD" w:rsidRDefault="00ED59BA" w:rsidP="00B116E8">
            <w:pPr>
              <w:spacing w:line="360" w:lineRule="auto"/>
              <w:jc w:val="both"/>
              <w:rPr>
                <w:rFonts w:cs="David"/>
                <w:sz w:val="24"/>
                <w:szCs w:val="24"/>
              </w:rPr>
            </w:pPr>
            <w:r w:rsidRPr="003821DD">
              <w:rPr>
                <w:rFonts w:cs="David"/>
                <w:sz w:val="24"/>
                <w:szCs w:val="24"/>
                <w:rtl/>
              </w:rPr>
              <w:t>2</w:t>
            </w:r>
          </w:p>
        </w:tc>
        <w:tc>
          <w:tcPr>
            <w:tcW w:w="4351" w:type="dxa"/>
          </w:tcPr>
          <w:p w:rsidR="00ED59BA" w:rsidRPr="003821DD" w:rsidRDefault="00ED59BA" w:rsidP="00B116E8">
            <w:pPr>
              <w:spacing w:line="360" w:lineRule="auto"/>
              <w:jc w:val="both"/>
              <w:rPr>
                <w:rFonts w:cs="David"/>
                <w:sz w:val="24"/>
                <w:szCs w:val="24"/>
              </w:rPr>
            </w:pPr>
          </w:p>
        </w:tc>
        <w:tc>
          <w:tcPr>
            <w:tcW w:w="3403" w:type="dxa"/>
          </w:tcPr>
          <w:p w:rsidR="00ED59BA" w:rsidRPr="003821DD" w:rsidRDefault="00ED59BA" w:rsidP="00B116E8">
            <w:pPr>
              <w:spacing w:line="360" w:lineRule="auto"/>
              <w:jc w:val="both"/>
              <w:rPr>
                <w:rFonts w:cs="David"/>
                <w:sz w:val="24"/>
                <w:szCs w:val="24"/>
              </w:rPr>
            </w:pPr>
          </w:p>
        </w:tc>
      </w:tr>
      <w:tr w:rsidR="00ED59BA" w:rsidRPr="003821DD" w:rsidTr="00B116E8">
        <w:tc>
          <w:tcPr>
            <w:tcW w:w="908" w:type="dxa"/>
          </w:tcPr>
          <w:p w:rsidR="00ED59BA" w:rsidRPr="003821DD" w:rsidRDefault="00ED59BA" w:rsidP="00B116E8">
            <w:pPr>
              <w:spacing w:line="360" w:lineRule="auto"/>
              <w:jc w:val="both"/>
              <w:rPr>
                <w:rFonts w:cs="David"/>
                <w:sz w:val="24"/>
                <w:szCs w:val="24"/>
              </w:rPr>
            </w:pPr>
            <w:r w:rsidRPr="003821DD">
              <w:rPr>
                <w:rFonts w:cs="David"/>
                <w:sz w:val="24"/>
                <w:szCs w:val="24"/>
                <w:rtl/>
              </w:rPr>
              <w:t>3</w:t>
            </w:r>
          </w:p>
        </w:tc>
        <w:tc>
          <w:tcPr>
            <w:tcW w:w="4351" w:type="dxa"/>
          </w:tcPr>
          <w:p w:rsidR="00ED59BA" w:rsidRPr="003821DD" w:rsidRDefault="00ED59BA" w:rsidP="00B116E8">
            <w:pPr>
              <w:spacing w:line="360" w:lineRule="auto"/>
              <w:jc w:val="both"/>
              <w:rPr>
                <w:rFonts w:cs="David"/>
                <w:sz w:val="24"/>
                <w:szCs w:val="24"/>
              </w:rPr>
            </w:pPr>
          </w:p>
        </w:tc>
        <w:tc>
          <w:tcPr>
            <w:tcW w:w="3403" w:type="dxa"/>
          </w:tcPr>
          <w:p w:rsidR="00ED59BA" w:rsidRPr="003821DD" w:rsidRDefault="00ED59BA" w:rsidP="00B116E8">
            <w:pPr>
              <w:spacing w:line="360" w:lineRule="auto"/>
              <w:jc w:val="both"/>
              <w:rPr>
                <w:rFonts w:cs="David"/>
                <w:sz w:val="24"/>
                <w:szCs w:val="24"/>
              </w:rPr>
            </w:pPr>
          </w:p>
        </w:tc>
      </w:tr>
      <w:tr w:rsidR="00ED59BA" w:rsidRPr="003821DD" w:rsidTr="00B116E8">
        <w:tc>
          <w:tcPr>
            <w:tcW w:w="908" w:type="dxa"/>
          </w:tcPr>
          <w:p w:rsidR="00ED59BA" w:rsidRPr="003821DD" w:rsidRDefault="00ED59BA" w:rsidP="00B116E8">
            <w:pPr>
              <w:spacing w:line="360" w:lineRule="auto"/>
              <w:jc w:val="both"/>
              <w:rPr>
                <w:rFonts w:cs="David"/>
                <w:sz w:val="24"/>
                <w:szCs w:val="24"/>
              </w:rPr>
            </w:pPr>
            <w:r w:rsidRPr="003821DD">
              <w:rPr>
                <w:rFonts w:cs="David"/>
                <w:sz w:val="24"/>
                <w:szCs w:val="24"/>
                <w:rtl/>
              </w:rPr>
              <w:t>4</w:t>
            </w:r>
          </w:p>
        </w:tc>
        <w:tc>
          <w:tcPr>
            <w:tcW w:w="4351" w:type="dxa"/>
          </w:tcPr>
          <w:p w:rsidR="00ED59BA" w:rsidRPr="003821DD" w:rsidRDefault="00ED59BA" w:rsidP="00B116E8">
            <w:pPr>
              <w:spacing w:line="360" w:lineRule="auto"/>
              <w:jc w:val="both"/>
              <w:rPr>
                <w:rFonts w:cs="David"/>
                <w:sz w:val="24"/>
                <w:szCs w:val="24"/>
              </w:rPr>
            </w:pPr>
          </w:p>
        </w:tc>
        <w:tc>
          <w:tcPr>
            <w:tcW w:w="3403" w:type="dxa"/>
          </w:tcPr>
          <w:p w:rsidR="00ED59BA" w:rsidRPr="003821DD" w:rsidRDefault="00ED59BA" w:rsidP="00B116E8">
            <w:pPr>
              <w:spacing w:line="360" w:lineRule="auto"/>
              <w:jc w:val="both"/>
              <w:rPr>
                <w:rFonts w:cs="David"/>
                <w:sz w:val="24"/>
                <w:szCs w:val="24"/>
              </w:rPr>
            </w:pPr>
          </w:p>
        </w:tc>
      </w:tr>
      <w:tr w:rsidR="00ED59BA" w:rsidRPr="003821DD" w:rsidTr="00B116E8">
        <w:tc>
          <w:tcPr>
            <w:tcW w:w="908" w:type="dxa"/>
          </w:tcPr>
          <w:p w:rsidR="00ED59BA" w:rsidRPr="003821DD" w:rsidRDefault="00ED59BA" w:rsidP="00B116E8">
            <w:pPr>
              <w:spacing w:line="360" w:lineRule="auto"/>
              <w:jc w:val="both"/>
              <w:rPr>
                <w:rFonts w:cs="David"/>
                <w:sz w:val="24"/>
                <w:szCs w:val="24"/>
              </w:rPr>
            </w:pPr>
            <w:r w:rsidRPr="003821DD">
              <w:rPr>
                <w:rFonts w:cs="David"/>
                <w:sz w:val="24"/>
                <w:szCs w:val="24"/>
                <w:rtl/>
              </w:rPr>
              <w:t>5</w:t>
            </w:r>
          </w:p>
        </w:tc>
        <w:tc>
          <w:tcPr>
            <w:tcW w:w="4351" w:type="dxa"/>
          </w:tcPr>
          <w:p w:rsidR="00ED59BA" w:rsidRPr="003821DD" w:rsidRDefault="00ED59BA" w:rsidP="00B116E8">
            <w:pPr>
              <w:spacing w:line="360" w:lineRule="auto"/>
              <w:jc w:val="both"/>
              <w:rPr>
                <w:rFonts w:cs="David"/>
                <w:sz w:val="24"/>
                <w:szCs w:val="24"/>
              </w:rPr>
            </w:pPr>
          </w:p>
        </w:tc>
        <w:tc>
          <w:tcPr>
            <w:tcW w:w="3403" w:type="dxa"/>
          </w:tcPr>
          <w:p w:rsidR="00ED59BA" w:rsidRPr="003821DD" w:rsidRDefault="00ED59BA" w:rsidP="00B116E8">
            <w:pPr>
              <w:spacing w:line="360" w:lineRule="auto"/>
              <w:jc w:val="both"/>
              <w:rPr>
                <w:rFonts w:cs="David"/>
                <w:sz w:val="24"/>
                <w:szCs w:val="24"/>
              </w:rPr>
            </w:pPr>
          </w:p>
        </w:tc>
      </w:tr>
    </w:tbl>
    <w:p w:rsidR="00ED59BA" w:rsidRPr="003821DD" w:rsidRDefault="00ED59BA" w:rsidP="00B116E8">
      <w:pPr>
        <w:spacing w:line="312" w:lineRule="auto"/>
        <w:jc w:val="both"/>
        <w:rPr>
          <w:rFonts w:cs="David"/>
          <w:b/>
          <w:bCs/>
          <w:sz w:val="24"/>
          <w:szCs w:val="24"/>
          <w:u w:val="single"/>
          <w:rtl/>
        </w:rPr>
      </w:pPr>
    </w:p>
    <w:p w:rsidR="00ED59BA" w:rsidRPr="003821DD" w:rsidRDefault="00ED59BA" w:rsidP="00B116E8">
      <w:pPr>
        <w:spacing w:line="312" w:lineRule="auto"/>
        <w:ind w:hanging="51"/>
        <w:jc w:val="both"/>
        <w:rPr>
          <w:rFonts w:cs="David"/>
          <w:b/>
          <w:bCs/>
          <w:sz w:val="24"/>
          <w:szCs w:val="24"/>
          <w:u w:val="single"/>
          <w:rtl/>
        </w:rPr>
      </w:pPr>
      <w:r w:rsidRPr="003821DD">
        <w:rPr>
          <w:rFonts w:cs="David"/>
          <w:b/>
          <w:bCs/>
          <w:sz w:val="24"/>
          <w:szCs w:val="24"/>
          <w:u w:val="single"/>
          <w:rtl/>
        </w:rPr>
        <w:t>נתוני כוח אדם</w:t>
      </w:r>
      <w:r w:rsidRPr="003821DD">
        <w:rPr>
          <w:rFonts w:cs="David" w:hint="cs"/>
          <w:b/>
          <w:bCs/>
          <w:sz w:val="24"/>
          <w:szCs w:val="24"/>
          <w:u w:val="single"/>
          <w:rtl/>
        </w:rPr>
        <w:t xml:space="preserve"> מקצועי </w:t>
      </w:r>
      <w:r w:rsidRPr="003821DD">
        <w:rPr>
          <w:rFonts w:cs="David"/>
          <w:b/>
          <w:bCs/>
          <w:sz w:val="24"/>
          <w:szCs w:val="24"/>
          <w:u w:val="single"/>
          <w:rtl/>
        </w:rPr>
        <w:t>–</w:t>
      </w:r>
      <w:r w:rsidRPr="003821DD">
        <w:rPr>
          <w:rFonts w:cs="David" w:hint="cs"/>
          <w:b/>
          <w:bCs/>
          <w:sz w:val="24"/>
          <w:szCs w:val="24"/>
          <w:u w:val="single"/>
          <w:rtl/>
        </w:rPr>
        <w:t xml:space="preserve"> מנהלי </w:t>
      </w:r>
    </w:p>
    <w:p w:rsidR="00ED59BA" w:rsidRPr="003821DD" w:rsidRDefault="00ED59BA" w:rsidP="00B116E8">
      <w:pPr>
        <w:spacing w:line="360" w:lineRule="auto"/>
        <w:jc w:val="both"/>
        <w:rPr>
          <w:rFonts w:cs="David"/>
          <w:b/>
          <w:bCs/>
          <w:sz w:val="24"/>
          <w:szCs w:val="24"/>
          <w:u w:val="single"/>
          <w:rtl/>
        </w:rPr>
      </w:pPr>
    </w:p>
    <w:tbl>
      <w:tblPr>
        <w:bidiVisual/>
        <w:tblW w:w="866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8"/>
        <w:gridCol w:w="4351"/>
        <w:gridCol w:w="3403"/>
      </w:tblGrid>
      <w:tr w:rsidR="00ED59BA" w:rsidRPr="003821DD" w:rsidTr="00B116E8">
        <w:tc>
          <w:tcPr>
            <w:tcW w:w="908" w:type="dxa"/>
          </w:tcPr>
          <w:p w:rsidR="00ED59BA" w:rsidRPr="003821DD" w:rsidRDefault="00ED59BA" w:rsidP="00B116E8">
            <w:pPr>
              <w:spacing w:line="360" w:lineRule="auto"/>
              <w:jc w:val="both"/>
              <w:rPr>
                <w:rFonts w:cs="David"/>
                <w:b/>
                <w:bCs/>
                <w:sz w:val="24"/>
                <w:szCs w:val="24"/>
              </w:rPr>
            </w:pPr>
            <w:r w:rsidRPr="003821DD">
              <w:rPr>
                <w:rFonts w:cs="David"/>
                <w:b/>
                <w:bCs/>
                <w:sz w:val="24"/>
                <w:szCs w:val="24"/>
                <w:rtl/>
              </w:rPr>
              <w:t xml:space="preserve">מס' </w:t>
            </w:r>
          </w:p>
        </w:tc>
        <w:tc>
          <w:tcPr>
            <w:tcW w:w="4351" w:type="dxa"/>
          </w:tcPr>
          <w:p w:rsidR="00ED59BA" w:rsidRPr="003821DD" w:rsidRDefault="00ED59BA" w:rsidP="00B116E8">
            <w:pPr>
              <w:spacing w:line="360" w:lineRule="auto"/>
              <w:jc w:val="both"/>
              <w:rPr>
                <w:rFonts w:cs="David"/>
                <w:b/>
                <w:bCs/>
                <w:sz w:val="24"/>
                <w:szCs w:val="24"/>
              </w:rPr>
            </w:pPr>
            <w:r w:rsidRPr="003821DD">
              <w:rPr>
                <w:rFonts w:cs="David"/>
                <w:b/>
                <w:bCs/>
                <w:sz w:val="24"/>
                <w:szCs w:val="24"/>
                <w:rtl/>
              </w:rPr>
              <w:t xml:space="preserve">שם </w:t>
            </w:r>
          </w:p>
        </w:tc>
        <w:tc>
          <w:tcPr>
            <w:tcW w:w="3403" w:type="dxa"/>
          </w:tcPr>
          <w:p w:rsidR="00ED59BA" w:rsidRPr="003821DD" w:rsidRDefault="00ED59BA" w:rsidP="00B116E8">
            <w:pPr>
              <w:spacing w:line="360" w:lineRule="auto"/>
              <w:jc w:val="both"/>
              <w:rPr>
                <w:rFonts w:cs="David"/>
                <w:b/>
                <w:bCs/>
                <w:sz w:val="24"/>
                <w:szCs w:val="24"/>
              </w:rPr>
            </w:pPr>
            <w:r w:rsidRPr="003821DD">
              <w:rPr>
                <w:rFonts w:cs="David"/>
                <w:b/>
                <w:bCs/>
                <w:sz w:val="24"/>
                <w:szCs w:val="24"/>
                <w:rtl/>
              </w:rPr>
              <w:t xml:space="preserve">מועד תחילת ההעסקה אצל המציע </w:t>
            </w:r>
          </w:p>
        </w:tc>
      </w:tr>
      <w:tr w:rsidR="00ED59BA" w:rsidRPr="003821DD" w:rsidTr="00B116E8">
        <w:tc>
          <w:tcPr>
            <w:tcW w:w="908" w:type="dxa"/>
          </w:tcPr>
          <w:p w:rsidR="00ED59BA" w:rsidRPr="003821DD" w:rsidRDefault="00ED59BA" w:rsidP="00B116E8">
            <w:pPr>
              <w:spacing w:line="360" w:lineRule="auto"/>
              <w:jc w:val="both"/>
              <w:rPr>
                <w:rFonts w:cs="David"/>
                <w:sz w:val="24"/>
                <w:szCs w:val="24"/>
              </w:rPr>
            </w:pPr>
            <w:r w:rsidRPr="003821DD">
              <w:rPr>
                <w:rFonts w:cs="David"/>
                <w:sz w:val="24"/>
                <w:szCs w:val="24"/>
                <w:rtl/>
              </w:rPr>
              <w:t>1</w:t>
            </w:r>
          </w:p>
        </w:tc>
        <w:tc>
          <w:tcPr>
            <w:tcW w:w="4351" w:type="dxa"/>
          </w:tcPr>
          <w:p w:rsidR="00ED59BA" w:rsidRPr="003821DD" w:rsidRDefault="00ED59BA" w:rsidP="00B116E8">
            <w:pPr>
              <w:spacing w:line="360" w:lineRule="auto"/>
              <w:jc w:val="both"/>
              <w:rPr>
                <w:rFonts w:cs="David"/>
                <w:sz w:val="24"/>
                <w:szCs w:val="24"/>
              </w:rPr>
            </w:pPr>
          </w:p>
        </w:tc>
        <w:tc>
          <w:tcPr>
            <w:tcW w:w="3403" w:type="dxa"/>
          </w:tcPr>
          <w:p w:rsidR="00ED59BA" w:rsidRPr="003821DD" w:rsidRDefault="00ED59BA" w:rsidP="00B116E8">
            <w:pPr>
              <w:spacing w:line="360" w:lineRule="auto"/>
              <w:jc w:val="both"/>
              <w:rPr>
                <w:rFonts w:cs="David"/>
                <w:sz w:val="24"/>
                <w:szCs w:val="24"/>
              </w:rPr>
            </w:pPr>
          </w:p>
        </w:tc>
      </w:tr>
      <w:tr w:rsidR="00ED59BA" w:rsidRPr="003821DD" w:rsidTr="00B116E8">
        <w:tc>
          <w:tcPr>
            <w:tcW w:w="908" w:type="dxa"/>
          </w:tcPr>
          <w:p w:rsidR="00ED59BA" w:rsidRPr="003821DD" w:rsidRDefault="00ED59BA" w:rsidP="00B116E8">
            <w:pPr>
              <w:spacing w:line="360" w:lineRule="auto"/>
              <w:jc w:val="both"/>
              <w:rPr>
                <w:rFonts w:cs="David"/>
                <w:sz w:val="24"/>
                <w:szCs w:val="24"/>
              </w:rPr>
            </w:pPr>
            <w:r w:rsidRPr="003821DD">
              <w:rPr>
                <w:rFonts w:cs="David"/>
                <w:sz w:val="24"/>
                <w:szCs w:val="24"/>
                <w:rtl/>
              </w:rPr>
              <w:t>2</w:t>
            </w:r>
          </w:p>
        </w:tc>
        <w:tc>
          <w:tcPr>
            <w:tcW w:w="4351" w:type="dxa"/>
          </w:tcPr>
          <w:p w:rsidR="00ED59BA" w:rsidRPr="003821DD" w:rsidRDefault="00ED59BA" w:rsidP="00B116E8">
            <w:pPr>
              <w:spacing w:line="360" w:lineRule="auto"/>
              <w:jc w:val="both"/>
              <w:rPr>
                <w:rFonts w:cs="David"/>
                <w:sz w:val="24"/>
                <w:szCs w:val="24"/>
              </w:rPr>
            </w:pPr>
          </w:p>
        </w:tc>
        <w:tc>
          <w:tcPr>
            <w:tcW w:w="3403" w:type="dxa"/>
          </w:tcPr>
          <w:p w:rsidR="00ED59BA" w:rsidRPr="003821DD" w:rsidRDefault="00ED59BA" w:rsidP="00B116E8">
            <w:pPr>
              <w:spacing w:line="360" w:lineRule="auto"/>
              <w:jc w:val="both"/>
              <w:rPr>
                <w:rFonts w:cs="David"/>
                <w:sz w:val="24"/>
                <w:szCs w:val="24"/>
              </w:rPr>
            </w:pPr>
          </w:p>
        </w:tc>
      </w:tr>
      <w:tr w:rsidR="00ED59BA" w:rsidRPr="003821DD" w:rsidTr="00B116E8">
        <w:tc>
          <w:tcPr>
            <w:tcW w:w="908" w:type="dxa"/>
          </w:tcPr>
          <w:p w:rsidR="00ED59BA" w:rsidRPr="003821DD" w:rsidRDefault="00ED59BA" w:rsidP="00B116E8">
            <w:pPr>
              <w:spacing w:line="360" w:lineRule="auto"/>
              <w:jc w:val="both"/>
              <w:rPr>
                <w:rFonts w:cs="David"/>
                <w:sz w:val="24"/>
                <w:szCs w:val="24"/>
              </w:rPr>
            </w:pPr>
            <w:r w:rsidRPr="003821DD">
              <w:rPr>
                <w:rFonts w:cs="David"/>
                <w:sz w:val="24"/>
                <w:szCs w:val="24"/>
                <w:rtl/>
              </w:rPr>
              <w:t>3</w:t>
            </w:r>
          </w:p>
        </w:tc>
        <w:tc>
          <w:tcPr>
            <w:tcW w:w="4351" w:type="dxa"/>
          </w:tcPr>
          <w:p w:rsidR="00ED59BA" w:rsidRPr="003821DD" w:rsidRDefault="00ED59BA" w:rsidP="00B116E8">
            <w:pPr>
              <w:spacing w:line="360" w:lineRule="auto"/>
              <w:jc w:val="both"/>
              <w:rPr>
                <w:rFonts w:cs="David"/>
                <w:sz w:val="24"/>
                <w:szCs w:val="24"/>
              </w:rPr>
            </w:pPr>
          </w:p>
        </w:tc>
        <w:tc>
          <w:tcPr>
            <w:tcW w:w="3403" w:type="dxa"/>
          </w:tcPr>
          <w:p w:rsidR="00ED59BA" w:rsidRPr="003821DD" w:rsidRDefault="00ED59BA" w:rsidP="00B116E8">
            <w:pPr>
              <w:spacing w:line="360" w:lineRule="auto"/>
              <w:jc w:val="both"/>
              <w:rPr>
                <w:rFonts w:cs="David"/>
                <w:sz w:val="24"/>
                <w:szCs w:val="24"/>
              </w:rPr>
            </w:pPr>
          </w:p>
        </w:tc>
      </w:tr>
      <w:tr w:rsidR="00ED59BA" w:rsidRPr="003821DD" w:rsidTr="00B116E8">
        <w:tc>
          <w:tcPr>
            <w:tcW w:w="908" w:type="dxa"/>
          </w:tcPr>
          <w:p w:rsidR="00ED59BA" w:rsidRPr="003821DD" w:rsidRDefault="00ED59BA" w:rsidP="00B116E8">
            <w:pPr>
              <w:spacing w:line="360" w:lineRule="auto"/>
              <w:jc w:val="both"/>
              <w:rPr>
                <w:rFonts w:cs="David"/>
                <w:sz w:val="24"/>
                <w:szCs w:val="24"/>
              </w:rPr>
            </w:pPr>
            <w:r w:rsidRPr="003821DD">
              <w:rPr>
                <w:rFonts w:cs="David"/>
                <w:sz w:val="24"/>
                <w:szCs w:val="24"/>
                <w:rtl/>
              </w:rPr>
              <w:t>4</w:t>
            </w:r>
          </w:p>
        </w:tc>
        <w:tc>
          <w:tcPr>
            <w:tcW w:w="4351" w:type="dxa"/>
          </w:tcPr>
          <w:p w:rsidR="00ED59BA" w:rsidRPr="003821DD" w:rsidRDefault="00ED59BA" w:rsidP="00B116E8">
            <w:pPr>
              <w:spacing w:line="360" w:lineRule="auto"/>
              <w:jc w:val="both"/>
              <w:rPr>
                <w:rFonts w:cs="David"/>
                <w:sz w:val="24"/>
                <w:szCs w:val="24"/>
              </w:rPr>
            </w:pPr>
          </w:p>
        </w:tc>
        <w:tc>
          <w:tcPr>
            <w:tcW w:w="3403" w:type="dxa"/>
          </w:tcPr>
          <w:p w:rsidR="00ED59BA" w:rsidRPr="003821DD" w:rsidRDefault="00ED59BA" w:rsidP="00B116E8">
            <w:pPr>
              <w:spacing w:line="360" w:lineRule="auto"/>
              <w:jc w:val="both"/>
              <w:rPr>
                <w:rFonts w:cs="David"/>
                <w:sz w:val="24"/>
                <w:szCs w:val="24"/>
              </w:rPr>
            </w:pPr>
          </w:p>
        </w:tc>
      </w:tr>
      <w:tr w:rsidR="00ED59BA" w:rsidRPr="003821DD" w:rsidTr="00B116E8">
        <w:tc>
          <w:tcPr>
            <w:tcW w:w="908" w:type="dxa"/>
          </w:tcPr>
          <w:p w:rsidR="00ED59BA" w:rsidRPr="003821DD" w:rsidRDefault="00ED59BA" w:rsidP="00B116E8">
            <w:pPr>
              <w:spacing w:line="360" w:lineRule="auto"/>
              <w:jc w:val="both"/>
              <w:rPr>
                <w:rFonts w:cs="David"/>
                <w:sz w:val="24"/>
                <w:szCs w:val="24"/>
              </w:rPr>
            </w:pPr>
            <w:r w:rsidRPr="003821DD">
              <w:rPr>
                <w:rFonts w:cs="David"/>
                <w:sz w:val="24"/>
                <w:szCs w:val="24"/>
                <w:rtl/>
              </w:rPr>
              <w:t>5</w:t>
            </w:r>
          </w:p>
        </w:tc>
        <w:tc>
          <w:tcPr>
            <w:tcW w:w="4351" w:type="dxa"/>
          </w:tcPr>
          <w:p w:rsidR="00ED59BA" w:rsidRPr="003821DD" w:rsidRDefault="00ED59BA" w:rsidP="00B116E8">
            <w:pPr>
              <w:spacing w:line="360" w:lineRule="auto"/>
              <w:jc w:val="both"/>
              <w:rPr>
                <w:rFonts w:cs="David"/>
                <w:sz w:val="24"/>
                <w:szCs w:val="24"/>
              </w:rPr>
            </w:pPr>
          </w:p>
        </w:tc>
        <w:tc>
          <w:tcPr>
            <w:tcW w:w="3403" w:type="dxa"/>
          </w:tcPr>
          <w:p w:rsidR="00ED59BA" w:rsidRPr="003821DD" w:rsidRDefault="00ED59BA" w:rsidP="00B116E8">
            <w:pPr>
              <w:spacing w:line="360" w:lineRule="auto"/>
              <w:jc w:val="both"/>
              <w:rPr>
                <w:rFonts w:cs="David"/>
                <w:sz w:val="24"/>
                <w:szCs w:val="24"/>
              </w:rPr>
            </w:pPr>
          </w:p>
        </w:tc>
      </w:tr>
    </w:tbl>
    <w:p w:rsidR="00ED59BA" w:rsidRPr="003821DD" w:rsidRDefault="00ED59BA" w:rsidP="00B116E8">
      <w:pPr>
        <w:spacing w:before="240" w:line="360" w:lineRule="auto"/>
        <w:ind w:left="-51"/>
        <w:jc w:val="both"/>
        <w:rPr>
          <w:rFonts w:cs="David"/>
          <w:sz w:val="24"/>
          <w:szCs w:val="24"/>
          <w:u w:val="single"/>
          <w:rtl/>
        </w:rPr>
      </w:pPr>
    </w:p>
    <w:p w:rsidR="00ED59BA" w:rsidRPr="003821DD" w:rsidRDefault="00ED59BA" w:rsidP="00ED59BA">
      <w:pPr>
        <w:spacing w:line="360" w:lineRule="auto"/>
        <w:ind w:left="-51" w:right="-1276"/>
        <w:jc w:val="both"/>
        <w:rPr>
          <w:rFonts w:cs="David"/>
          <w:sz w:val="24"/>
          <w:szCs w:val="24"/>
          <w:rtl/>
        </w:rPr>
      </w:pPr>
      <w:r w:rsidRPr="003821DD">
        <w:rPr>
          <w:rFonts w:cs="David" w:hint="cs"/>
          <w:sz w:val="24"/>
          <w:szCs w:val="24"/>
          <w:rtl/>
        </w:rPr>
        <w:t>ניסיון של כוח האדם המקצועי והמנהלי</w:t>
      </w:r>
      <w:r w:rsidRPr="003821DD">
        <w:rPr>
          <w:rFonts w:cs="David"/>
          <w:sz w:val="24"/>
          <w:szCs w:val="24"/>
          <w:rtl/>
        </w:rPr>
        <w:t xml:space="preserve"> </w:t>
      </w:r>
    </w:p>
    <w:tbl>
      <w:tblPr>
        <w:bidiVisual/>
        <w:tblW w:w="852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1"/>
        <w:gridCol w:w="3707"/>
        <w:gridCol w:w="2173"/>
        <w:gridCol w:w="2031"/>
      </w:tblGrid>
      <w:tr w:rsidR="00ED59BA" w:rsidRPr="003821DD" w:rsidTr="004A5673">
        <w:tc>
          <w:tcPr>
            <w:tcW w:w="611" w:type="dxa"/>
          </w:tcPr>
          <w:p w:rsidR="00ED59BA" w:rsidRPr="003821DD" w:rsidRDefault="00ED59BA" w:rsidP="004A5673">
            <w:pPr>
              <w:spacing w:before="240" w:line="360" w:lineRule="auto"/>
              <w:rPr>
                <w:rFonts w:cs="David"/>
                <w:b/>
                <w:bCs/>
                <w:sz w:val="24"/>
                <w:szCs w:val="24"/>
              </w:rPr>
            </w:pPr>
            <w:r w:rsidRPr="003821DD">
              <w:rPr>
                <w:rFonts w:cs="David"/>
                <w:b/>
                <w:bCs/>
                <w:sz w:val="24"/>
                <w:szCs w:val="24"/>
                <w:rtl/>
              </w:rPr>
              <w:t xml:space="preserve">מס' </w:t>
            </w:r>
          </w:p>
        </w:tc>
        <w:tc>
          <w:tcPr>
            <w:tcW w:w="3707" w:type="dxa"/>
          </w:tcPr>
          <w:p w:rsidR="00ED59BA" w:rsidRPr="003821DD" w:rsidRDefault="00ED59BA" w:rsidP="004A5673">
            <w:pPr>
              <w:spacing w:before="240" w:line="360" w:lineRule="auto"/>
              <w:rPr>
                <w:rFonts w:cs="David"/>
                <w:b/>
                <w:bCs/>
                <w:sz w:val="24"/>
                <w:szCs w:val="24"/>
              </w:rPr>
            </w:pPr>
            <w:r w:rsidRPr="003821DD">
              <w:rPr>
                <w:rFonts w:cs="David"/>
                <w:b/>
                <w:bCs/>
                <w:sz w:val="24"/>
                <w:szCs w:val="24"/>
                <w:rtl/>
              </w:rPr>
              <w:t xml:space="preserve">שם </w:t>
            </w:r>
          </w:p>
        </w:tc>
        <w:tc>
          <w:tcPr>
            <w:tcW w:w="2173" w:type="dxa"/>
          </w:tcPr>
          <w:p w:rsidR="00ED59BA" w:rsidRPr="003821DD" w:rsidRDefault="00ED59BA" w:rsidP="004A5673">
            <w:pPr>
              <w:spacing w:before="240" w:line="360" w:lineRule="auto"/>
              <w:rPr>
                <w:rFonts w:cs="David"/>
                <w:b/>
                <w:bCs/>
                <w:sz w:val="24"/>
                <w:szCs w:val="24"/>
              </w:rPr>
            </w:pPr>
            <w:r w:rsidRPr="003821DD">
              <w:rPr>
                <w:rFonts w:cs="David"/>
                <w:b/>
                <w:bCs/>
                <w:sz w:val="24"/>
                <w:szCs w:val="24"/>
                <w:rtl/>
              </w:rPr>
              <w:t xml:space="preserve">מספר ת.ז. </w:t>
            </w:r>
          </w:p>
        </w:tc>
        <w:tc>
          <w:tcPr>
            <w:tcW w:w="2031" w:type="dxa"/>
          </w:tcPr>
          <w:p w:rsidR="00ED59BA" w:rsidRPr="003821DD" w:rsidRDefault="00ED59BA" w:rsidP="004A5673">
            <w:pPr>
              <w:spacing w:before="240" w:line="360" w:lineRule="auto"/>
              <w:rPr>
                <w:rFonts w:cs="David"/>
                <w:b/>
                <w:bCs/>
                <w:sz w:val="24"/>
                <w:szCs w:val="24"/>
              </w:rPr>
            </w:pPr>
            <w:r w:rsidRPr="003821DD">
              <w:rPr>
                <w:rFonts w:cs="David"/>
                <w:b/>
                <w:bCs/>
                <w:sz w:val="24"/>
                <w:szCs w:val="24"/>
                <w:rtl/>
              </w:rPr>
              <w:t xml:space="preserve">מס' שנות וותק מקצועי  </w:t>
            </w:r>
          </w:p>
        </w:tc>
      </w:tr>
      <w:tr w:rsidR="00ED59BA" w:rsidRPr="003821DD" w:rsidTr="004A5673">
        <w:tc>
          <w:tcPr>
            <w:tcW w:w="611" w:type="dxa"/>
          </w:tcPr>
          <w:p w:rsidR="00ED59BA" w:rsidRPr="003821DD" w:rsidRDefault="00ED59BA" w:rsidP="004A5673">
            <w:pPr>
              <w:spacing w:before="240"/>
              <w:rPr>
                <w:rFonts w:cs="David"/>
                <w:sz w:val="24"/>
                <w:szCs w:val="24"/>
              </w:rPr>
            </w:pPr>
            <w:r w:rsidRPr="003821DD">
              <w:rPr>
                <w:rFonts w:cs="David"/>
                <w:sz w:val="24"/>
                <w:szCs w:val="24"/>
                <w:rtl/>
              </w:rPr>
              <w:t>1.</w:t>
            </w:r>
          </w:p>
        </w:tc>
        <w:tc>
          <w:tcPr>
            <w:tcW w:w="3707" w:type="dxa"/>
          </w:tcPr>
          <w:p w:rsidR="00ED59BA" w:rsidRPr="003821DD" w:rsidRDefault="00ED59BA" w:rsidP="004A5673">
            <w:pPr>
              <w:spacing w:before="240"/>
              <w:rPr>
                <w:rFonts w:cs="David"/>
                <w:sz w:val="24"/>
                <w:szCs w:val="24"/>
              </w:rPr>
            </w:pPr>
          </w:p>
        </w:tc>
        <w:tc>
          <w:tcPr>
            <w:tcW w:w="2173" w:type="dxa"/>
          </w:tcPr>
          <w:p w:rsidR="00ED59BA" w:rsidRPr="003821DD" w:rsidRDefault="00ED59BA" w:rsidP="004A5673">
            <w:pPr>
              <w:spacing w:before="240"/>
              <w:rPr>
                <w:rFonts w:cs="David"/>
                <w:sz w:val="24"/>
                <w:szCs w:val="24"/>
              </w:rPr>
            </w:pPr>
          </w:p>
        </w:tc>
        <w:tc>
          <w:tcPr>
            <w:tcW w:w="2031" w:type="dxa"/>
          </w:tcPr>
          <w:p w:rsidR="00ED59BA" w:rsidRPr="003821DD" w:rsidRDefault="00ED59BA" w:rsidP="004A5673">
            <w:pPr>
              <w:spacing w:before="240"/>
              <w:rPr>
                <w:rFonts w:cs="David"/>
                <w:sz w:val="24"/>
                <w:szCs w:val="24"/>
              </w:rPr>
            </w:pPr>
          </w:p>
        </w:tc>
      </w:tr>
      <w:tr w:rsidR="00ED59BA" w:rsidRPr="003821DD" w:rsidTr="004A5673">
        <w:tc>
          <w:tcPr>
            <w:tcW w:w="611" w:type="dxa"/>
          </w:tcPr>
          <w:p w:rsidR="00ED59BA" w:rsidRPr="003821DD" w:rsidRDefault="00ED59BA" w:rsidP="004A5673">
            <w:pPr>
              <w:spacing w:before="240"/>
              <w:rPr>
                <w:rFonts w:cs="David"/>
                <w:sz w:val="24"/>
                <w:szCs w:val="24"/>
              </w:rPr>
            </w:pPr>
            <w:r w:rsidRPr="003821DD">
              <w:rPr>
                <w:rFonts w:cs="David"/>
                <w:sz w:val="24"/>
                <w:szCs w:val="24"/>
                <w:rtl/>
              </w:rPr>
              <w:lastRenderedPageBreak/>
              <w:t>2.</w:t>
            </w:r>
          </w:p>
        </w:tc>
        <w:tc>
          <w:tcPr>
            <w:tcW w:w="3707" w:type="dxa"/>
          </w:tcPr>
          <w:p w:rsidR="00ED59BA" w:rsidRPr="003821DD" w:rsidRDefault="00ED59BA" w:rsidP="004A5673">
            <w:pPr>
              <w:spacing w:before="240"/>
              <w:rPr>
                <w:rFonts w:cs="David"/>
                <w:sz w:val="24"/>
                <w:szCs w:val="24"/>
              </w:rPr>
            </w:pPr>
          </w:p>
        </w:tc>
        <w:tc>
          <w:tcPr>
            <w:tcW w:w="2173" w:type="dxa"/>
          </w:tcPr>
          <w:p w:rsidR="00ED59BA" w:rsidRPr="003821DD" w:rsidRDefault="00ED59BA" w:rsidP="004A5673">
            <w:pPr>
              <w:spacing w:before="240"/>
              <w:rPr>
                <w:rFonts w:cs="David"/>
                <w:sz w:val="24"/>
                <w:szCs w:val="24"/>
              </w:rPr>
            </w:pPr>
          </w:p>
        </w:tc>
        <w:tc>
          <w:tcPr>
            <w:tcW w:w="2031" w:type="dxa"/>
          </w:tcPr>
          <w:p w:rsidR="00ED59BA" w:rsidRPr="003821DD" w:rsidRDefault="00ED59BA" w:rsidP="004A5673">
            <w:pPr>
              <w:spacing w:before="240"/>
              <w:rPr>
                <w:rFonts w:cs="David"/>
                <w:sz w:val="24"/>
                <w:szCs w:val="24"/>
              </w:rPr>
            </w:pPr>
          </w:p>
        </w:tc>
      </w:tr>
      <w:tr w:rsidR="00ED59BA" w:rsidRPr="003821DD" w:rsidTr="004A5673">
        <w:tc>
          <w:tcPr>
            <w:tcW w:w="611" w:type="dxa"/>
          </w:tcPr>
          <w:p w:rsidR="00ED59BA" w:rsidRPr="003821DD" w:rsidRDefault="00ED59BA" w:rsidP="004A5673">
            <w:pPr>
              <w:spacing w:before="240"/>
              <w:rPr>
                <w:rFonts w:cs="David"/>
                <w:sz w:val="24"/>
                <w:szCs w:val="24"/>
              </w:rPr>
            </w:pPr>
            <w:r w:rsidRPr="003821DD">
              <w:rPr>
                <w:rFonts w:cs="David"/>
                <w:sz w:val="24"/>
                <w:szCs w:val="24"/>
                <w:rtl/>
              </w:rPr>
              <w:t>3.</w:t>
            </w:r>
          </w:p>
        </w:tc>
        <w:tc>
          <w:tcPr>
            <w:tcW w:w="3707" w:type="dxa"/>
          </w:tcPr>
          <w:p w:rsidR="00ED59BA" w:rsidRPr="003821DD" w:rsidRDefault="00ED59BA" w:rsidP="004A5673">
            <w:pPr>
              <w:spacing w:before="240"/>
              <w:rPr>
                <w:rFonts w:cs="David"/>
                <w:sz w:val="24"/>
                <w:szCs w:val="24"/>
              </w:rPr>
            </w:pPr>
          </w:p>
        </w:tc>
        <w:tc>
          <w:tcPr>
            <w:tcW w:w="2173" w:type="dxa"/>
          </w:tcPr>
          <w:p w:rsidR="00ED59BA" w:rsidRPr="003821DD" w:rsidRDefault="00ED59BA" w:rsidP="004A5673">
            <w:pPr>
              <w:spacing w:before="240"/>
              <w:rPr>
                <w:rFonts w:cs="David"/>
                <w:sz w:val="24"/>
                <w:szCs w:val="24"/>
              </w:rPr>
            </w:pPr>
          </w:p>
        </w:tc>
        <w:tc>
          <w:tcPr>
            <w:tcW w:w="2031" w:type="dxa"/>
          </w:tcPr>
          <w:p w:rsidR="00ED59BA" w:rsidRPr="003821DD" w:rsidRDefault="00ED59BA" w:rsidP="004A5673">
            <w:pPr>
              <w:spacing w:before="240"/>
              <w:rPr>
                <w:rFonts w:cs="David"/>
                <w:sz w:val="24"/>
                <w:szCs w:val="24"/>
              </w:rPr>
            </w:pPr>
          </w:p>
        </w:tc>
      </w:tr>
      <w:tr w:rsidR="00ED59BA" w:rsidRPr="003821DD" w:rsidTr="004A5673">
        <w:tc>
          <w:tcPr>
            <w:tcW w:w="611" w:type="dxa"/>
          </w:tcPr>
          <w:p w:rsidR="00ED59BA" w:rsidRPr="003821DD" w:rsidRDefault="00ED59BA" w:rsidP="004A5673">
            <w:pPr>
              <w:spacing w:before="240"/>
              <w:rPr>
                <w:rFonts w:cs="David"/>
                <w:sz w:val="24"/>
                <w:szCs w:val="24"/>
              </w:rPr>
            </w:pPr>
            <w:r w:rsidRPr="003821DD">
              <w:rPr>
                <w:rFonts w:cs="David"/>
                <w:sz w:val="24"/>
                <w:szCs w:val="24"/>
                <w:rtl/>
              </w:rPr>
              <w:t>4.</w:t>
            </w:r>
          </w:p>
        </w:tc>
        <w:tc>
          <w:tcPr>
            <w:tcW w:w="3707" w:type="dxa"/>
          </w:tcPr>
          <w:p w:rsidR="00ED59BA" w:rsidRPr="003821DD" w:rsidRDefault="00ED59BA" w:rsidP="004A5673">
            <w:pPr>
              <w:spacing w:before="240"/>
              <w:rPr>
                <w:rFonts w:cs="David"/>
                <w:sz w:val="24"/>
                <w:szCs w:val="24"/>
              </w:rPr>
            </w:pPr>
          </w:p>
        </w:tc>
        <w:tc>
          <w:tcPr>
            <w:tcW w:w="2173" w:type="dxa"/>
          </w:tcPr>
          <w:p w:rsidR="00ED59BA" w:rsidRPr="003821DD" w:rsidRDefault="00ED59BA" w:rsidP="004A5673">
            <w:pPr>
              <w:spacing w:before="240"/>
              <w:rPr>
                <w:rFonts w:cs="David"/>
                <w:sz w:val="24"/>
                <w:szCs w:val="24"/>
              </w:rPr>
            </w:pPr>
          </w:p>
        </w:tc>
        <w:tc>
          <w:tcPr>
            <w:tcW w:w="2031" w:type="dxa"/>
          </w:tcPr>
          <w:p w:rsidR="00ED59BA" w:rsidRPr="003821DD" w:rsidRDefault="00ED59BA" w:rsidP="004A5673">
            <w:pPr>
              <w:spacing w:before="240"/>
              <w:rPr>
                <w:rFonts w:cs="David"/>
                <w:sz w:val="24"/>
                <w:szCs w:val="24"/>
              </w:rPr>
            </w:pPr>
          </w:p>
        </w:tc>
      </w:tr>
      <w:tr w:rsidR="00ED59BA" w:rsidRPr="003821DD" w:rsidTr="004A5673">
        <w:tc>
          <w:tcPr>
            <w:tcW w:w="611" w:type="dxa"/>
          </w:tcPr>
          <w:p w:rsidR="00ED59BA" w:rsidRPr="003821DD" w:rsidRDefault="00ED59BA" w:rsidP="004A5673">
            <w:pPr>
              <w:spacing w:before="240"/>
              <w:rPr>
                <w:rFonts w:cs="David"/>
                <w:sz w:val="24"/>
                <w:szCs w:val="24"/>
              </w:rPr>
            </w:pPr>
            <w:r w:rsidRPr="003821DD">
              <w:rPr>
                <w:rFonts w:cs="David"/>
                <w:sz w:val="24"/>
                <w:szCs w:val="24"/>
                <w:rtl/>
              </w:rPr>
              <w:t>5.</w:t>
            </w:r>
          </w:p>
        </w:tc>
        <w:tc>
          <w:tcPr>
            <w:tcW w:w="3707" w:type="dxa"/>
          </w:tcPr>
          <w:p w:rsidR="00ED59BA" w:rsidRPr="003821DD" w:rsidRDefault="00ED59BA" w:rsidP="004A5673">
            <w:pPr>
              <w:spacing w:before="240"/>
              <w:rPr>
                <w:rFonts w:cs="David"/>
                <w:sz w:val="24"/>
                <w:szCs w:val="24"/>
              </w:rPr>
            </w:pPr>
          </w:p>
        </w:tc>
        <w:tc>
          <w:tcPr>
            <w:tcW w:w="2173" w:type="dxa"/>
          </w:tcPr>
          <w:p w:rsidR="00ED59BA" w:rsidRPr="003821DD" w:rsidRDefault="00ED59BA" w:rsidP="004A5673">
            <w:pPr>
              <w:spacing w:before="240"/>
              <w:rPr>
                <w:rFonts w:cs="David"/>
                <w:sz w:val="24"/>
                <w:szCs w:val="24"/>
              </w:rPr>
            </w:pPr>
          </w:p>
        </w:tc>
        <w:tc>
          <w:tcPr>
            <w:tcW w:w="2031" w:type="dxa"/>
          </w:tcPr>
          <w:p w:rsidR="00ED59BA" w:rsidRPr="003821DD" w:rsidRDefault="00ED59BA" w:rsidP="004A5673">
            <w:pPr>
              <w:spacing w:before="240"/>
              <w:rPr>
                <w:rFonts w:cs="David"/>
                <w:sz w:val="24"/>
                <w:szCs w:val="24"/>
              </w:rPr>
            </w:pPr>
          </w:p>
        </w:tc>
      </w:tr>
      <w:tr w:rsidR="00ED59BA" w:rsidRPr="003821DD" w:rsidTr="004A5673">
        <w:tc>
          <w:tcPr>
            <w:tcW w:w="611" w:type="dxa"/>
          </w:tcPr>
          <w:p w:rsidR="00ED59BA" w:rsidRPr="003821DD" w:rsidRDefault="00ED59BA" w:rsidP="004A5673">
            <w:pPr>
              <w:spacing w:before="240"/>
              <w:rPr>
                <w:rFonts w:cs="David"/>
                <w:sz w:val="24"/>
                <w:szCs w:val="24"/>
              </w:rPr>
            </w:pPr>
            <w:r w:rsidRPr="003821DD">
              <w:rPr>
                <w:rFonts w:cs="David"/>
                <w:sz w:val="24"/>
                <w:szCs w:val="24"/>
                <w:rtl/>
              </w:rPr>
              <w:t>6.</w:t>
            </w:r>
          </w:p>
        </w:tc>
        <w:tc>
          <w:tcPr>
            <w:tcW w:w="3707" w:type="dxa"/>
          </w:tcPr>
          <w:p w:rsidR="00ED59BA" w:rsidRPr="003821DD" w:rsidRDefault="00ED59BA" w:rsidP="004A5673">
            <w:pPr>
              <w:spacing w:before="240"/>
              <w:rPr>
                <w:rFonts w:cs="David"/>
                <w:sz w:val="24"/>
                <w:szCs w:val="24"/>
              </w:rPr>
            </w:pPr>
          </w:p>
        </w:tc>
        <w:tc>
          <w:tcPr>
            <w:tcW w:w="2173" w:type="dxa"/>
          </w:tcPr>
          <w:p w:rsidR="00ED59BA" w:rsidRPr="003821DD" w:rsidRDefault="00ED59BA" w:rsidP="004A5673">
            <w:pPr>
              <w:spacing w:before="240"/>
              <w:rPr>
                <w:rFonts w:cs="David"/>
                <w:sz w:val="24"/>
                <w:szCs w:val="24"/>
              </w:rPr>
            </w:pPr>
          </w:p>
        </w:tc>
        <w:tc>
          <w:tcPr>
            <w:tcW w:w="2031" w:type="dxa"/>
          </w:tcPr>
          <w:p w:rsidR="00ED59BA" w:rsidRPr="003821DD" w:rsidRDefault="00ED59BA" w:rsidP="004A5673">
            <w:pPr>
              <w:spacing w:before="240"/>
              <w:rPr>
                <w:rFonts w:cs="David"/>
                <w:sz w:val="24"/>
                <w:szCs w:val="24"/>
              </w:rPr>
            </w:pPr>
          </w:p>
        </w:tc>
      </w:tr>
    </w:tbl>
    <w:p w:rsidR="00ED59BA" w:rsidRPr="003821DD" w:rsidRDefault="00ED59BA" w:rsidP="00ED59BA">
      <w:pPr>
        <w:spacing w:before="240"/>
        <w:ind w:hanging="51"/>
        <w:rPr>
          <w:rFonts w:cs="David"/>
          <w:sz w:val="24"/>
          <w:szCs w:val="24"/>
          <w:rtl/>
        </w:rPr>
      </w:pPr>
    </w:p>
    <w:p w:rsidR="00ED59BA" w:rsidRPr="003821DD" w:rsidRDefault="00ED59BA" w:rsidP="00ED59BA">
      <w:pPr>
        <w:spacing w:before="240" w:line="360" w:lineRule="auto"/>
        <w:ind w:right="-1276" w:hanging="51"/>
        <w:jc w:val="both"/>
        <w:rPr>
          <w:rFonts w:cs="David"/>
          <w:sz w:val="24"/>
          <w:szCs w:val="24"/>
          <w:u w:val="single"/>
          <w:rtl/>
        </w:rPr>
      </w:pPr>
    </w:p>
    <w:p w:rsidR="00ED59BA" w:rsidRPr="003821DD" w:rsidRDefault="00ED59BA" w:rsidP="00ED59BA">
      <w:pPr>
        <w:spacing w:before="240" w:line="360" w:lineRule="auto"/>
        <w:ind w:right="-1276" w:hanging="51"/>
        <w:jc w:val="both"/>
        <w:rPr>
          <w:rFonts w:cs="David"/>
          <w:sz w:val="24"/>
          <w:szCs w:val="24"/>
          <w:u w:val="single"/>
          <w:rtl/>
        </w:rPr>
      </w:pPr>
    </w:p>
    <w:p w:rsidR="00ED59BA" w:rsidRPr="003821DD" w:rsidRDefault="00ED59BA" w:rsidP="00B116E8">
      <w:pPr>
        <w:spacing w:line="360" w:lineRule="auto"/>
        <w:jc w:val="both"/>
        <w:rPr>
          <w:rFonts w:cs="David"/>
          <w:sz w:val="24"/>
          <w:szCs w:val="24"/>
          <w:rtl/>
        </w:rPr>
      </w:pPr>
      <w:r w:rsidRPr="003821DD">
        <w:rPr>
          <w:rFonts w:cs="David"/>
          <w:sz w:val="24"/>
          <w:szCs w:val="24"/>
          <w:rtl/>
        </w:rPr>
        <w:t xml:space="preserve">יש לפרט בטבלה </w:t>
      </w:r>
      <w:proofErr w:type="spellStart"/>
      <w:r w:rsidRPr="003821DD">
        <w:rPr>
          <w:rFonts w:cs="David"/>
          <w:sz w:val="24"/>
          <w:szCs w:val="24"/>
          <w:rtl/>
        </w:rPr>
        <w:t>המצ"ב</w:t>
      </w:r>
      <w:proofErr w:type="spellEnd"/>
      <w:r w:rsidRPr="003821DD">
        <w:rPr>
          <w:rFonts w:cs="David"/>
          <w:sz w:val="24"/>
          <w:szCs w:val="24"/>
          <w:rtl/>
        </w:rPr>
        <w:t xml:space="preserve"> נתוני השכלה ובכלל זה לימודים מקצועיים, אקדמיים, השתלמויות מקצועיות </w:t>
      </w:r>
      <w:proofErr w:type="spellStart"/>
      <w:r w:rsidRPr="003821DD">
        <w:rPr>
          <w:rFonts w:cs="David"/>
          <w:sz w:val="24"/>
          <w:szCs w:val="24"/>
          <w:rtl/>
        </w:rPr>
        <w:t>וכו</w:t>
      </w:r>
      <w:proofErr w:type="spellEnd"/>
      <w:r w:rsidRPr="003821DD">
        <w:rPr>
          <w:rFonts w:cs="David"/>
          <w:sz w:val="24"/>
          <w:szCs w:val="24"/>
          <w:rtl/>
        </w:rPr>
        <w:t>'.</w:t>
      </w:r>
      <w:r w:rsidRPr="003821DD">
        <w:rPr>
          <w:rFonts w:cs="David" w:hint="cs"/>
          <w:sz w:val="24"/>
          <w:szCs w:val="24"/>
          <w:rtl/>
        </w:rPr>
        <w:t xml:space="preserve"> הן ביחס לסגל המקצועי והן ביחס לסגל המנהלי.</w:t>
      </w:r>
    </w:p>
    <w:p w:rsidR="00ED59BA" w:rsidRPr="003821DD" w:rsidRDefault="00ED59BA" w:rsidP="00ED59BA">
      <w:pPr>
        <w:spacing w:line="360" w:lineRule="auto"/>
        <w:ind w:right="-1276"/>
        <w:rPr>
          <w:rFonts w:cs="David"/>
          <w:sz w:val="24"/>
          <w:szCs w:val="24"/>
          <w:rtl/>
        </w:rPr>
      </w:pPr>
    </w:p>
    <w:tbl>
      <w:tblPr>
        <w:bidiVisual/>
        <w:tblW w:w="866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2"/>
        <w:gridCol w:w="2268"/>
        <w:gridCol w:w="3544"/>
        <w:gridCol w:w="1418"/>
      </w:tblGrid>
      <w:tr w:rsidR="00ED59BA" w:rsidRPr="003821DD" w:rsidTr="00B116E8">
        <w:tc>
          <w:tcPr>
            <w:tcW w:w="1432" w:type="dxa"/>
          </w:tcPr>
          <w:p w:rsidR="00ED59BA" w:rsidRPr="003821DD" w:rsidRDefault="00ED59BA" w:rsidP="004A5673">
            <w:pPr>
              <w:spacing w:line="360" w:lineRule="auto"/>
              <w:jc w:val="center"/>
              <w:rPr>
                <w:rFonts w:cs="David"/>
                <w:b/>
                <w:bCs/>
                <w:sz w:val="24"/>
                <w:szCs w:val="24"/>
              </w:rPr>
            </w:pPr>
            <w:r w:rsidRPr="003821DD">
              <w:rPr>
                <w:rFonts w:cs="David"/>
                <w:b/>
                <w:bCs/>
                <w:sz w:val="24"/>
                <w:szCs w:val="24"/>
                <w:rtl/>
              </w:rPr>
              <w:t xml:space="preserve">שם </w:t>
            </w:r>
          </w:p>
        </w:tc>
        <w:tc>
          <w:tcPr>
            <w:tcW w:w="2268" w:type="dxa"/>
          </w:tcPr>
          <w:p w:rsidR="00ED59BA" w:rsidRPr="003821DD" w:rsidRDefault="00ED59BA" w:rsidP="004A5673">
            <w:pPr>
              <w:spacing w:line="360" w:lineRule="auto"/>
              <w:jc w:val="center"/>
              <w:rPr>
                <w:rFonts w:cs="David"/>
                <w:b/>
                <w:bCs/>
                <w:sz w:val="24"/>
                <w:szCs w:val="24"/>
              </w:rPr>
            </w:pPr>
            <w:r w:rsidRPr="003821DD">
              <w:rPr>
                <w:rFonts w:cs="David"/>
                <w:b/>
                <w:bCs/>
                <w:sz w:val="24"/>
                <w:szCs w:val="24"/>
                <w:rtl/>
              </w:rPr>
              <w:t>סוג ההשכלה</w:t>
            </w:r>
          </w:p>
        </w:tc>
        <w:tc>
          <w:tcPr>
            <w:tcW w:w="3544" w:type="dxa"/>
          </w:tcPr>
          <w:p w:rsidR="00ED59BA" w:rsidRPr="003821DD" w:rsidRDefault="00ED59BA" w:rsidP="004A5673">
            <w:pPr>
              <w:spacing w:line="360" w:lineRule="auto"/>
              <w:jc w:val="center"/>
              <w:rPr>
                <w:rFonts w:cs="David"/>
                <w:b/>
                <w:bCs/>
                <w:sz w:val="24"/>
                <w:szCs w:val="24"/>
              </w:rPr>
            </w:pPr>
            <w:r w:rsidRPr="003821DD">
              <w:rPr>
                <w:rFonts w:cs="David"/>
                <w:b/>
                <w:bCs/>
                <w:sz w:val="24"/>
                <w:szCs w:val="24"/>
                <w:rtl/>
              </w:rPr>
              <w:t>מקום הלימודים ותאריכי הלימודים</w:t>
            </w:r>
          </w:p>
        </w:tc>
        <w:tc>
          <w:tcPr>
            <w:tcW w:w="1418" w:type="dxa"/>
          </w:tcPr>
          <w:p w:rsidR="00ED59BA" w:rsidRPr="003821DD" w:rsidRDefault="00ED59BA" w:rsidP="004A5673">
            <w:pPr>
              <w:spacing w:line="360" w:lineRule="auto"/>
              <w:jc w:val="center"/>
              <w:rPr>
                <w:rFonts w:cs="David"/>
                <w:b/>
                <w:bCs/>
                <w:sz w:val="24"/>
                <w:szCs w:val="24"/>
              </w:rPr>
            </w:pPr>
            <w:r w:rsidRPr="003821DD">
              <w:rPr>
                <w:rFonts w:cs="David"/>
                <w:b/>
                <w:bCs/>
                <w:sz w:val="24"/>
                <w:szCs w:val="24"/>
                <w:rtl/>
              </w:rPr>
              <w:t>מועד קבלת התעודה</w:t>
            </w:r>
          </w:p>
        </w:tc>
      </w:tr>
      <w:tr w:rsidR="00ED59BA" w:rsidRPr="003821DD" w:rsidTr="00B116E8">
        <w:trPr>
          <w:trHeight w:val="1470"/>
        </w:trPr>
        <w:tc>
          <w:tcPr>
            <w:tcW w:w="1432" w:type="dxa"/>
          </w:tcPr>
          <w:p w:rsidR="00ED59BA" w:rsidRPr="003821DD" w:rsidRDefault="00ED59BA" w:rsidP="004A5673">
            <w:pPr>
              <w:spacing w:line="360" w:lineRule="auto"/>
              <w:rPr>
                <w:rFonts w:cs="David"/>
                <w:b/>
                <w:bCs/>
                <w:sz w:val="24"/>
                <w:szCs w:val="24"/>
              </w:rPr>
            </w:pPr>
            <w:r w:rsidRPr="003821DD">
              <w:rPr>
                <w:rFonts w:cs="David"/>
                <w:b/>
                <w:bCs/>
                <w:sz w:val="24"/>
                <w:szCs w:val="24"/>
                <w:rtl/>
              </w:rPr>
              <w:t>1.</w:t>
            </w:r>
          </w:p>
        </w:tc>
        <w:tc>
          <w:tcPr>
            <w:tcW w:w="2268"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25"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26"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27"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28"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29" style="width:415.65pt;height:1.5pt" o:hralign="center" o:hrstd="t" o:hr="t" fillcolor="#aca899" stroked="f"/>
              </w:pict>
            </w:r>
          </w:p>
        </w:tc>
        <w:tc>
          <w:tcPr>
            <w:tcW w:w="3544"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30"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31"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32"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33"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34" style="width:415.65pt;height:1.5pt" o:hralign="center" o:hrstd="t" o:hr="t" fillcolor="#aca899" stroked="f"/>
              </w:pict>
            </w:r>
          </w:p>
        </w:tc>
        <w:tc>
          <w:tcPr>
            <w:tcW w:w="1418"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35"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36"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37"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38"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39" style="width:415.65pt;height:1.5pt" o:hralign="center" o:hrstd="t" o:hr="t" fillcolor="#aca899" stroked="f"/>
              </w:pict>
            </w:r>
          </w:p>
        </w:tc>
      </w:tr>
      <w:tr w:rsidR="00ED59BA" w:rsidRPr="003821DD" w:rsidTr="00B116E8">
        <w:tc>
          <w:tcPr>
            <w:tcW w:w="1432" w:type="dxa"/>
          </w:tcPr>
          <w:p w:rsidR="00ED59BA" w:rsidRPr="003821DD" w:rsidRDefault="00ED59BA" w:rsidP="004A5673">
            <w:pPr>
              <w:spacing w:line="360" w:lineRule="auto"/>
              <w:rPr>
                <w:rFonts w:cs="David"/>
                <w:b/>
                <w:bCs/>
                <w:sz w:val="24"/>
                <w:szCs w:val="24"/>
                <w:rtl/>
              </w:rPr>
            </w:pPr>
            <w:r w:rsidRPr="003821DD">
              <w:rPr>
                <w:rFonts w:cs="David"/>
                <w:b/>
                <w:bCs/>
                <w:sz w:val="24"/>
                <w:szCs w:val="24"/>
                <w:rtl/>
              </w:rPr>
              <w:t>2.</w:t>
            </w:r>
          </w:p>
        </w:tc>
        <w:tc>
          <w:tcPr>
            <w:tcW w:w="2268"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40"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41"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lastRenderedPageBreak/>
              <w:pict>
                <v:rect id="_x0000_i1042"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43"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44" style="width:415.65pt;height:1.5pt" o:hralign="center" o:hrstd="t" o:hr="t" fillcolor="#aca899" stroked="f"/>
              </w:pict>
            </w:r>
          </w:p>
        </w:tc>
        <w:tc>
          <w:tcPr>
            <w:tcW w:w="3544"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45"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46"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lastRenderedPageBreak/>
              <w:pict>
                <v:rect id="_x0000_i1047"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48"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49" style="width:415.65pt;height:1.5pt" o:hralign="center" o:hrstd="t" o:hr="t" fillcolor="#aca899" stroked="f"/>
              </w:pict>
            </w:r>
          </w:p>
        </w:tc>
        <w:tc>
          <w:tcPr>
            <w:tcW w:w="1418"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50"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51"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lastRenderedPageBreak/>
              <w:pict>
                <v:rect id="_x0000_i1052"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53"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54" style="width:415.65pt;height:1.5pt" o:hralign="center" o:hrstd="t" o:hr="t" fillcolor="#aca899" stroked="f"/>
              </w:pict>
            </w:r>
          </w:p>
        </w:tc>
      </w:tr>
      <w:tr w:rsidR="00ED59BA" w:rsidRPr="003821DD" w:rsidTr="00B116E8">
        <w:tc>
          <w:tcPr>
            <w:tcW w:w="1432" w:type="dxa"/>
          </w:tcPr>
          <w:p w:rsidR="00ED59BA" w:rsidRPr="003821DD" w:rsidRDefault="00ED59BA" w:rsidP="004A5673">
            <w:pPr>
              <w:spacing w:line="360" w:lineRule="auto"/>
              <w:rPr>
                <w:rFonts w:cs="David"/>
                <w:b/>
                <w:bCs/>
                <w:sz w:val="24"/>
                <w:szCs w:val="24"/>
              </w:rPr>
            </w:pPr>
            <w:r w:rsidRPr="003821DD">
              <w:rPr>
                <w:rFonts w:cs="David"/>
                <w:b/>
                <w:bCs/>
                <w:sz w:val="24"/>
                <w:szCs w:val="24"/>
                <w:rtl/>
              </w:rPr>
              <w:lastRenderedPageBreak/>
              <w:t>3.</w:t>
            </w:r>
          </w:p>
        </w:tc>
        <w:tc>
          <w:tcPr>
            <w:tcW w:w="2268"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55"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56"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57"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58"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59" style="width:415.65pt;height:1.5pt" o:hralign="center" o:hrstd="t" o:hr="t" fillcolor="#aca899" stroked="f"/>
              </w:pict>
            </w:r>
          </w:p>
        </w:tc>
        <w:tc>
          <w:tcPr>
            <w:tcW w:w="3544"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60"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61"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62"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63"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64" style="width:415.65pt;height:1.5pt" o:hralign="center" o:hrstd="t" o:hr="t" fillcolor="#aca899" stroked="f"/>
              </w:pict>
            </w:r>
          </w:p>
        </w:tc>
        <w:tc>
          <w:tcPr>
            <w:tcW w:w="1418"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65"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66"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67"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68"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69" style="width:415.65pt;height:1.5pt" o:hralign="center" o:hrstd="t" o:hr="t" fillcolor="#aca899" stroked="f"/>
              </w:pict>
            </w:r>
          </w:p>
        </w:tc>
      </w:tr>
      <w:tr w:rsidR="00ED59BA" w:rsidRPr="003821DD" w:rsidTr="00B116E8">
        <w:tc>
          <w:tcPr>
            <w:tcW w:w="1432" w:type="dxa"/>
          </w:tcPr>
          <w:p w:rsidR="00ED59BA" w:rsidRPr="003821DD" w:rsidRDefault="00ED59BA" w:rsidP="004A5673">
            <w:pPr>
              <w:spacing w:line="360" w:lineRule="auto"/>
              <w:rPr>
                <w:rFonts w:cs="David"/>
                <w:b/>
                <w:bCs/>
                <w:sz w:val="24"/>
                <w:szCs w:val="24"/>
              </w:rPr>
            </w:pPr>
            <w:r w:rsidRPr="003821DD">
              <w:rPr>
                <w:rFonts w:cs="David"/>
                <w:b/>
                <w:bCs/>
                <w:sz w:val="24"/>
                <w:szCs w:val="24"/>
                <w:rtl/>
              </w:rPr>
              <w:t>4.</w:t>
            </w:r>
          </w:p>
        </w:tc>
        <w:tc>
          <w:tcPr>
            <w:tcW w:w="2268"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70"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71"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72"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73"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74" style="width:415.65pt;height:1.5pt" o:hralign="center" o:hrstd="t" o:hr="t" fillcolor="#aca899" stroked="f"/>
              </w:pict>
            </w:r>
          </w:p>
        </w:tc>
        <w:tc>
          <w:tcPr>
            <w:tcW w:w="3544"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75"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76"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77"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78"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79" style="width:415.65pt;height:1.5pt" o:hralign="center" o:hrstd="t" o:hr="t" fillcolor="#aca899" stroked="f"/>
              </w:pict>
            </w:r>
          </w:p>
        </w:tc>
        <w:tc>
          <w:tcPr>
            <w:tcW w:w="1418"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80"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81"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82"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83"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84" style="width:415.65pt;height:1.5pt" o:hralign="center" o:hrstd="t" o:hr="t" fillcolor="#aca899" stroked="f"/>
              </w:pict>
            </w:r>
          </w:p>
        </w:tc>
      </w:tr>
      <w:tr w:rsidR="00ED59BA" w:rsidRPr="003821DD" w:rsidTr="00B116E8">
        <w:tc>
          <w:tcPr>
            <w:tcW w:w="1432" w:type="dxa"/>
          </w:tcPr>
          <w:p w:rsidR="00ED59BA" w:rsidRPr="003821DD" w:rsidRDefault="00ED59BA" w:rsidP="004A5673">
            <w:pPr>
              <w:spacing w:line="360" w:lineRule="auto"/>
              <w:rPr>
                <w:rFonts w:cs="David"/>
                <w:b/>
                <w:bCs/>
                <w:sz w:val="24"/>
                <w:szCs w:val="24"/>
                <w:rtl/>
              </w:rPr>
            </w:pPr>
            <w:r w:rsidRPr="003821DD">
              <w:rPr>
                <w:rFonts w:cs="David"/>
                <w:b/>
                <w:bCs/>
                <w:sz w:val="24"/>
                <w:szCs w:val="24"/>
                <w:rtl/>
              </w:rPr>
              <w:t>5.</w:t>
            </w:r>
          </w:p>
        </w:tc>
        <w:tc>
          <w:tcPr>
            <w:tcW w:w="2268"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85"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86"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87"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88"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89" style="width:415.65pt;height:1.5pt" o:hralign="center" o:hrstd="t" o:hr="t" fillcolor="#aca899" stroked="f"/>
              </w:pict>
            </w:r>
          </w:p>
        </w:tc>
        <w:tc>
          <w:tcPr>
            <w:tcW w:w="3544"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90"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91"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92"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93"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94" style="width:415.65pt;height:1.5pt" o:hralign="center" o:hrstd="t" o:hr="t" fillcolor="#aca899" stroked="f"/>
              </w:pict>
            </w:r>
          </w:p>
        </w:tc>
        <w:tc>
          <w:tcPr>
            <w:tcW w:w="1418" w:type="dxa"/>
          </w:tcPr>
          <w:p w:rsidR="00ED59BA" w:rsidRPr="003821DD" w:rsidRDefault="00ED59BA" w:rsidP="004A5673">
            <w:pPr>
              <w:spacing w:line="360" w:lineRule="auto"/>
              <w:rPr>
                <w:rFonts w:cs="David"/>
                <w:sz w:val="24"/>
                <w:szCs w:val="24"/>
                <w:rtl/>
              </w:rPr>
            </w:pPr>
          </w:p>
          <w:p w:rsidR="00ED59BA" w:rsidRPr="003821DD" w:rsidRDefault="00D3332C" w:rsidP="004A5673">
            <w:pPr>
              <w:spacing w:line="360" w:lineRule="auto"/>
              <w:jc w:val="center"/>
              <w:rPr>
                <w:rFonts w:cs="David"/>
                <w:sz w:val="24"/>
                <w:szCs w:val="24"/>
                <w:rtl/>
              </w:rPr>
            </w:pPr>
            <w:r>
              <w:rPr>
                <w:rFonts w:cs="David"/>
                <w:sz w:val="24"/>
                <w:szCs w:val="24"/>
              </w:rPr>
              <w:pict>
                <v:rect id="_x0000_i1095"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96"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97"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98" style="width:415.65pt;height:1.5pt" o:hralign="center" o:hrstd="t" o:hr="t" fillcolor="#aca899" stroked="f"/>
              </w:pict>
            </w:r>
          </w:p>
          <w:p w:rsidR="00ED59BA" w:rsidRPr="003821DD" w:rsidRDefault="00D3332C" w:rsidP="004A5673">
            <w:pPr>
              <w:spacing w:line="360" w:lineRule="auto"/>
              <w:jc w:val="center"/>
              <w:rPr>
                <w:rFonts w:cs="David"/>
                <w:sz w:val="24"/>
                <w:szCs w:val="24"/>
              </w:rPr>
            </w:pPr>
            <w:r>
              <w:rPr>
                <w:rFonts w:cs="David"/>
                <w:sz w:val="24"/>
                <w:szCs w:val="24"/>
              </w:rPr>
              <w:pict>
                <v:rect id="_x0000_i1099" style="width:415.65pt;height:1.5pt" o:hralign="center" o:hrstd="t" o:hr="t" fillcolor="#aca899" stroked="f"/>
              </w:pict>
            </w:r>
          </w:p>
        </w:tc>
      </w:tr>
    </w:tbl>
    <w:p w:rsidR="00ED59BA" w:rsidRPr="003821DD" w:rsidRDefault="00ED59BA" w:rsidP="00ED59BA">
      <w:pPr>
        <w:spacing w:after="60"/>
        <w:ind w:left="1643"/>
        <w:rPr>
          <w:rFonts w:cs="David"/>
          <w:sz w:val="24"/>
          <w:szCs w:val="24"/>
          <w:rtl/>
        </w:rPr>
      </w:pPr>
    </w:p>
    <w:p w:rsidR="00ED59BA" w:rsidRPr="003821DD" w:rsidRDefault="00ED59BA" w:rsidP="00ED59BA">
      <w:pPr>
        <w:spacing w:after="60"/>
        <w:ind w:left="1643"/>
        <w:rPr>
          <w:rFonts w:cs="David"/>
          <w:sz w:val="24"/>
          <w:szCs w:val="24"/>
          <w:rtl/>
        </w:rPr>
      </w:pPr>
    </w:p>
    <w:p w:rsidR="00ED59BA" w:rsidRPr="003821DD" w:rsidRDefault="00ED59BA" w:rsidP="00ED59BA">
      <w:pPr>
        <w:spacing w:before="240" w:line="480" w:lineRule="auto"/>
        <w:ind w:hanging="51"/>
        <w:rPr>
          <w:rFonts w:cs="David"/>
          <w:sz w:val="24"/>
          <w:szCs w:val="24"/>
          <w:rtl/>
        </w:rPr>
      </w:pPr>
      <w:r w:rsidRPr="003821DD">
        <w:rPr>
          <w:rFonts w:cs="David"/>
          <w:b/>
          <w:bCs/>
          <w:sz w:val="24"/>
          <w:szCs w:val="24"/>
          <w:u w:val="single"/>
          <w:rtl/>
        </w:rPr>
        <w:lastRenderedPageBreak/>
        <w:t>ניסיון המציע/ה בעבודות דומות</w:t>
      </w:r>
      <w:r w:rsidRPr="003821DD">
        <w:rPr>
          <w:rFonts w:cs="David"/>
          <w:sz w:val="24"/>
          <w:szCs w:val="24"/>
          <w:rtl/>
        </w:rPr>
        <w:t xml:space="preserve"> </w:t>
      </w:r>
      <w:r w:rsidRPr="003821DD">
        <w:rPr>
          <w:rFonts w:cs="David"/>
          <w:b/>
          <w:bCs/>
          <w:sz w:val="24"/>
          <w:szCs w:val="24"/>
          <w:rtl/>
        </w:rPr>
        <w:t xml:space="preserve"> - </w:t>
      </w:r>
    </w:p>
    <w:p w:rsidR="00ED59BA" w:rsidRPr="003821DD" w:rsidRDefault="00ED59BA" w:rsidP="00ED59BA">
      <w:pPr>
        <w:spacing w:line="360" w:lineRule="auto"/>
        <w:jc w:val="both"/>
        <w:rPr>
          <w:rFonts w:cs="David"/>
          <w:sz w:val="24"/>
          <w:szCs w:val="24"/>
          <w:rtl/>
        </w:rPr>
      </w:pPr>
      <w:r w:rsidRPr="003821DD">
        <w:rPr>
          <w:rFonts w:cs="David"/>
          <w:sz w:val="24"/>
          <w:szCs w:val="24"/>
          <w:rtl/>
        </w:rPr>
        <w:t>על המציע/ה לפרט ניסיונו/ה בעבודות דומות, שהיה/תה אחראי/ת להן, שמות ממליצים מועדי הביצוע והיקף:</w:t>
      </w:r>
    </w:p>
    <w:p w:rsidR="00ED59BA" w:rsidRPr="003821DD" w:rsidRDefault="00ED59BA" w:rsidP="00ED59BA">
      <w:pPr>
        <w:rPr>
          <w:rFonts w:cs="David"/>
          <w:sz w:val="24"/>
          <w:szCs w:val="24"/>
          <w:rtl/>
        </w:rPr>
      </w:pPr>
      <w:r w:rsidRPr="003821DD">
        <w:rPr>
          <w:rFonts w:cs="David" w:hint="cs"/>
          <w:sz w:val="24"/>
          <w:szCs w:val="24"/>
          <w:rtl/>
        </w:rPr>
        <w:t>1.</w:t>
      </w:r>
    </w:p>
    <w:tbl>
      <w:tblPr>
        <w:bidiVisual/>
        <w:tblW w:w="8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3831"/>
      </w:tblGrid>
      <w:tr w:rsidR="00ED59BA" w:rsidRPr="003821DD" w:rsidTr="00B116E8">
        <w:tc>
          <w:tcPr>
            <w:tcW w:w="4831" w:type="dxa"/>
            <w:tcBorders>
              <w:top w:val="single" w:sz="12" w:space="0" w:color="auto"/>
              <w:right w:val="nil"/>
            </w:tcBorders>
          </w:tcPr>
          <w:p w:rsidR="00ED59BA" w:rsidRPr="003821DD" w:rsidRDefault="00ED59BA" w:rsidP="004A5673">
            <w:pPr>
              <w:spacing w:line="360" w:lineRule="auto"/>
              <w:rPr>
                <w:rFonts w:cs="David"/>
                <w:sz w:val="24"/>
                <w:szCs w:val="24"/>
              </w:rPr>
            </w:pPr>
            <w:r w:rsidRPr="003821DD">
              <w:rPr>
                <w:rFonts w:cs="David"/>
                <w:sz w:val="24"/>
                <w:szCs w:val="24"/>
                <w:rtl/>
              </w:rPr>
              <w:t>שם העבודה:</w:t>
            </w:r>
          </w:p>
        </w:tc>
        <w:tc>
          <w:tcPr>
            <w:tcW w:w="3831" w:type="dxa"/>
            <w:tcBorders>
              <w:top w:val="single" w:sz="12" w:space="0" w:color="auto"/>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Pr>
          <w:p w:rsidR="00ED59BA" w:rsidRPr="003821DD" w:rsidRDefault="00ED59BA" w:rsidP="004A5673">
            <w:pPr>
              <w:spacing w:line="360" w:lineRule="auto"/>
              <w:rPr>
                <w:rFonts w:cs="David"/>
                <w:sz w:val="24"/>
                <w:szCs w:val="24"/>
              </w:rPr>
            </w:pPr>
            <w:r w:rsidRPr="003821DD">
              <w:rPr>
                <w:rFonts w:cs="David"/>
                <w:sz w:val="24"/>
                <w:szCs w:val="24"/>
                <w:rtl/>
              </w:rPr>
              <w:t>המזמין/ממליץ:</w:t>
            </w:r>
          </w:p>
        </w:tc>
        <w:tc>
          <w:tcPr>
            <w:tcW w:w="3831" w:type="dxa"/>
            <w:tcBorders>
              <w:top w:val="nil"/>
              <w:bottom w:val="nil"/>
            </w:tcBorders>
          </w:tcPr>
          <w:p w:rsidR="00ED59BA" w:rsidRPr="003821DD" w:rsidRDefault="00ED59BA" w:rsidP="004A5673">
            <w:pPr>
              <w:spacing w:line="360" w:lineRule="auto"/>
              <w:rPr>
                <w:rFonts w:cs="David"/>
                <w:sz w:val="24"/>
                <w:szCs w:val="24"/>
              </w:rPr>
            </w:pPr>
            <w:r w:rsidRPr="003821DD">
              <w:rPr>
                <w:rFonts w:cs="David"/>
                <w:sz w:val="24"/>
                <w:szCs w:val="24"/>
                <w:rtl/>
              </w:rPr>
              <w:t>טלפון:</w:t>
            </w: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tl/>
              </w:rPr>
            </w:pPr>
            <w:r w:rsidRPr="003821DD">
              <w:rPr>
                <w:rFonts w:cs="David"/>
                <w:sz w:val="24"/>
                <w:szCs w:val="24"/>
                <w:rtl/>
              </w:rPr>
              <w:t>תיאור העבודה</w:t>
            </w: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Pr>
          <w:p w:rsidR="00ED59BA" w:rsidRPr="003821DD" w:rsidRDefault="00ED59BA" w:rsidP="004A5673">
            <w:pPr>
              <w:spacing w:line="360" w:lineRule="auto"/>
              <w:rPr>
                <w:rFonts w:cs="David"/>
                <w:sz w:val="24"/>
                <w:szCs w:val="24"/>
              </w:rPr>
            </w:pPr>
            <w:r w:rsidRPr="003821DD">
              <w:rPr>
                <w:rFonts w:cs="David"/>
                <w:sz w:val="24"/>
                <w:szCs w:val="24"/>
                <w:rtl/>
              </w:rPr>
              <w:t>מועד הזמנת העבודה:</w:t>
            </w:r>
          </w:p>
        </w:tc>
        <w:tc>
          <w:tcPr>
            <w:tcW w:w="3831" w:type="dxa"/>
            <w:tcBorders>
              <w:top w:val="nil"/>
              <w:bottom w:val="nil"/>
            </w:tcBorders>
          </w:tcPr>
          <w:p w:rsidR="00ED59BA" w:rsidRPr="003821DD" w:rsidRDefault="00ED59BA" w:rsidP="004A5673">
            <w:pPr>
              <w:spacing w:line="360" w:lineRule="auto"/>
              <w:rPr>
                <w:rFonts w:cs="David"/>
                <w:sz w:val="24"/>
                <w:szCs w:val="24"/>
              </w:rPr>
            </w:pPr>
            <w:r w:rsidRPr="003821DD">
              <w:rPr>
                <w:rFonts w:cs="David"/>
                <w:sz w:val="24"/>
                <w:szCs w:val="24"/>
                <w:rtl/>
              </w:rPr>
              <w:t>מועד סיום העבודה:</w:t>
            </w:r>
          </w:p>
        </w:tc>
      </w:tr>
      <w:tr w:rsidR="00ED59BA" w:rsidRPr="003821DD" w:rsidTr="00B116E8">
        <w:tc>
          <w:tcPr>
            <w:tcW w:w="4831" w:type="dxa"/>
            <w:tcBorders>
              <w:bottom w:val="single" w:sz="12" w:space="0" w:color="auto"/>
              <w:right w:val="nil"/>
            </w:tcBorders>
          </w:tcPr>
          <w:p w:rsidR="00ED59BA" w:rsidRPr="003821DD" w:rsidRDefault="00ED59BA" w:rsidP="004A5673">
            <w:pPr>
              <w:spacing w:line="360" w:lineRule="auto"/>
              <w:rPr>
                <w:rFonts w:cs="David"/>
                <w:sz w:val="24"/>
                <w:szCs w:val="24"/>
              </w:rPr>
            </w:pPr>
          </w:p>
        </w:tc>
        <w:tc>
          <w:tcPr>
            <w:tcW w:w="3831" w:type="dxa"/>
            <w:tcBorders>
              <w:left w:val="nil"/>
              <w:bottom w:val="single" w:sz="12" w:space="0" w:color="auto"/>
            </w:tcBorders>
          </w:tcPr>
          <w:p w:rsidR="00ED59BA" w:rsidRPr="003821DD" w:rsidRDefault="00ED59BA" w:rsidP="004A5673">
            <w:pPr>
              <w:spacing w:line="360" w:lineRule="auto"/>
              <w:rPr>
                <w:rFonts w:cs="David"/>
                <w:sz w:val="24"/>
                <w:szCs w:val="24"/>
              </w:rPr>
            </w:pPr>
          </w:p>
        </w:tc>
      </w:tr>
    </w:tbl>
    <w:p w:rsidR="00ED59BA" w:rsidRPr="003821DD" w:rsidRDefault="00ED59BA" w:rsidP="00ED59BA">
      <w:pPr>
        <w:rPr>
          <w:rFonts w:cs="David"/>
          <w:sz w:val="24"/>
          <w:szCs w:val="24"/>
          <w:rtl/>
        </w:rPr>
      </w:pPr>
    </w:p>
    <w:p w:rsidR="00ED59BA" w:rsidRPr="003821DD" w:rsidRDefault="00ED59BA" w:rsidP="00ED59BA">
      <w:pPr>
        <w:rPr>
          <w:rFonts w:cs="David"/>
          <w:sz w:val="24"/>
          <w:szCs w:val="24"/>
          <w:rtl/>
        </w:rPr>
      </w:pPr>
      <w:r w:rsidRPr="003821DD">
        <w:rPr>
          <w:rFonts w:cs="David" w:hint="cs"/>
          <w:sz w:val="24"/>
          <w:szCs w:val="24"/>
          <w:rtl/>
        </w:rPr>
        <w:t>2.</w:t>
      </w:r>
    </w:p>
    <w:tbl>
      <w:tblPr>
        <w:bidiVisual/>
        <w:tblW w:w="8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3831"/>
      </w:tblGrid>
      <w:tr w:rsidR="00ED59BA" w:rsidRPr="003821DD" w:rsidTr="00B116E8">
        <w:tc>
          <w:tcPr>
            <w:tcW w:w="4831" w:type="dxa"/>
            <w:tcBorders>
              <w:top w:val="single" w:sz="12" w:space="0" w:color="auto"/>
              <w:right w:val="nil"/>
            </w:tcBorders>
          </w:tcPr>
          <w:p w:rsidR="00ED59BA" w:rsidRPr="003821DD" w:rsidRDefault="00ED59BA" w:rsidP="004A5673">
            <w:pPr>
              <w:spacing w:line="360" w:lineRule="auto"/>
              <w:rPr>
                <w:rFonts w:cs="David"/>
                <w:sz w:val="24"/>
                <w:szCs w:val="24"/>
              </w:rPr>
            </w:pPr>
            <w:r w:rsidRPr="003821DD">
              <w:rPr>
                <w:rFonts w:cs="David"/>
                <w:sz w:val="24"/>
                <w:szCs w:val="24"/>
                <w:rtl/>
              </w:rPr>
              <w:t>שם העבודה:</w:t>
            </w:r>
          </w:p>
        </w:tc>
        <w:tc>
          <w:tcPr>
            <w:tcW w:w="3831" w:type="dxa"/>
            <w:tcBorders>
              <w:top w:val="single" w:sz="12" w:space="0" w:color="auto"/>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Pr>
          <w:p w:rsidR="00ED59BA" w:rsidRPr="003821DD" w:rsidRDefault="00ED59BA" w:rsidP="004A5673">
            <w:pPr>
              <w:spacing w:line="360" w:lineRule="auto"/>
              <w:rPr>
                <w:rFonts w:cs="David"/>
                <w:sz w:val="24"/>
                <w:szCs w:val="24"/>
              </w:rPr>
            </w:pPr>
            <w:r w:rsidRPr="003821DD">
              <w:rPr>
                <w:rFonts w:cs="David"/>
                <w:sz w:val="24"/>
                <w:szCs w:val="24"/>
                <w:rtl/>
              </w:rPr>
              <w:t>המזמין/ממליץ:</w:t>
            </w:r>
          </w:p>
        </w:tc>
        <w:tc>
          <w:tcPr>
            <w:tcW w:w="3831" w:type="dxa"/>
            <w:tcBorders>
              <w:top w:val="nil"/>
              <w:bottom w:val="nil"/>
            </w:tcBorders>
          </w:tcPr>
          <w:p w:rsidR="00ED59BA" w:rsidRPr="003821DD" w:rsidRDefault="00ED59BA" w:rsidP="004A5673">
            <w:pPr>
              <w:spacing w:line="360" w:lineRule="auto"/>
              <w:rPr>
                <w:rFonts w:cs="David"/>
                <w:sz w:val="24"/>
                <w:szCs w:val="24"/>
              </w:rPr>
            </w:pPr>
            <w:r w:rsidRPr="003821DD">
              <w:rPr>
                <w:rFonts w:cs="David"/>
                <w:sz w:val="24"/>
                <w:szCs w:val="24"/>
                <w:rtl/>
              </w:rPr>
              <w:t>טלפון:</w:t>
            </w: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r w:rsidRPr="003821DD">
              <w:rPr>
                <w:rFonts w:cs="David"/>
                <w:sz w:val="24"/>
                <w:szCs w:val="24"/>
                <w:rtl/>
              </w:rPr>
              <w:t>תיאור העבודה</w:t>
            </w: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Pr>
          <w:p w:rsidR="00ED59BA" w:rsidRPr="003821DD" w:rsidRDefault="00ED59BA" w:rsidP="004A5673">
            <w:pPr>
              <w:spacing w:line="360" w:lineRule="auto"/>
              <w:rPr>
                <w:rFonts w:cs="David"/>
                <w:sz w:val="24"/>
                <w:szCs w:val="24"/>
              </w:rPr>
            </w:pPr>
            <w:r w:rsidRPr="003821DD">
              <w:rPr>
                <w:rFonts w:cs="David"/>
                <w:sz w:val="24"/>
                <w:szCs w:val="24"/>
                <w:rtl/>
              </w:rPr>
              <w:t>מועד הזמנת העבודה:</w:t>
            </w:r>
          </w:p>
        </w:tc>
        <w:tc>
          <w:tcPr>
            <w:tcW w:w="3831" w:type="dxa"/>
            <w:tcBorders>
              <w:top w:val="nil"/>
              <w:bottom w:val="nil"/>
            </w:tcBorders>
          </w:tcPr>
          <w:p w:rsidR="00ED59BA" w:rsidRPr="003821DD" w:rsidRDefault="00ED59BA" w:rsidP="004A5673">
            <w:pPr>
              <w:spacing w:line="360" w:lineRule="auto"/>
              <w:rPr>
                <w:rFonts w:cs="David"/>
                <w:sz w:val="24"/>
                <w:szCs w:val="24"/>
              </w:rPr>
            </w:pPr>
            <w:r w:rsidRPr="003821DD">
              <w:rPr>
                <w:rFonts w:cs="David"/>
                <w:sz w:val="24"/>
                <w:szCs w:val="24"/>
                <w:rtl/>
              </w:rPr>
              <w:t>מועד סיום העבודה:</w:t>
            </w:r>
          </w:p>
        </w:tc>
      </w:tr>
      <w:tr w:rsidR="00ED59BA" w:rsidRPr="003821DD" w:rsidTr="00B116E8">
        <w:tc>
          <w:tcPr>
            <w:tcW w:w="4831" w:type="dxa"/>
            <w:tcBorders>
              <w:bottom w:val="single" w:sz="12" w:space="0" w:color="auto"/>
              <w:right w:val="nil"/>
            </w:tcBorders>
          </w:tcPr>
          <w:p w:rsidR="00ED59BA" w:rsidRPr="003821DD" w:rsidRDefault="00ED59BA" w:rsidP="004A5673">
            <w:pPr>
              <w:spacing w:line="360" w:lineRule="auto"/>
              <w:rPr>
                <w:rFonts w:cs="David"/>
                <w:sz w:val="24"/>
                <w:szCs w:val="24"/>
              </w:rPr>
            </w:pPr>
          </w:p>
        </w:tc>
        <w:tc>
          <w:tcPr>
            <w:tcW w:w="3831" w:type="dxa"/>
            <w:tcBorders>
              <w:left w:val="nil"/>
              <w:bottom w:val="single" w:sz="12" w:space="0" w:color="auto"/>
            </w:tcBorders>
          </w:tcPr>
          <w:p w:rsidR="00ED59BA" w:rsidRPr="003821DD" w:rsidRDefault="00ED59BA" w:rsidP="004A5673">
            <w:pPr>
              <w:spacing w:line="360" w:lineRule="auto"/>
              <w:rPr>
                <w:rFonts w:cs="David"/>
                <w:sz w:val="24"/>
                <w:szCs w:val="24"/>
              </w:rPr>
            </w:pPr>
          </w:p>
        </w:tc>
      </w:tr>
    </w:tbl>
    <w:p w:rsidR="00ED59BA" w:rsidRPr="003821DD" w:rsidRDefault="00ED59BA" w:rsidP="00ED59BA">
      <w:pPr>
        <w:ind w:firstLine="720"/>
        <w:rPr>
          <w:rFonts w:cs="David"/>
          <w:sz w:val="24"/>
          <w:szCs w:val="24"/>
          <w:rtl/>
        </w:rPr>
      </w:pPr>
    </w:p>
    <w:p w:rsidR="004A5673" w:rsidRDefault="004A5673" w:rsidP="00ED59BA">
      <w:pPr>
        <w:rPr>
          <w:rFonts w:cs="David"/>
          <w:sz w:val="24"/>
          <w:szCs w:val="24"/>
          <w:rtl/>
        </w:rPr>
      </w:pPr>
    </w:p>
    <w:p w:rsidR="004A5673" w:rsidRDefault="004A5673" w:rsidP="00ED59BA">
      <w:pPr>
        <w:rPr>
          <w:rFonts w:cs="David"/>
          <w:sz w:val="24"/>
          <w:szCs w:val="24"/>
          <w:rtl/>
        </w:rPr>
      </w:pPr>
    </w:p>
    <w:p w:rsidR="004A5673" w:rsidRDefault="004A5673" w:rsidP="00ED59BA">
      <w:pPr>
        <w:rPr>
          <w:rFonts w:cs="David"/>
          <w:sz w:val="24"/>
          <w:szCs w:val="24"/>
          <w:rtl/>
        </w:rPr>
      </w:pPr>
    </w:p>
    <w:p w:rsidR="00ED59BA" w:rsidRPr="003821DD" w:rsidRDefault="00ED59BA" w:rsidP="00ED59BA">
      <w:pPr>
        <w:rPr>
          <w:rFonts w:cs="David"/>
          <w:sz w:val="24"/>
          <w:szCs w:val="24"/>
          <w:rtl/>
        </w:rPr>
      </w:pPr>
      <w:r w:rsidRPr="003821DD">
        <w:rPr>
          <w:rFonts w:cs="David" w:hint="cs"/>
          <w:sz w:val="24"/>
          <w:szCs w:val="24"/>
          <w:rtl/>
        </w:rPr>
        <w:lastRenderedPageBreak/>
        <w:t>3.</w:t>
      </w:r>
    </w:p>
    <w:p w:rsidR="00ED59BA" w:rsidRPr="003821DD" w:rsidRDefault="00ED59BA" w:rsidP="00ED59BA">
      <w:pPr>
        <w:ind w:firstLine="720"/>
        <w:rPr>
          <w:rFonts w:cs="David"/>
          <w:sz w:val="24"/>
          <w:szCs w:val="24"/>
          <w:rtl/>
        </w:rPr>
      </w:pPr>
    </w:p>
    <w:tbl>
      <w:tblPr>
        <w:bidiVisual/>
        <w:tblW w:w="8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3831"/>
      </w:tblGrid>
      <w:tr w:rsidR="00ED59BA" w:rsidRPr="003821DD" w:rsidTr="00B116E8">
        <w:tc>
          <w:tcPr>
            <w:tcW w:w="4831" w:type="dxa"/>
            <w:tcBorders>
              <w:top w:val="single" w:sz="12" w:space="0" w:color="auto"/>
              <w:right w:val="nil"/>
            </w:tcBorders>
          </w:tcPr>
          <w:p w:rsidR="00ED59BA" w:rsidRPr="003821DD" w:rsidRDefault="00ED59BA" w:rsidP="004A5673">
            <w:pPr>
              <w:spacing w:line="360" w:lineRule="auto"/>
              <w:rPr>
                <w:rFonts w:cs="David"/>
                <w:sz w:val="24"/>
                <w:szCs w:val="24"/>
              </w:rPr>
            </w:pPr>
            <w:r w:rsidRPr="003821DD">
              <w:rPr>
                <w:rFonts w:cs="David"/>
                <w:sz w:val="24"/>
                <w:szCs w:val="24"/>
                <w:rtl/>
              </w:rPr>
              <w:t>שם העבודה:</w:t>
            </w:r>
          </w:p>
        </w:tc>
        <w:tc>
          <w:tcPr>
            <w:tcW w:w="3831" w:type="dxa"/>
            <w:tcBorders>
              <w:top w:val="single" w:sz="12" w:space="0" w:color="auto"/>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Pr>
          <w:p w:rsidR="00ED59BA" w:rsidRPr="003821DD" w:rsidRDefault="00ED59BA" w:rsidP="004A5673">
            <w:pPr>
              <w:spacing w:line="360" w:lineRule="auto"/>
              <w:rPr>
                <w:rFonts w:cs="David"/>
                <w:sz w:val="24"/>
                <w:szCs w:val="24"/>
              </w:rPr>
            </w:pPr>
            <w:r w:rsidRPr="003821DD">
              <w:rPr>
                <w:rFonts w:cs="David"/>
                <w:sz w:val="24"/>
                <w:szCs w:val="24"/>
                <w:rtl/>
              </w:rPr>
              <w:t>המזמין/ממליץ:</w:t>
            </w:r>
          </w:p>
        </w:tc>
        <w:tc>
          <w:tcPr>
            <w:tcW w:w="3831" w:type="dxa"/>
            <w:tcBorders>
              <w:top w:val="nil"/>
              <w:bottom w:val="nil"/>
            </w:tcBorders>
          </w:tcPr>
          <w:p w:rsidR="00ED59BA" w:rsidRPr="003821DD" w:rsidRDefault="00ED59BA" w:rsidP="004A5673">
            <w:pPr>
              <w:spacing w:line="360" w:lineRule="auto"/>
              <w:rPr>
                <w:rFonts w:cs="David"/>
                <w:sz w:val="24"/>
                <w:szCs w:val="24"/>
              </w:rPr>
            </w:pPr>
            <w:r w:rsidRPr="003821DD">
              <w:rPr>
                <w:rFonts w:cs="David"/>
                <w:sz w:val="24"/>
                <w:szCs w:val="24"/>
                <w:rtl/>
              </w:rPr>
              <w:t>טלפון:</w:t>
            </w: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r w:rsidRPr="003821DD">
              <w:rPr>
                <w:rFonts w:cs="David"/>
                <w:sz w:val="24"/>
                <w:szCs w:val="24"/>
                <w:rtl/>
              </w:rPr>
              <w:t>תיאור העבודה</w:t>
            </w: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Pr>
          <w:p w:rsidR="00ED59BA" w:rsidRPr="003821DD" w:rsidRDefault="00ED59BA" w:rsidP="004A5673">
            <w:pPr>
              <w:spacing w:line="360" w:lineRule="auto"/>
              <w:rPr>
                <w:rFonts w:cs="David"/>
                <w:sz w:val="24"/>
                <w:szCs w:val="24"/>
              </w:rPr>
            </w:pPr>
            <w:r w:rsidRPr="003821DD">
              <w:rPr>
                <w:rFonts w:cs="David"/>
                <w:sz w:val="24"/>
                <w:szCs w:val="24"/>
                <w:rtl/>
              </w:rPr>
              <w:t>מועד הזמנת העבודה:</w:t>
            </w:r>
          </w:p>
        </w:tc>
        <w:tc>
          <w:tcPr>
            <w:tcW w:w="3831" w:type="dxa"/>
            <w:tcBorders>
              <w:top w:val="nil"/>
              <w:bottom w:val="nil"/>
            </w:tcBorders>
          </w:tcPr>
          <w:p w:rsidR="00ED59BA" w:rsidRPr="003821DD" w:rsidRDefault="00ED59BA" w:rsidP="004A5673">
            <w:pPr>
              <w:spacing w:line="360" w:lineRule="auto"/>
              <w:rPr>
                <w:rFonts w:cs="David"/>
                <w:sz w:val="24"/>
                <w:szCs w:val="24"/>
              </w:rPr>
            </w:pPr>
            <w:r w:rsidRPr="003821DD">
              <w:rPr>
                <w:rFonts w:cs="David"/>
                <w:sz w:val="24"/>
                <w:szCs w:val="24"/>
                <w:rtl/>
              </w:rPr>
              <w:t>מועד סיום העבודה:</w:t>
            </w:r>
          </w:p>
        </w:tc>
      </w:tr>
      <w:tr w:rsidR="00ED59BA" w:rsidRPr="003821DD" w:rsidTr="00B116E8">
        <w:tc>
          <w:tcPr>
            <w:tcW w:w="4831" w:type="dxa"/>
            <w:tcBorders>
              <w:bottom w:val="single" w:sz="12" w:space="0" w:color="auto"/>
              <w:right w:val="nil"/>
            </w:tcBorders>
          </w:tcPr>
          <w:p w:rsidR="00ED59BA" w:rsidRPr="003821DD" w:rsidRDefault="00ED59BA" w:rsidP="004A5673">
            <w:pPr>
              <w:spacing w:line="360" w:lineRule="auto"/>
              <w:rPr>
                <w:rFonts w:cs="David"/>
                <w:sz w:val="24"/>
                <w:szCs w:val="24"/>
              </w:rPr>
            </w:pPr>
          </w:p>
        </w:tc>
        <w:tc>
          <w:tcPr>
            <w:tcW w:w="3831" w:type="dxa"/>
            <w:tcBorders>
              <w:left w:val="nil"/>
              <w:bottom w:val="single" w:sz="12" w:space="0" w:color="auto"/>
            </w:tcBorders>
          </w:tcPr>
          <w:p w:rsidR="00ED59BA" w:rsidRPr="003821DD" w:rsidRDefault="00ED59BA" w:rsidP="004A5673">
            <w:pPr>
              <w:spacing w:line="360" w:lineRule="auto"/>
              <w:rPr>
                <w:rFonts w:cs="David"/>
                <w:sz w:val="24"/>
                <w:szCs w:val="24"/>
              </w:rPr>
            </w:pPr>
          </w:p>
        </w:tc>
      </w:tr>
    </w:tbl>
    <w:p w:rsidR="00ED59BA" w:rsidRPr="003821DD" w:rsidRDefault="00ED59BA" w:rsidP="00ED59BA">
      <w:pPr>
        <w:ind w:firstLine="720"/>
        <w:rPr>
          <w:rFonts w:cs="David"/>
          <w:b/>
          <w:bCs/>
          <w:sz w:val="24"/>
          <w:szCs w:val="24"/>
          <w:rtl/>
        </w:rPr>
      </w:pPr>
    </w:p>
    <w:p w:rsidR="00ED59BA" w:rsidRPr="003821DD" w:rsidRDefault="00ED59BA" w:rsidP="00ED59BA">
      <w:pPr>
        <w:ind w:firstLine="720"/>
        <w:rPr>
          <w:rFonts w:cs="David"/>
          <w:b/>
          <w:bCs/>
          <w:sz w:val="24"/>
          <w:szCs w:val="24"/>
          <w:rtl/>
        </w:rPr>
      </w:pPr>
      <w:r w:rsidRPr="003821DD">
        <w:rPr>
          <w:rFonts w:cs="David" w:hint="cs"/>
          <w:b/>
          <w:bCs/>
          <w:sz w:val="24"/>
          <w:szCs w:val="24"/>
          <w:rtl/>
        </w:rPr>
        <w:t>4.</w:t>
      </w:r>
    </w:p>
    <w:tbl>
      <w:tblPr>
        <w:bidiVisual/>
        <w:tblW w:w="8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3831"/>
      </w:tblGrid>
      <w:tr w:rsidR="00ED59BA" w:rsidRPr="003821DD" w:rsidTr="00B116E8">
        <w:tc>
          <w:tcPr>
            <w:tcW w:w="4831" w:type="dxa"/>
            <w:tcBorders>
              <w:top w:val="single" w:sz="12" w:space="0" w:color="auto"/>
              <w:right w:val="nil"/>
            </w:tcBorders>
          </w:tcPr>
          <w:p w:rsidR="00ED59BA" w:rsidRPr="003821DD" w:rsidRDefault="00ED59BA" w:rsidP="004A5673">
            <w:pPr>
              <w:spacing w:line="360" w:lineRule="auto"/>
              <w:rPr>
                <w:rFonts w:cs="David"/>
                <w:sz w:val="24"/>
                <w:szCs w:val="24"/>
              </w:rPr>
            </w:pPr>
            <w:r w:rsidRPr="003821DD">
              <w:rPr>
                <w:rFonts w:cs="David"/>
                <w:sz w:val="24"/>
                <w:szCs w:val="24"/>
                <w:rtl/>
              </w:rPr>
              <w:t>שם העבודה:</w:t>
            </w:r>
          </w:p>
        </w:tc>
        <w:tc>
          <w:tcPr>
            <w:tcW w:w="3831" w:type="dxa"/>
            <w:tcBorders>
              <w:top w:val="single" w:sz="12" w:space="0" w:color="auto"/>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Pr>
          <w:p w:rsidR="00ED59BA" w:rsidRPr="003821DD" w:rsidRDefault="00ED59BA" w:rsidP="004A5673">
            <w:pPr>
              <w:spacing w:line="360" w:lineRule="auto"/>
              <w:rPr>
                <w:rFonts w:cs="David"/>
                <w:sz w:val="24"/>
                <w:szCs w:val="24"/>
              </w:rPr>
            </w:pPr>
            <w:r w:rsidRPr="003821DD">
              <w:rPr>
                <w:rFonts w:cs="David"/>
                <w:sz w:val="24"/>
                <w:szCs w:val="24"/>
                <w:rtl/>
              </w:rPr>
              <w:t>המזמין/ממליץ:</w:t>
            </w:r>
          </w:p>
        </w:tc>
        <w:tc>
          <w:tcPr>
            <w:tcW w:w="3831" w:type="dxa"/>
            <w:tcBorders>
              <w:top w:val="nil"/>
              <w:bottom w:val="nil"/>
            </w:tcBorders>
          </w:tcPr>
          <w:p w:rsidR="00ED59BA" w:rsidRPr="003821DD" w:rsidRDefault="00ED59BA" w:rsidP="004A5673">
            <w:pPr>
              <w:spacing w:line="360" w:lineRule="auto"/>
              <w:rPr>
                <w:rFonts w:cs="David"/>
                <w:sz w:val="24"/>
                <w:szCs w:val="24"/>
              </w:rPr>
            </w:pPr>
            <w:r w:rsidRPr="003821DD">
              <w:rPr>
                <w:rFonts w:cs="David"/>
                <w:sz w:val="24"/>
                <w:szCs w:val="24"/>
                <w:rtl/>
              </w:rPr>
              <w:t>טלפון:</w:t>
            </w: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r w:rsidRPr="003821DD">
              <w:rPr>
                <w:rFonts w:cs="David"/>
                <w:sz w:val="24"/>
                <w:szCs w:val="24"/>
                <w:rtl/>
              </w:rPr>
              <w:t>תיאור העבודה</w:t>
            </w: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Pr>
          <w:p w:rsidR="00ED59BA" w:rsidRPr="003821DD" w:rsidRDefault="00ED59BA" w:rsidP="004A5673">
            <w:pPr>
              <w:spacing w:line="360" w:lineRule="auto"/>
              <w:rPr>
                <w:rFonts w:cs="David"/>
                <w:sz w:val="24"/>
                <w:szCs w:val="24"/>
              </w:rPr>
            </w:pPr>
            <w:r w:rsidRPr="003821DD">
              <w:rPr>
                <w:rFonts w:cs="David"/>
                <w:sz w:val="24"/>
                <w:szCs w:val="24"/>
                <w:rtl/>
              </w:rPr>
              <w:t>מועד הזמנת העבודה:</w:t>
            </w:r>
          </w:p>
        </w:tc>
        <w:tc>
          <w:tcPr>
            <w:tcW w:w="3831" w:type="dxa"/>
            <w:tcBorders>
              <w:top w:val="nil"/>
              <w:bottom w:val="nil"/>
            </w:tcBorders>
          </w:tcPr>
          <w:p w:rsidR="00ED59BA" w:rsidRPr="003821DD" w:rsidRDefault="00ED59BA" w:rsidP="004A5673">
            <w:pPr>
              <w:spacing w:line="360" w:lineRule="auto"/>
              <w:rPr>
                <w:rFonts w:cs="David"/>
                <w:sz w:val="24"/>
                <w:szCs w:val="24"/>
              </w:rPr>
            </w:pPr>
            <w:r w:rsidRPr="003821DD">
              <w:rPr>
                <w:rFonts w:cs="David"/>
                <w:sz w:val="24"/>
                <w:szCs w:val="24"/>
                <w:rtl/>
              </w:rPr>
              <w:t>מועד סיום העבודה:</w:t>
            </w:r>
          </w:p>
        </w:tc>
      </w:tr>
      <w:tr w:rsidR="00ED59BA" w:rsidRPr="003821DD" w:rsidTr="00B116E8">
        <w:tc>
          <w:tcPr>
            <w:tcW w:w="4831" w:type="dxa"/>
            <w:tcBorders>
              <w:bottom w:val="single" w:sz="12" w:space="0" w:color="auto"/>
              <w:right w:val="nil"/>
            </w:tcBorders>
          </w:tcPr>
          <w:p w:rsidR="00ED59BA" w:rsidRPr="003821DD" w:rsidRDefault="00ED59BA" w:rsidP="004A5673">
            <w:pPr>
              <w:spacing w:line="360" w:lineRule="auto"/>
              <w:rPr>
                <w:rFonts w:cs="David"/>
                <w:sz w:val="24"/>
                <w:szCs w:val="24"/>
              </w:rPr>
            </w:pPr>
          </w:p>
        </w:tc>
        <w:tc>
          <w:tcPr>
            <w:tcW w:w="3831" w:type="dxa"/>
            <w:tcBorders>
              <w:left w:val="nil"/>
              <w:bottom w:val="single" w:sz="12" w:space="0" w:color="auto"/>
            </w:tcBorders>
          </w:tcPr>
          <w:p w:rsidR="00ED59BA" w:rsidRPr="003821DD" w:rsidRDefault="00ED59BA" w:rsidP="004A5673">
            <w:pPr>
              <w:spacing w:line="360" w:lineRule="auto"/>
              <w:rPr>
                <w:rFonts w:cs="David"/>
                <w:sz w:val="24"/>
                <w:szCs w:val="24"/>
              </w:rPr>
            </w:pPr>
          </w:p>
        </w:tc>
      </w:tr>
    </w:tbl>
    <w:p w:rsidR="00ED59BA" w:rsidRPr="003821DD" w:rsidRDefault="00ED59BA" w:rsidP="00ED59BA">
      <w:pPr>
        <w:ind w:firstLine="720"/>
        <w:rPr>
          <w:rFonts w:cs="David"/>
          <w:b/>
          <w:bCs/>
          <w:sz w:val="24"/>
          <w:szCs w:val="24"/>
          <w:rtl/>
        </w:rPr>
      </w:pPr>
      <w:r w:rsidRPr="003821DD">
        <w:rPr>
          <w:rFonts w:cs="David" w:hint="cs"/>
          <w:b/>
          <w:bCs/>
          <w:sz w:val="24"/>
          <w:szCs w:val="24"/>
          <w:rtl/>
        </w:rPr>
        <w:t>5.</w:t>
      </w:r>
    </w:p>
    <w:tbl>
      <w:tblPr>
        <w:bidiVisual/>
        <w:tblW w:w="8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3831"/>
      </w:tblGrid>
      <w:tr w:rsidR="00ED59BA" w:rsidRPr="003821DD" w:rsidTr="00B116E8">
        <w:tc>
          <w:tcPr>
            <w:tcW w:w="4831" w:type="dxa"/>
            <w:tcBorders>
              <w:top w:val="single" w:sz="12" w:space="0" w:color="auto"/>
              <w:right w:val="nil"/>
            </w:tcBorders>
          </w:tcPr>
          <w:p w:rsidR="00ED59BA" w:rsidRPr="003821DD" w:rsidRDefault="00ED59BA" w:rsidP="004A5673">
            <w:pPr>
              <w:spacing w:line="360" w:lineRule="auto"/>
              <w:rPr>
                <w:rFonts w:cs="David"/>
                <w:sz w:val="24"/>
                <w:szCs w:val="24"/>
              </w:rPr>
            </w:pPr>
            <w:r w:rsidRPr="003821DD">
              <w:rPr>
                <w:rFonts w:cs="David"/>
                <w:sz w:val="24"/>
                <w:szCs w:val="24"/>
                <w:rtl/>
              </w:rPr>
              <w:t>שם העבודה:</w:t>
            </w:r>
          </w:p>
        </w:tc>
        <w:tc>
          <w:tcPr>
            <w:tcW w:w="3831" w:type="dxa"/>
            <w:tcBorders>
              <w:top w:val="single" w:sz="12" w:space="0" w:color="auto"/>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Pr>
          <w:p w:rsidR="00ED59BA" w:rsidRPr="003821DD" w:rsidRDefault="00ED59BA" w:rsidP="004A5673">
            <w:pPr>
              <w:spacing w:line="360" w:lineRule="auto"/>
              <w:rPr>
                <w:rFonts w:cs="David"/>
                <w:sz w:val="24"/>
                <w:szCs w:val="24"/>
              </w:rPr>
            </w:pPr>
            <w:r w:rsidRPr="003821DD">
              <w:rPr>
                <w:rFonts w:cs="David"/>
                <w:sz w:val="24"/>
                <w:szCs w:val="24"/>
                <w:rtl/>
              </w:rPr>
              <w:t>המזמין/ממליץ:</w:t>
            </w:r>
          </w:p>
        </w:tc>
        <w:tc>
          <w:tcPr>
            <w:tcW w:w="3831" w:type="dxa"/>
            <w:tcBorders>
              <w:top w:val="nil"/>
              <w:bottom w:val="nil"/>
            </w:tcBorders>
          </w:tcPr>
          <w:p w:rsidR="00ED59BA" w:rsidRPr="003821DD" w:rsidRDefault="00ED59BA" w:rsidP="004A5673">
            <w:pPr>
              <w:spacing w:line="360" w:lineRule="auto"/>
              <w:rPr>
                <w:rFonts w:cs="David"/>
                <w:sz w:val="24"/>
                <w:szCs w:val="24"/>
              </w:rPr>
            </w:pPr>
            <w:r w:rsidRPr="003821DD">
              <w:rPr>
                <w:rFonts w:cs="David"/>
                <w:sz w:val="24"/>
                <w:szCs w:val="24"/>
                <w:rtl/>
              </w:rPr>
              <w:t>טלפון:</w:t>
            </w: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r w:rsidRPr="003821DD">
              <w:rPr>
                <w:rFonts w:cs="David"/>
                <w:sz w:val="24"/>
                <w:szCs w:val="24"/>
                <w:rtl/>
              </w:rPr>
              <w:t>תיאור העבודה</w:t>
            </w: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Borders>
              <w:right w:val="nil"/>
            </w:tcBorders>
          </w:tcPr>
          <w:p w:rsidR="00ED59BA" w:rsidRPr="003821DD" w:rsidRDefault="00ED59BA" w:rsidP="004A5673">
            <w:pPr>
              <w:spacing w:line="360" w:lineRule="auto"/>
              <w:rPr>
                <w:rFonts w:cs="David"/>
                <w:sz w:val="24"/>
                <w:szCs w:val="24"/>
              </w:rPr>
            </w:pPr>
          </w:p>
        </w:tc>
        <w:tc>
          <w:tcPr>
            <w:tcW w:w="3831" w:type="dxa"/>
            <w:tcBorders>
              <w:left w:val="nil"/>
            </w:tcBorders>
          </w:tcPr>
          <w:p w:rsidR="00ED59BA" w:rsidRPr="003821DD" w:rsidRDefault="00ED59BA" w:rsidP="004A5673">
            <w:pPr>
              <w:spacing w:line="360" w:lineRule="auto"/>
              <w:rPr>
                <w:rFonts w:cs="David"/>
                <w:sz w:val="24"/>
                <w:szCs w:val="24"/>
              </w:rPr>
            </w:pPr>
          </w:p>
        </w:tc>
      </w:tr>
      <w:tr w:rsidR="00ED59BA" w:rsidRPr="003821DD" w:rsidTr="00B116E8">
        <w:tc>
          <w:tcPr>
            <w:tcW w:w="4831" w:type="dxa"/>
          </w:tcPr>
          <w:p w:rsidR="00ED59BA" w:rsidRPr="003821DD" w:rsidRDefault="00ED59BA" w:rsidP="004A5673">
            <w:pPr>
              <w:spacing w:line="360" w:lineRule="auto"/>
              <w:rPr>
                <w:rFonts w:cs="David"/>
                <w:sz w:val="24"/>
                <w:szCs w:val="24"/>
              </w:rPr>
            </w:pPr>
            <w:r w:rsidRPr="003821DD">
              <w:rPr>
                <w:rFonts w:cs="David"/>
                <w:sz w:val="24"/>
                <w:szCs w:val="24"/>
                <w:rtl/>
              </w:rPr>
              <w:t>מועד הזמנת העבודה:</w:t>
            </w:r>
          </w:p>
        </w:tc>
        <w:tc>
          <w:tcPr>
            <w:tcW w:w="3831" w:type="dxa"/>
            <w:tcBorders>
              <w:top w:val="nil"/>
              <w:bottom w:val="nil"/>
            </w:tcBorders>
          </w:tcPr>
          <w:p w:rsidR="00ED59BA" w:rsidRPr="003821DD" w:rsidRDefault="00ED59BA" w:rsidP="004A5673">
            <w:pPr>
              <w:spacing w:line="360" w:lineRule="auto"/>
              <w:rPr>
                <w:rFonts w:cs="David"/>
                <w:sz w:val="24"/>
                <w:szCs w:val="24"/>
              </w:rPr>
            </w:pPr>
            <w:r w:rsidRPr="003821DD">
              <w:rPr>
                <w:rFonts w:cs="David"/>
                <w:sz w:val="24"/>
                <w:szCs w:val="24"/>
                <w:rtl/>
              </w:rPr>
              <w:t>מועד סיום העבודה:</w:t>
            </w:r>
          </w:p>
        </w:tc>
      </w:tr>
      <w:tr w:rsidR="00ED59BA" w:rsidRPr="003821DD" w:rsidTr="00B116E8">
        <w:tc>
          <w:tcPr>
            <w:tcW w:w="4831" w:type="dxa"/>
            <w:tcBorders>
              <w:bottom w:val="single" w:sz="12" w:space="0" w:color="auto"/>
              <w:right w:val="nil"/>
            </w:tcBorders>
          </w:tcPr>
          <w:p w:rsidR="00ED59BA" w:rsidRPr="003821DD" w:rsidRDefault="00ED59BA" w:rsidP="004A5673">
            <w:pPr>
              <w:spacing w:line="360" w:lineRule="auto"/>
              <w:rPr>
                <w:rFonts w:cs="David"/>
                <w:sz w:val="24"/>
                <w:szCs w:val="24"/>
              </w:rPr>
            </w:pPr>
          </w:p>
        </w:tc>
        <w:tc>
          <w:tcPr>
            <w:tcW w:w="3831" w:type="dxa"/>
            <w:tcBorders>
              <w:left w:val="nil"/>
              <w:bottom w:val="single" w:sz="12" w:space="0" w:color="auto"/>
            </w:tcBorders>
          </w:tcPr>
          <w:p w:rsidR="00ED59BA" w:rsidRPr="003821DD" w:rsidRDefault="00ED59BA" w:rsidP="004A5673">
            <w:pPr>
              <w:spacing w:line="360" w:lineRule="auto"/>
              <w:rPr>
                <w:rFonts w:cs="David"/>
                <w:sz w:val="24"/>
                <w:szCs w:val="24"/>
              </w:rPr>
            </w:pPr>
          </w:p>
        </w:tc>
      </w:tr>
    </w:tbl>
    <w:p w:rsidR="00ED59BA" w:rsidRPr="003821DD" w:rsidRDefault="00ED59BA" w:rsidP="00ED59BA">
      <w:pPr>
        <w:spacing w:line="312" w:lineRule="auto"/>
        <w:ind w:firstLine="720"/>
        <w:rPr>
          <w:rFonts w:cs="David"/>
          <w:sz w:val="24"/>
          <w:szCs w:val="24"/>
          <w:rtl/>
        </w:rPr>
      </w:pPr>
      <w:r w:rsidRPr="003821DD">
        <w:rPr>
          <w:rFonts w:cs="David"/>
          <w:sz w:val="24"/>
          <w:szCs w:val="24"/>
          <w:rtl/>
        </w:rPr>
        <w:t>הערה: ניתן לפרט עבודות נוספות במתכונת הנ"ל  - בדפים נוספים.</w:t>
      </w:r>
    </w:p>
    <w:p w:rsidR="00ED59BA" w:rsidRPr="003821DD" w:rsidRDefault="00ED59BA" w:rsidP="00ED59BA">
      <w:pPr>
        <w:spacing w:line="312" w:lineRule="auto"/>
        <w:jc w:val="center"/>
        <w:rPr>
          <w:rFonts w:cs="David"/>
          <w:b/>
          <w:bCs/>
          <w:sz w:val="24"/>
          <w:szCs w:val="24"/>
          <w:u w:val="single"/>
          <w:rtl/>
        </w:rPr>
      </w:pPr>
    </w:p>
    <w:p w:rsidR="00ED59BA" w:rsidRPr="003821DD" w:rsidRDefault="00ED59BA" w:rsidP="00ED59BA">
      <w:pPr>
        <w:spacing w:line="312" w:lineRule="auto"/>
        <w:jc w:val="center"/>
        <w:rPr>
          <w:rFonts w:cs="David"/>
          <w:b/>
          <w:bCs/>
          <w:sz w:val="24"/>
          <w:szCs w:val="24"/>
          <w:u w:val="single"/>
          <w:rtl/>
        </w:rPr>
      </w:pPr>
      <w:r w:rsidRPr="003821DD">
        <w:rPr>
          <w:rFonts w:cs="David"/>
          <w:b/>
          <w:bCs/>
          <w:sz w:val="24"/>
          <w:szCs w:val="24"/>
          <w:u w:val="single"/>
          <w:rtl/>
        </w:rPr>
        <w:t>הצהרה והתחייבות</w:t>
      </w:r>
    </w:p>
    <w:p w:rsidR="00ED59BA" w:rsidRPr="003821DD" w:rsidRDefault="00ED59BA" w:rsidP="00ED59BA">
      <w:pPr>
        <w:spacing w:before="240" w:line="312" w:lineRule="auto"/>
        <w:jc w:val="both"/>
        <w:rPr>
          <w:rFonts w:cs="David"/>
          <w:sz w:val="24"/>
          <w:szCs w:val="24"/>
          <w:rtl/>
        </w:rPr>
      </w:pPr>
      <w:r w:rsidRPr="003821DD">
        <w:rPr>
          <w:rFonts w:cs="David"/>
          <w:sz w:val="24"/>
          <w:szCs w:val="24"/>
          <w:rtl/>
        </w:rPr>
        <w:t>אני החתום מטה ___________________, ת.ז. _______________, משמש כ______________ אצל המציע _______________ (להלן: "</w:t>
      </w:r>
      <w:r w:rsidRPr="003821DD">
        <w:rPr>
          <w:rFonts w:cs="David"/>
          <w:b/>
          <w:bCs/>
          <w:sz w:val="24"/>
          <w:szCs w:val="24"/>
          <w:rtl/>
        </w:rPr>
        <w:t>המציע</w:t>
      </w:r>
      <w:r w:rsidRPr="003821DD">
        <w:rPr>
          <w:rFonts w:cs="David"/>
          <w:sz w:val="24"/>
          <w:szCs w:val="24"/>
          <w:rtl/>
        </w:rPr>
        <w:t>").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ED59BA" w:rsidRPr="003821DD" w:rsidRDefault="00ED59BA" w:rsidP="00ED59BA">
      <w:pPr>
        <w:jc w:val="both"/>
        <w:rPr>
          <w:rFonts w:cs="David"/>
          <w:sz w:val="24"/>
          <w:szCs w:val="24"/>
          <w:rtl/>
        </w:rPr>
      </w:pPr>
    </w:p>
    <w:p w:rsidR="00ED59BA" w:rsidRPr="003821DD" w:rsidRDefault="00ED59BA" w:rsidP="00ED59BA">
      <w:pPr>
        <w:spacing w:line="312" w:lineRule="auto"/>
        <w:jc w:val="both"/>
        <w:rPr>
          <w:rFonts w:cs="David"/>
          <w:sz w:val="24"/>
          <w:szCs w:val="24"/>
          <w:rtl/>
        </w:rPr>
      </w:pPr>
      <w:r w:rsidRPr="003821DD">
        <w:rPr>
          <w:rFonts w:cs="David"/>
          <w:sz w:val="24"/>
          <w:szCs w:val="24"/>
          <w:rtl/>
        </w:rPr>
        <w:t>הריני לאשר כי כל הפרטים המופיעים בהצעת המציע הינם אמת. אם תתקבל הצעת המציע, מתחייב המציע לחתום על ההסכם על כל צרופותיו תוך שבוע מיום קבלת ההודעה על הזכייה ולהמציא את כל המסמכים שנדרשו במסמכי המכרז.</w:t>
      </w:r>
    </w:p>
    <w:p w:rsidR="00ED59BA" w:rsidRPr="003821DD" w:rsidRDefault="00ED59BA" w:rsidP="00ED59BA">
      <w:pPr>
        <w:spacing w:line="312" w:lineRule="auto"/>
        <w:jc w:val="both"/>
        <w:rPr>
          <w:rFonts w:cs="David"/>
          <w:sz w:val="24"/>
          <w:szCs w:val="24"/>
          <w:rtl/>
        </w:rPr>
      </w:pPr>
    </w:p>
    <w:p w:rsidR="00ED59BA" w:rsidRPr="00860386" w:rsidRDefault="00ED59BA" w:rsidP="00ED59BA">
      <w:pPr>
        <w:spacing w:line="312" w:lineRule="auto"/>
        <w:jc w:val="both"/>
        <w:rPr>
          <w:rFonts w:cs="David"/>
          <w:sz w:val="24"/>
          <w:szCs w:val="24"/>
          <w:rtl/>
        </w:rPr>
      </w:pPr>
    </w:p>
    <w:tbl>
      <w:tblPr>
        <w:bidiVisual/>
        <w:tblW w:w="0" w:type="auto"/>
        <w:tblInd w:w="-106" w:type="dxa"/>
        <w:tblLook w:val="0000" w:firstRow="0" w:lastRow="0" w:firstColumn="0" w:lastColumn="0" w:noHBand="0" w:noVBand="0"/>
      </w:tblPr>
      <w:tblGrid>
        <w:gridCol w:w="2843"/>
        <w:gridCol w:w="2843"/>
        <w:gridCol w:w="2843"/>
      </w:tblGrid>
      <w:tr w:rsidR="00ED59BA" w:rsidRPr="00860386" w:rsidTr="004A5673">
        <w:tc>
          <w:tcPr>
            <w:tcW w:w="2843" w:type="dxa"/>
            <w:tcBorders>
              <w:top w:val="nil"/>
              <w:left w:val="nil"/>
              <w:bottom w:val="single" w:sz="4" w:space="0" w:color="auto"/>
              <w:right w:val="nil"/>
            </w:tcBorders>
          </w:tcPr>
          <w:p w:rsidR="00ED59BA" w:rsidRPr="00860386" w:rsidRDefault="00ED59BA" w:rsidP="004A5673">
            <w:pPr>
              <w:outlineLvl w:val="0"/>
              <w:rPr>
                <w:rFonts w:cs="David"/>
                <w:sz w:val="24"/>
                <w:szCs w:val="24"/>
              </w:rPr>
            </w:pPr>
          </w:p>
        </w:tc>
        <w:tc>
          <w:tcPr>
            <w:tcW w:w="2843" w:type="dxa"/>
            <w:tcBorders>
              <w:top w:val="nil"/>
              <w:left w:val="nil"/>
              <w:bottom w:val="single" w:sz="4" w:space="0" w:color="auto"/>
              <w:right w:val="nil"/>
            </w:tcBorders>
          </w:tcPr>
          <w:p w:rsidR="00ED59BA" w:rsidRPr="00860386" w:rsidRDefault="00ED59BA" w:rsidP="004A5673">
            <w:pPr>
              <w:outlineLvl w:val="0"/>
              <w:rPr>
                <w:rFonts w:cs="David"/>
                <w:sz w:val="24"/>
                <w:szCs w:val="24"/>
              </w:rPr>
            </w:pPr>
          </w:p>
        </w:tc>
        <w:tc>
          <w:tcPr>
            <w:tcW w:w="2843" w:type="dxa"/>
            <w:tcBorders>
              <w:top w:val="nil"/>
              <w:left w:val="nil"/>
              <w:bottom w:val="single" w:sz="4" w:space="0" w:color="auto"/>
              <w:right w:val="nil"/>
            </w:tcBorders>
          </w:tcPr>
          <w:p w:rsidR="00ED59BA" w:rsidRPr="00860386" w:rsidRDefault="00ED59BA" w:rsidP="004A5673">
            <w:pPr>
              <w:outlineLvl w:val="0"/>
              <w:rPr>
                <w:rFonts w:cs="David"/>
                <w:sz w:val="24"/>
                <w:szCs w:val="24"/>
              </w:rPr>
            </w:pPr>
          </w:p>
        </w:tc>
      </w:tr>
      <w:tr w:rsidR="00ED59BA" w:rsidRPr="00860386" w:rsidTr="004A5673">
        <w:tc>
          <w:tcPr>
            <w:tcW w:w="2843" w:type="dxa"/>
            <w:tcBorders>
              <w:top w:val="single" w:sz="4" w:space="0" w:color="auto"/>
              <w:left w:val="nil"/>
              <w:bottom w:val="nil"/>
              <w:right w:val="nil"/>
            </w:tcBorders>
          </w:tcPr>
          <w:p w:rsidR="00ED59BA" w:rsidRPr="00860386" w:rsidRDefault="00ED59BA" w:rsidP="004A5673">
            <w:pPr>
              <w:jc w:val="center"/>
              <w:outlineLvl w:val="0"/>
              <w:rPr>
                <w:rFonts w:cs="David"/>
                <w:sz w:val="24"/>
                <w:szCs w:val="24"/>
              </w:rPr>
            </w:pPr>
            <w:r w:rsidRPr="00860386">
              <w:rPr>
                <w:rFonts w:cs="David"/>
                <w:sz w:val="24"/>
                <w:szCs w:val="24"/>
                <w:rtl/>
              </w:rPr>
              <w:t>תאריך</w:t>
            </w:r>
          </w:p>
        </w:tc>
        <w:tc>
          <w:tcPr>
            <w:tcW w:w="2843" w:type="dxa"/>
            <w:tcBorders>
              <w:top w:val="single" w:sz="4" w:space="0" w:color="auto"/>
              <w:left w:val="nil"/>
              <w:bottom w:val="nil"/>
              <w:right w:val="nil"/>
            </w:tcBorders>
          </w:tcPr>
          <w:p w:rsidR="00ED59BA" w:rsidRPr="00860386" w:rsidRDefault="00ED59BA" w:rsidP="004A5673">
            <w:pPr>
              <w:jc w:val="center"/>
              <w:outlineLvl w:val="0"/>
              <w:rPr>
                <w:rFonts w:cs="David"/>
                <w:sz w:val="24"/>
                <w:szCs w:val="24"/>
              </w:rPr>
            </w:pPr>
            <w:r w:rsidRPr="00860386">
              <w:rPr>
                <w:rFonts w:cs="David"/>
                <w:sz w:val="24"/>
                <w:szCs w:val="24"/>
                <w:rtl/>
              </w:rPr>
              <w:t>שם משפחה ופרטי</w:t>
            </w:r>
          </w:p>
        </w:tc>
        <w:tc>
          <w:tcPr>
            <w:tcW w:w="2843" w:type="dxa"/>
            <w:tcBorders>
              <w:top w:val="single" w:sz="4" w:space="0" w:color="auto"/>
              <w:left w:val="nil"/>
              <w:bottom w:val="nil"/>
              <w:right w:val="nil"/>
            </w:tcBorders>
          </w:tcPr>
          <w:p w:rsidR="00ED59BA" w:rsidRPr="00860386" w:rsidRDefault="00ED59BA" w:rsidP="004A5673">
            <w:pPr>
              <w:jc w:val="center"/>
              <w:outlineLvl w:val="0"/>
              <w:rPr>
                <w:rFonts w:cs="David"/>
                <w:sz w:val="24"/>
                <w:szCs w:val="24"/>
              </w:rPr>
            </w:pPr>
            <w:r w:rsidRPr="00860386">
              <w:rPr>
                <w:rFonts w:cs="David"/>
                <w:sz w:val="24"/>
                <w:szCs w:val="24"/>
                <w:rtl/>
              </w:rPr>
              <w:t>חתימה</w:t>
            </w:r>
          </w:p>
        </w:tc>
      </w:tr>
    </w:tbl>
    <w:p w:rsidR="00ED59BA" w:rsidRPr="00860386" w:rsidRDefault="00ED59BA" w:rsidP="00ED59BA">
      <w:pPr>
        <w:pStyle w:val="a5"/>
        <w:tabs>
          <w:tab w:val="left" w:pos="720"/>
        </w:tabs>
        <w:outlineLvl w:val="0"/>
        <w:rPr>
          <w:rFonts w:cs="David"/>
          <w:sz w:val="24"/>
          <w:szCs w:val="24"/>
          <w:rtl/>
        </w:rPr>
      </w:pPr>
    </w:p>
    <w:p w:rsidR="00ED59BA" w:rsidRPr="00860386" w:rsidRDefault="00ED59BA" w:rsidP="00ED59BA">
      <w:pPr>
        <w:spacing w:line="360" w:lineRule="auto"/>
        <w:jc w:val="center"/>
        <w:rPr>
          <w:rFonts w:cs="David"/>
          <w:b/>
          <w:bCs/>
          <w:sz w:val="24"/>
          <w:szCs w:val="24"/>
          <w:u w:val="single"/>
          <w:rtl/>
        </w:rPr>
      </w:pPr>
      <w:r w:rsidRPr="00860386">
        <w:rPr>
          <w:rFonts w:cs="David"/>
          <w:b/>
          <w:bCs/>
          <w:sz w:val="24"/>
          <w:szCs w:val="24"/>
          <w:u w:val="single"/>
          <w:rtl/>
        </w:rPr>
        <w:t>אישור עו"ד (במקרה של תאגיד)</w:t>
      </w:r>
    </w:p>
    <w:p w:rsidR="00ED59BA" w:rsidRPr="00860386" w:rsidRDefault="00ED59BA" w:rsidP="00ED59BA">
      <w:pPr>
        <w:spacing w:line="360" w:lineRule="auto"/>
        <w:rPr>
          <w:rFonts w:cs="David"/>
          <w:sz w:val="24"/>
          <w:szCs w:val="24"/>
          <w:rtl/>
        </w:rPr>
      </w:pPr>
    </w:p>
    <w:p w:rsidR="00ED59BA" w:rsidRPr="00860386" w:rsidRDefault="00ED59BA" w:rsidP="00ED59BA">
      <w:pPr>
        <w:spacing w:line="360" w:lineRule="auto"/>
        <w:rPr>
          <w:rFonts w:cs="David"/>
          <w:sz w:val="24"/>
          <w:szCs w:val="24"/>
          <w:rtl/>
        </w:rPr>
      </w:pPr>
      <w:r w:rsidRPr="00860386">
        <w:rPr>
          <w:rFonts w:cs="David"/>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ED59BA" w:rsidRPr="00860386" w:rsidRDefault="00ED59BA" w:rsidP="00ED59BA">
      <w:pPr>
        <w:spacing w:line="360" w:lineRule="auto"/>
        <w:rPr>
          <w:rFonts w:cs="David"/>
          <w:sz w:val="24"/>
          <w:szCs w:val="24"/>
          <w:rtl/>
        </w:rPr>
      </w:pPr>
    </w:p>
    <w:tbl>
      <w:tblPr>
        <w:bidiVisual/>
        <w:tblW w:w="0" w:type="auto"/>
        <w:tblInd w:w="-106" w:type="dxa"/>
        <w:tblLook w:val="0000" w:firstRow="0" w:lastRow="0" w:firstColumn="0" w:lastColumn="0" w:noHBand="0" w:noVBand="0"/>
      </w:tblPr>
      <w:tblGrid>
        <w:gridCol w:w="2843"/>
        <w:gridCol w:w="2843"/>
        <w:gridCol w:w="2843"/>
      </w:tblGrid>
      <w:tr w:rsidR="00ED59BA" w:rsidRPr="00860386" w:rsidTr="004A5673">
        <w:tc>
          <w:tcPr>
            <w:tcW w:w="2843" w:type="dxa"/>
            <w:tcBorders>
              <w:top w:val="nil"/>
              <w:left w:val="nil"/>
              <w:bottom w:val="single" w:sz="4" w:space="0" w:color="auto"/>
              <w:right w:val="nil"/>
            </w:tcBorders>
          </w:tcPr>
          <w:p w:rsidR="00ED59BA" w:rsidRPr="00860386" w:rsidRDefault="00ED59BA" w:rsidP="004A5673">
            <w:pPr>
              <w:rPr>
                <w:rFonts w:cs="David"/>
                <w:sz w:val="24"/>
                <w:szCs w:val="24"/>
              </w:rPr>
            </w:pPr>
          </w:p>
        </w:tc>
        <w:tc>
          <w:tcPr>
            <w:tcW w:w="2843" w:type="dxa"/>
            <w:tcBorders>
              <w:top w:val="nil"/>
              <w:left w:val="nil"/>
              <w:bottom w:val="single" w:sz="4" w:space="0" w:color="auto"/>
              <w:right w:val="nil"/>
            </w:tcBorders>
          </w:tcPr>
          <w:p w:rsidR="00ED59BA" w:rsidRPr="00860386" w:rsidRDefault="00ED59BA" w:rsidP="004A5673">
            <w:pPr>
              <w:rPr>
                <w:rFonts w:cs="David"/>
                <w:sz w:val="24"/>
                <w:szCs w:val="24"/>
              </w:rPr>
            </w:pPr>
          </w:p>
        </w:tc>
        <w:tc>
          <w:tcPr>
            <w:tcW w:w="2843" w:type="dxa"/>
            <w:tcBorders>
              <w:top w:val="nil"/>
              <w:left w:val="nil"/>
              <w:bottom w:val="single" w:sz="4" w:space="0" w:color="auto"/>
              <w:right w:val="nil"/>
            </w:tcBorders>
          </w:tcPr>
          <w:p w:rsidR="00ED59BA" w:rsidRPr="00860386" w:rsidRDefault="00ED59BA" w:rsidP="004A5673">
            <w:pPr>
              <w:rPr>
                <w:rFonts w:cs="David"/>
                <w:sz w:val="24"/>
                <w:szCs w:val="24"/>
              </w:rPr>
            </w:pPr>
          </w:p>
        </w:tc>
      </w:tr>
      <w:tr w:rsidR="00ED59BA" w:rsidRPr="00860386" w:rsidTr="004A5673">
        <w:tc>
          <w:tcPr>
            <w:tcW w:w="2843" w:type="dxa"/>
            <w:tcBorders>
              <w:top w:val="single" w:sz="4" w:space="0" w:color="auto"/>
              <w:left w:val="nil"/>
              <w:bottom w:val="nil"/>
              <w:right w:val="nil"/>
            </w:tcBorders>
          </w:tcPr>
          <w:p w:rsidR="00ED59BA" w:rsidRPr="00860386" w:rsidRDefault="00ED59BA" w:rsidP="004A5673">
            <w:pPr>
              <w:rPr>
                <w:rFonts w:cs="David"/>
                <w:sz w:val="24"/>
                <w:szCs w:val="24"/>
              </w:rPr>
            </w:pPr>
            <w:r w:rsidRPr="00860386">
              <w:rPr>
                <w:rFonts w:cs="David"/>
                <w:sz w:val="24"/>
                <w:szCs w:val="24"/>
                <w:rtl/>
              </w:rPr>
              <w:t>תאריך</w:t>
            </w:r>
          </w:p>
        </w:tc>
        <w:tc>
          <w:tcPr>
            <w:tcW w:w="2843" w:type="dxa"/>
            <w:tcBorders>
              <w:top w:val="single" w:sz="4" w:space="0" w:color="auto"/>
              <w:left w:val="nil"/>
              <w:bottom w:val="nil"/>
              <w:right w:val="nil"/>
            </w:tcBorders>
          </w:tcPr>
          <w:p w:rsidR="00ED59BA" w:rsidRPr="00860386" w:rsidRDefault="00ED59BA" w:rsidP="004A5673">
            <w:pPr>
              <w:rPr>
                <w:rFonts w:cs="David"/>
                <w:sz w:val="24"/>
                <w:szCs w:val="24"/>
              </w:rPr>
            </w:pPr>
            <w:r w:rsidRPr="00860386">
              <w:rPr>
                <w:rFonts w:cs="David"/>
                <w:sz w:val="24"/>
                <w:szCs w:val="24"/>
                <w:rtl/>
              </w:rPr>
              <w:t>שם פרטי ומשפחה</w:t>
            </w:r>
          </w:p>
        </w:tc>
        <w:tc>
          <w:tcPr>
            <w:tcW w:w="2843" w:type="dxa"/>
            <w:tcBorders>
              <w:top w:val="single" w:sz="4" w:space="0" w:color="auto"/>
              <w:left w:val="nil"/>
              <w:bottom w:val="nil"/>
              <w:right w:val="nil"/>
            </w:tcBorders>
          </w:tcPr>
          <w:p w:rsidR="00ED59BA" w:rsidRDefault="00ED59BA" w:rsidP="004A5673">
            <w:pPr>
              <w:rPr>
                <w:rFonts w:cs="David"/>
                <w:sz w:val="24"/>
                <w:szCs w:val="24"/>
                <w:rtl/>
              </w:rPr>
            </w:pPr>
            <w:r w:rsidRPr="00860386">
              <w:rPr>
                <w:rFonts w:cs="David"/>
                <w:sz w:val="24"/>
                <w:szCs w:val="24"/>
                <w:rtl/>
              </w:rPr>
              <w:t>חתימה וחותמת</w:t>
            </w:r>
          </w:p>
          <w:p w:rsidR="004A5673" w:rsidRPr="00860386" w:rsidRDefault="004A5673" w:rsidP="004A5673">
            <w:pPr>
              <w:rPr>
                <w:rFonts w:cs="David"/>
                <w:sz w:val="24"/>
                <w:szCs w:val="24"/>
              </w:rPr>
            </w:pPr>
          </w:p>
        </w:tc>
      </w:tr>
    </w:tbl>
    <w:p w:rsidR="00ED59BA" w:rsidRPr="00860386" w:rsidRDefault="00ED59BA" w:rsidP="00ED59BA">
      <w:pPr>
        <w:keepLines/>
        <w:widowControl w:val="0"/>
        <w:rPr>
          <w:rFonts w:cs="David"/>
          <w:b/>
          <w:bCs/>
          <w:sz w:val="24"/>
          <w:szCs w:val="24"/>
          <w:u w:val="single"/>
          <w:rtl/>
        </w:rPr>
      </w:pPr>
    </w:p>
    <w:p w:rsidR="00ED59BA" w:rsidRPr="003821DD" w:rsidRDefault="00ED59BA" w:rsidP="00ED59BA">
      <w:pPr>
        <w:spacing w:after="60" w:line="360" w:lineRule="auto"/>
        <w:ind w:left="142" w:right="360"/>
        <w:jc w:val="both"/>
        <w:rPr>
          <w:rFonts w:cs="David"/>
          <w:b/>
          <w:bCs/>
          <w:sz w:val="28"/>
          <w:szCs w:val="28"/>
          <w:u w:val="single"/>
        </w:rPr>
      </w:pPr>
      <w:r w:rsidRPr="003821DD">
        <w:rPr>
          <w:rFonts w:cs="David" w:hint="cs"/>
          <w:b/>
          <w:bCs/>
          <w:sz w:val="28"/>
          <w:szCs w:val="28"/>
          <w:u w:val="single"/>
          <w:rtl/>
        </w:rPr>
        <w:lastRenderedPageBreak/>
        <w:t>7.</w:t>
      </w:r>
      <w:r w:rsidRPr="003821DD">
        <w:rPr>
          <w:rFonts w:cs="David" w:hint="cs"/>
          <w:b/>
          <w:bCs/>
          <w:sz w:val="28"/>
          <w:szCs w:val="28"/>
          <w:u w:val="single"/>
          <w:rtl/>
        </w:rPr>
        <w:tab/>
        <w:t>הסכם התקשרות</w:t>
      </w:r>
    </w:p>
    <w:p w:rsidR="00ED59BA" w:rsidRDefault="00ED59BA" w:rsidP="00ED59BA">
      <w:pPr>
        <w:spacing w:after="60" w:line="360" w:lineRule="auto"/>
        <w:ind w:right="1225"/>
        <w:jc w:val="center"/>
        <w:rPr>
          <w:rFonts w:cs="David"/>
          <w:sz w:val="24"/>
          <w:szCs w:val="24"/>
          <w:rtl/>
        </w:rPr>
      </w:pPr>
      <w:r>
        <w:rPr>
          <w:rFonts w:cs="David" w:hint="cs"/>
          <w:sz w:val="24"/>
          <w:szCs w:val="24"/>
          <w:rtl/>
        </w:rPr>
        <w:t>שנערך ונחתם בירושלים ביום __________</w:t>
      </w:r>
    </w:p>
    <w:p w:rsidR="00ED59BA" w:rsidRDefault="00ED59BA" w:rsidP="00ED59BA">
      <w:pPr>
        <w:spacing w:after="60"/>
        <w:ind w:right="1225"/>
        <w:rPr>
          <w:rFonts w:cs="David"/>
          <w:sz w:val="24"/>
          <w:szCs w:val="24"/>
          <w:rtl/>
        </w:rPr>
      </w:pPr>
      <w:r>
        <w:rPr>
          <w:rFonts w:cs="David" w:hint="cs"/>
          <w:sz w:val="24"/>
          <w:szCs w:val="24"/>
          <w:rtl/>
        </w:rPr>
        <w:t xml:space="preserve">בין: </w:t>
      </w:r>
      <w:r>
        <w:rPr>
          <w:rFonts w:cs="David" w:hint="cs"/>
          <w:sz w:val="24"/>
          <w:szCs w:val="24"/>
          <w:rtl/>
        </w:rPr>
        <w:tab/>
      </w:r>
      <w:r>
        <w:rPr>
          <w:rFonts w:cs="David" w:hint="cs"/>
          <w:sz w:val="24"/>
          <w:szCs w:val="24"/>
          <w:rtl/>
        </w:rPr>
        <w:tab/>
        <w:t xml:space="preserve">ממשלת ישראל בשם מדינת ישראל, </w:t>
      </w:r>
    </w:p>
    <w:p w:rsidR="00ED59BA" w:rsidRDefault="00ED59BA" w:rsidP="00ED59BA">
      <w:pPr>
        <w:spacing w:after="60"/>
        <w:ind w:right="1225"/>
        <w:rPr>
          <w:rFonts w:cs="David"/>
          <w:sz w:val="24"/>
          <w:szCs w:val="24"/>
          <w:rtl/>
        </w:rPr>
      </w:pPr>
      <w:r>
        <w:rPr>
          <w:rFonts w:cs="David" w:hint="cs"/>
          <w:sz w:val="24"/>
          <w:szCs w:val="24"/>
          <w:rtl/>
        </w:rPr>
        <w:tab/>
      </w:r>
      <w:r>
        <w:rPr>
          <w:rFonts w:cs="David" w:hint="cs"/>
          <w:sz w:val="24"/>
          <w:szCs w:val="24"/>
          <w:rtl/>
        </w:rPr>
        <w:tab/>
        <w:t xml:space="preserve">משרד האוצר </w:t>
      </w:r>
      <w:r>
        <w:rPr>
          <w:rFonts w:cs="David"/>
          <w:sz w:val="24"/>
          <w:szCs w:val="24"/>
          <w:rtl/>
        </w:rPr>
        <w:t>–</w:t>
      </w:r>
      <w:r>
        <w:rPr>
          <w:rFonts w:cs="David" w:hint="cs"/>
          <w:sz w:val="24"/>
          <w:szCs w:val="24"/>
          <w:rtl/>
        </w:rPr>
        <w:t xml:space="preserve"> רשות המסים בישראל</w:t>
      </w:r>
    </w:p>
    <w:p w:rsidR="00ED59BA" w:rsidRDefault="00ED59BA" w:rsidP="00ED59BA">
      <w:pPr>
        <w:spacing w:after="60"/>
        <w:ind w:right="1225"/>
        <w:rPr>
          <w:rFonts w:cs="David"/>
          <w:sz w:val="24"/>
          <w:szCs w:val="24"/>
          <w:rtl/>
        </w:rPr>
      </w:pPr>
      <w:r>
        <w:rPr>
          <w:rFonts w:cs="David" w:hint="cs"/>
          <w:sz w:val="24"/>
          <w:szCs w:val="24"/>
          <w:rtl/>
        </w:rPr>
        <w:tab/>
      </w:r>
      <w:r>
        <w:rPr>
          <w:rFonts w:cs="David" w:hint="cs"/>
          <w:sz w:val="24"/>
          <w:szCs w:val="24"/>
          <w:rtl/>
        </w:rPr>
        <w:tab/>
        <w:t>המיוצגת על ידי הגורמים המוסמכים</w:t>
      </w:r>
    </w:p>
    <w:p w:rsidR="00ED59BA" w:rsidRDefault="00ED59BA" w:rsidP="00ED59BA">
      <w:pPr>
        <w:spacing w:after="60"/>
        <w:ind w:right="1225"/>
        <w:rPr>
          <w:rFonts w:cs="David"/>
          <w:sz w:val="24"/>
          <w:szCs w:val="24"/>
          <w:rtl/>
        </w:rPr>
      </w:pPr>
      <w:r>
        <w:rPr>
          <w:rFonts w:cs="David" w:hint="cs"/>
          <w:sz w:val="24"/>
          <w:szCs w:val="24"/>
          <w:rtl/>
        </w:rPr>
        <w:tab/>
      </w:r>
      <w:r>
        <w:rPr>
          <w:rFonts w:cs="David" w:hint="cs"/>
          <w:sz w:val="24"/>
          <w:szCs w:val="24"/>
          <w:rtl/>
        </w:rPr>
        <w:tab/>
        <w:t>על פי כל דין</w:t>
      </w:r>
    </w:p>
    <w:p w:rsidR="00ED59BA" w:rsidRDefault="00ED59BA" w:rsidP="00ED59BA">
      <w:pPr>
        <w:spacing w:after="60"/>
        <w:ind w:right="1225"/>
        <w:rPr>
          <w:rFonts w:cs="David"/>
          <w:sz w:val="24"/>
          <w:szCs w:val="24"/>
          <w:rtl/>
        </w:rPr>
      </w:pPr>
    </w:p>
    <w:p w:rsidR="00ED59BA" w:rsidRDefault="00ED59BA" w:rsidP="00ED59BA">
      <w:pPr>
        <w:spacing w:after="60"/>
        <w:ind w:right="1225"/>
        <w:rPr>
          <w:rFonts w:cs="David"/>
          <w:sz w:val="24"/>
          <w:szCs w:val="24"/>
          <w:rtl/>
        </w:rPr>
      </w:pPr>
      <w:r>
        <w:rPr>
          <w:rFonts w:cs="David" w:hint="cs"/>
          <w:sz w:val="24"/>
          <w:szCs w:val="24"/>
          <w:rtl/>
        </w:rPr>
        <w:tab/>
      </w:r>
      <w:r>
        <w:rPr>
          <w:rFonts w:cs="David" w:hint="cs"/>
          <w:sz w:val="24"/>
          <w:szCs w:val="24"/>
          <w:rtl/>
        </w:rPr>
        <w:tab/>
        <w:t>מרח' בנק ישראל 5, ירושלים</w:t>
      </w:r>
    </w:p>
    <w:p w:rsidR="00ED59BA" w:rsidRDefault="00ED59BA" w:rsidP="00ED59BA">
      <w:pPr>
        <w:spacing w:after="60"/>
        <w:ind w:right="1225"/>
        <w:rPr>
          <w:rFonts w:cs="David"/>
          <w:sz w:val="24"/>
          <w:szCs w:val="24"/>
          <w:rtl/>
        </w:rPr>
      </w:pPr>
      <w:r>
        <w:rPr>
          <w:rFonts w:cs="David" w:hint="cs"/>
          <w:sz w:val="24"/>
          <w:szCs w:val="24"/>
          <w:rtl/>
        </w:rPr>
        <w:tab/>
      </w:r>
      <w:r>
        <w:rPr>
          <w:rFonts w:cs="David" w:hint="cs"/>
          <w:sz w:val="24"/>
          <w:szCs w:val="24"/>
          <w:rtl/>
        </w:rPr>
        <w:tab/>
        <w:t>(להלן: "המזמין")</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מצד אחד</w:t>
      </w:r>
    </w:p>
    <w:p w:rsidR="00ED59BA" w:rsidRDefault="00ED59BA" w:rsidP="00ED59BA">
      <w:pPr>
        <w:spacing w:after="60" w:line="360" w:lineRule="auto"/>
        <w:ind w:right="1225"/>
        <w:jc w:val="both"/>
        <w:rPr>
          <w:rFonts w:cs="David"/>
          <w:sz w:val="24"/>
          <w:szCs w:val="24"/>
          <w:rtl/>
        </w:rPr>
      </w:pPr>
    </w:p>
    <w:p w:rsidR="00ED59BA" w:rsidRDefault="00ED59BA" w:rsidP="00ED59BA">
      <w:pPr>
        <w:spacing w:after="60" w:line="360" w:lineRule="auto"/>
        <w:ind w:right="1225"/>
        <w:jc w:val="both"/>
        <w:rPr>
          <w:rFonts w:cs="David"/>
          <w:sz w:val="24"/>
          <w:szCs w:val="24"/>
          <w:rtl/>
        </w:rPr>
      </w:pPr>
      <w:r>
        <w:rPr>
          <w:rFonts w:cs="David" w:hint="cs"/>
          <w:sz w:val="24"/>
          <w:szCs w:val="24"/>
          <w:rtl/>
        </w:rPr>
        <w:t>לבין:</w:t>
      </w:r>
      <w:r>
        <w:rPr>
          <w:rFonts w:cs="David" w:hint="cs"/>
          <w:sz w:val="24"/>
          <w:szCs w:val="24"/>
          <w:rtl/>
        </w:rPr>
        <w:tab/>
      </w:r>
      <w:r>
        <w:rPr>
          <w:rFonts w:cs="David" w:hint="cs"/>
          <w:sz w:val="24"/>
          <w:szCs w:val="24"/>
          <w:rtl/>
        </w:rPr>
        <w:tab/>
        <w:t>__________________________</w:t>
      </w:r>
      <w:r>
        <w:rPr>
          <w:rFonts w:cs="David" w:hint="cs"/>
          <w:sz w:val="24"/>
          <w:szCs w:val="24"/>
          <w:rtl/>
        </w:rPr>
        <w:tab/>
      </w:r>
    </w:p>
    <w:p w:rsidR="00ED59BA" w:rsidRDefault="00ED59BA" w:rsidP="00ED59BA">
      <w:pPr>
        <w:spacing w:after="60" w:line="360" w:lineRule="auto"/>
        <w:ind w:right="1225"/>
        <w:jc w:val="both"/>
        <w:rPr>
          <w:rFonts w:cs="David"/>
          <w:sz w:val="24"/>
          <w:szCs w:val="24"/>
          <w:rtl/>
        </w:rPr>
      </w:pPr>
      <w:r>
        <w:rPr>
          <w:rFonts w:cs="David" w:hint="cs"/>
          <w:sz w:val="24"/>
          <w:szCs w:val="24"/>
          <w:rtl/>
        </w:rPr>
        <w:tab/>
      </w:r>
      <w:r>
        <w:rPr>
          <w:rFonts w:cs="David" w:hint="cs"/>
          <w:sz w:val="24"/>
          <w:szCs w:val="24"/>
          <w:rtl/>
        </w:rPr>
        <w:tab/>
        <w:t>__________________________</w:t>
      </w:r>
    </w:p>
    <w:p w:rsidR="00ED59BA" w:rsidRDefault="00ED59BA" w:rsidP="00ED59BA">
      <w:pPr>
        <w:spacing w:after="60" w:line="360" w:lineRule="auto"/>
        <w:ind w:right="1225"/>
        <w:jc w:val="both"/>
        <w:rPr>
          <w:rFonts w:cs="David"/>
          <w:sz w:val="24"/>
          <w:szCs w:val="24"/>
          <w:rtl/>
        </w:rPr>
      </w:pPr>
      <w:r>
        <w:rPr>
          <w:rFonts w:cs="David" w:hint="cs"/>
          <w:sz w:val="24"/>
          <w:szCs w:val="24"/>
          <w:rtl/>
        </w:rPr>
        <w:tab/>
      </w:r>
      <w:r>
        <w:rPr>
          <w:rFonts w:cs="David" w:hint="cs"/>
          <w:sz w:val="24"/>
          <w:szCs w:val="24"/>
          <w:rtl/>
        </w:rPr>
        <w:tab/>
        <w:t>__________________________</w:t>
      </w:r>
    </w:p>
    <w:p w:rsidR="00ED59BA" w:rsidRDefault="00ED59BA" w:rsidP="00ED59BA">
      <w:pPr>
        <w:spacing w:after="60" w:line="360" w:lineRule="auto"/>
        <w:ind w:right="1225"/>
        <w:jc w:val="both"/>
        <w:rPr>
          <w:rFonts w:cs="David"/>
          <w:sz w:val="24"/>
          <w:szCs w:val="24"/>
          <w:rtl/>
        </w:rPr>
      </w:pPr>
      <w:r>
        <w:rPr>
          <w:rFonts w:cs="David" w:hint="cs"/>
          <w:sz w:val="24"/>
          <w:szCs w:val="24"/>
          <w:rtl/>
        </w:rPr>
        <w:tab/>
      </w:r>
      <w:r>
        <w:rPr>
          <w:rFonts w:cs="David" w:hint="cs"/>
          <w:sz w:val="24"/>
          <w:szCs w:val="24"/>
          <w:rtl/>
        </w:rPr>
        <w:tab/>
        <w:t>(להלן: "עורך הדין או עוה"ד")</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מצד שני</w:t>
      </w:r>
      <w:r>
        <w:rPr>
          <w:rFonts w:cs="David" w:hint="cs"/>
          <w:sz w:val="24"/>
          <w:szCs w:val="24"/>
          <w:rtl/>
        </w:rPr>
        <w:tab/>
      </w:r>
    </w:p>
    <w:p w:rsidR="00ED59BA" w:rsidRPr="006B69F8" w:rsidRDefault="006B69F8" w:rsidP="006B69F8">
      <w:pPr>
        <w:spacing w:after="60" w:line="360" w:lineRule="auto"/>
        <w:ind w:right="1225"/>
        <w:jc w:val="center"/>
        <w:rPr>
          <w:rFonts w:cs="David"/>
          <w:b/>
          <w:bCs/>
          <w:sz w:val="28"/>
          <w:szCs w:val="28"/>
          <w:u w:val="single"/>
          <w:rtl/>
        </w:rPr>
      </w:pPr>
      <w:r w:rsidRPr="006B69F8">
        <w:rPr>
          <w:rFonts w:cs="David" w:hint="cs"/>
          <w:b/>
          <w:bCs/>
          <w:sz w:val="28"/>
          <w:szCs w:val="28"/>
          <w:u w:val="single"/>
          <w:rtl/>
        </w:rPr>
        <w:t>מבוא</w:t>
      </w:r>
    </w:p>
    <w:p w:rsidR="00ED59BA" w:rsidRDefault="00ED59BA" w:rsidP="00ED59BA">
      <w:pPr>
        <w:spacing w:after="60" w:line="360" w:lineRule="auto"/>
        <w:ind w:right="1225"/>
        <w:jc w:val="both"/>
        <w:rPr>
          <w:rFonts w:cs="David"/>
          <w:sz w:val="24"/>
          <w:szCs w:val="24"/>
          <w:rtl/>
        </w:rPr>
      </w:pPr>
    </w:p>
    <w:p w:rsidR="00ED59BA" w:rsidRDefault="00ED59BA" w:rsidP="00B116E8">
      <w:pPr>
        <w:spacing w:after="60" w:line="360" w:lineRule="auto"/>
        <w:ind w:left="1440" w:hanging="1440"/>
        <w:jc w:val="both"/>
        <w:rPr>
          <w:rFonts w:cs="David"/>
          <w:sz w:val="24"/>
          <w:szCs w:val="24"/>
          <w:rtl/>
        </w:rPr>
      </w:pPr>
      <w:r>
        <w:rPr>
          <w:rFonts w:cs="David" w:hint="cs"/>
          <w:sz w:val="24"/>
          <w:szCs w:val="24"/>
          <w:rtl/>
        </w:rPr>
        <w:t>הואיל:</w:t>
      </w:r>
      <w:r>
        <w:rPr>
          <w:rFonts w:cs="David" w:hint="cs"/>
          <w:sz w:val="24"/>
          <w:szCs w:val="24"/>
          <w:rtl/>
        </w:rPr>
        <w:tab/>
        <w:t xml:space="preserve">והמזמין מעוניין למסור בקבלנות, על פי כתב הרשאה/ מינוי בהתאם לפקודת המסים (גביה), מאת ממונה על הגביה או מנהל רשות המיסים בישראל לפי העניין את הטיפול במימוש נכסי מקרקעין ומיטלטלין של חייבי מס בהוצל"פ (להלן- מימוש נכסים) , לרבות ייצוג המזמין בערכאות שיפוטיות או מעין שיפוטיות בקשר לטיפול עורך הדין במימוש הנכסים. </w:t>
      </w:r>
    </w:p>
    <w:p w:rsidR="00ED59BA" w:rsidRDefault="00ED59BA" w:rsidP="00B116E8">
      <w:pPr>
        <w:spacing w:after="60" w:line="360" w:lineRule="auto"/>
        <w:ind w:left="1440" w:hanging="1440"/>
        <w:jc w:val="both"/>
        <w:rPr>
          <w:rFonts w:cs="David"/>
          <w:sz w:val="24"/>
          <w:szCs w:val="24"/>
          <w:rtl/>
        </w:rPr>
      </w:pPr>
      <w:r>
        <w:rPr>
          <w:rFonts w:cs="David" w:hint="cs"/>
          <w:sz w:val="24"/>
          <w:szCs w:val="24"/>
          <w:rtl/>
        </w:rPr>
        <w:t>והואיל:</w:t>
      </w:r>
      <w:r>
        <w:rPr>
          <w:rFonts w:cs="David" w:hint="cs"/>
          <w:sz w:val="24"/>
          <w:szCs w:val="24"/>
          <w:rtl/>
        </w:rPr>
        <w:tab/>
        <w:t>ועורך הדין מצהיר בזאת כי הינו בעל רישיון תקף לעריכת דין ובעל מומחיות בתחום כינוס נכסים ומימוש נכסי מקרקעין ומיטלטלין במסגרת הוצאה לפועל ו/או בתי משפט;</w:t>
      </w:r>
    </w:p>
    <w:p w:rsidR="00ED59BA" w:rsidRDefault="00ED59BA" w:rsidP="00B116E8">
      <w:pPr>
        <w:spacing w:after="60" w:line="360" w:lineRule="auto"/>
        <w:ind w:left="1440" w:hanging="1440"/>
        <w:jc w:val="both"/>
        <w:rPr>
          <w:rFonts w:cs="David"/>
          <w:sz w:val="24"/>
          <w:szCs w:val="24"/>
          <w:rtl/>
        </w:rPr>
      </w:pPr>
      <w:r>
        <w:rPr>
          <w:rFonts w:cs="David" w:hint="cs"/>
          <w:sz w:val="24"/>
          <w:szCs w:val="24"/>
          <w:rtl/>
        </w:rPr>
        <w:t xml:space="preserve">והואיל: </w:t>
      </w:r>
      <w:r>
        <w:rPr>
          <w:rFonts w:cs="David" w:hint="cs"/>
          <w:sz w:val="24"/>
          <w:szCs w:val="24"/>
          <w:rtl/>
        </w:rPr>
        <w:tab/>
        <w:t>ועורך הדין מעוניין לבצע את פעולות המימוש ומתחייב לפעול על פי נספח א1' המצורף בזה והמהווה חלק בלתי נפרד מהסכם זה (להלן: נוהל עבודה");  והמזמין מעוניין למס</w:t>
      </w:r>
      <w:r w:rsidR="006B3B50">
        <w:rPr>
          <w:rFonts w:cs="David" w:hint="cs"/>
          <w:sz w:val="24"/>
          <w:szCs w:val="24"/>
          <w:rtl/>
        </w:rPr>
        <w:t>ור לעורך הדין את ביצוע הטיפול ב</w:t>
      </w:r>
      <w:r>
        <w:rPr>
          <w:rFonts w:cs="David" w:hint="cs"/>
          <w:sz w:val="24"/>
          <w:szCs w:val="24"/>
          <w:rtl/>
        </w:rPr>
        <w:t>תיקי החייבים אשר יועברו לטיפולו של עורך הדין על פי הוראות הסכם זה;</w:t>
      </w:r>
    </w:p>
    <w:p w:rsidR="00ED59BA" w:rsidRDefault="00ED59BA" w:rsidP="00B116E8">
      <w:pPr>
        <w:spacing w:after="60" w:line="360" w:lineRule="auto"/>
        <w:ind w:left="1440" w:hanging="1440"/>
        <w:jc w:val="both"/>
        <w:rPr>
          <w:rFonts w:cs="David"/>
          <w:sz w:val="24"/>
          <w:szCs w:val="24"/>
          <w:rtl/>
        </w:rPr>
      </w:pPr>
      <w:r>
        <w:rPr>
          <w:rFonts w:cs="David" w:hint="cs"/>
          <w:sz w:val="24"/>
          <w:szCs w:val="24"/>
          <w:rtl/>
        </w:rPr>
        <w:t>והואיל:</w:t>
      </w:r>
      <w:r>
        <w:rPr>
          <w:rFonts w:cs="David" w:hint="cs"/>
          <w:sz w:val="24"/>
          <w:szCs w:val="24"/>
          <w:rtl/>
        </w:rPr>
        <w:tab/>
        <w:t>והמזמין בחר את הצעת עוה"ד כהצעה הזוכה במכרז, בהסתמך על נכונות הצהרותיו של עוה"ד ועל הנתונים שפורטו בהצעתו;</w:t>
      </w:r>
    </w:p>
    <w:p w:rsidR="00ED59BA" w:rsidRDefault="00ED59BA" w:rsidP="00B116E8">
      <w:pPr>
        <w:spacing w:after="60" w:line="360" w:lineRule="auto"/>
        <w:ind w:left="1440" w:hanging="1440"/>
        <w:jc w:val="both"/>
        <w:rPr>
          <w:rFonts w:cs="David"/>
          <w:sz w:val="24"/>
          <w:szCs w:val="24"/>
          <w:rtl/>
        </w:rPr>
      </w:pPr>
      <w:r>
        <w:rPr>
          <w:rFonts w:cs="David" w:hint="cs"/>
          <w:sz w:val="24"/>
          <w:szCs w:val="24"/>
          <w:rtl/>
        </w:rPr>
        <w:t>והואיל:</w:t>
      </w:r>
      <w:r>
        <w:rPr>
          <w:rFonts w:cs="David" w:hint="cs"/>
          <w:sz w:val="24"/>
          <w:szCs w:val="24"/>
          <w:rtl/>
        </w:rPr>
        <w:tab/>
        <w:t>ועוה"ד מצהיר ומאשר בזאת כי ראה ובדק וכי ניתנה בידו הזדמנות נאותה לבדוק וכן כי בידיו כל הנתונים העובדתיים והמשפטיים בקשר עם חתימת הסכם זה וקבלת כל התחייבויות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ED59BA" w:rsidRDefault="00ED59BA" w:rsidP="00B116E8">
      <w:pPr>
        <w:spacing w:after="60" w:line="360" w:lineRule="auto"/>
        <w:ind w:left="1440" w:hanging="1440"/>
        <w:jc w:val="both"/>
        <w:rPr>
          <w:rFonts w:cs="David"/>
          <w:sz w:val="24"/>
          <w:szCs w:val="24"/>
          <w:rtl/>
        </w:rPr>
      </w:pPr>
      <w:r>
        <w:rPr>
          <w:rFonts w:cs="David" w:hint="cs"/>
          <w:sz w:val="24"/>
          <w:szCs w:val="24"/>
          <w:rtl/>
        </w:rPr>
        <w:lastRenderedPageBreak/>
        <w:t xml:space="preserve">והואיל </w:t>
      </w:r>
      <w:r>
        <w:rPr>
          <w:rFonts w:cs="David" w:hint="cs"/>
          <w:sz w:val="24"/>
          <w:szCs w:val="24"/>
          <w:rtl/>
        </w:rPr>
        <w:tab/>
        <w:t>ועוה"ד מצהיר בזאת כי הוא בעל מקצוע מיומן ומנוסה, בעל יכולת, ידע, ציוד מתאים ואמצעים כספיים ואחרים המתאימים מכל הבחינות לעמוד בכל תנאי הסכם זה, תוך מילוי הוראות המזמין, ושמירת המועדים הנקובים בהסכם;</w:t>
      </w:r>
    </w:p>
    <w:p w:rsidR="00ED59BA" w:rsidRDefault="00ED59BA" w:rsidP="00B116E8">
      <w:pPr>
        <w:spacing w:after="60" w:line="360" w:lineRule="auto"/>
        <w:ind w:left="1440" w:hanging="1440"/>
        <w:jc w:val="both"/>
        <w:rPr>
          <w:rFonts w:cs="David"/>
          <w:sz w:val="24"/>
          <w:szCs w:val="24"/>
          <w:rtl/>
        </w:rPr>
      </w:pPr>
      <w:r>
        <w:rPr>
          <w:rFonts w:cs="David" w:hint="cs"/>
          <w:sz w:val="24"/>
          <w:szCs w:val="24"/>
          <w:rtl/>
        </w:rPr>
        <w:t xml:space="preserve">והואיל </w:t>
      </w:r>
      <w:r>
        <w:rPr>
          <w:rFonts w:cs="David" w:hint="cs"/>
          <w:sz w:val="24"/>
          <w:szCs w:val="24"/>
          <w:rtl/>
        </w:rPr>
        <w:tab/>
        <w:t xml:space="preserve">ועוה"ד מצהיר כי בידיו האישורים הנדרשים עפ"י חוק עסקאות גופים ציבוריים, תשל"ו </w:t>
      </w:r>
      <w:r>
        <w:rPr>
          <w:rFonts w:cs="David"/>
          <w:sz w:val="24"/>
          <w:szCs w:val="24"/>
          <w:rtl/>
        </w:rPr>
        <w:t>–</w:t>
      </w:r>
      <w:r>
        <w:rPr>
          <w:rFonts w:cs="David" w:hint="cs"/>
          <w:sz w:val="24"/>
          <w:szCs w:val="24"/>
          <w:rtl/>
        </w:rPr>
        <w:t xml:space="preserve"> 1976.</w:t>
      </w:r>
    </w:p>
    <w:p w:rsidR="00ED59BA" w:rsidRDefault="00ED59BA" w:rsidP="00B116E8">
      <w:pPr>
        <w:spacing w:after="60" w:line="360" w:lineRule="auto"/>
        <w:ind w:left="1440" w:hanging="1440"/>
        <w:jc w:val="both"/>
        <w:rPr>
          <w:rFonts w:cs="David"/>
          <w:b/>
          <w:bCs/>
          <w:sz w:val="24"/>
          <w:szCs w:val="24"/>
          <w:rtl/>
        </w:rPr>
      </w:pPr>
      <w:r w:rsidRPr="00412FC5">
        <w:rPr>
          <w:rFonts w:cs="David" w:hint="cs"/>
          <w:b/>
          <w:bCs/>
          <w:sz w:val="24"/>
          <w:szCs w:val="24"/>
          <w:rtl/>
        </w:rPr>
        <w:t>לפיכך הוצהר הוסכם והותנה בין הצדדים כדלקמן:</w:t>
      </w:r>
    </w:p>
    <w:p w:rsidR="00ED59BA" w:rsidRPr="00703ECC" w:rsidRDefault="00ED59BA" w:rsidP="00B116E8">
      <w:pPr>
        <w:pStyle w:val="a0"/>
        <w:jc w:val="both"/>
        <w:rPr>
          <w:rFonts w:cs="David"/>
          <w:b/>
          <w:bCs/>
          <w:sz w:val="24"/>
          <w:szCs w:val="24"/>
        </w:rPr>
      </w:pPr>
      <w:r w:rsidRPr="00703ECC">
        <w:rPr>
          <w:rFonts w:cs="David" w:hint="cs"/>
          <w:sz w:val="24"/>
          <w:szCs w:val="24"/>
          <w:rtl/>
        </w:rPr>
        <w:t xml:space="preserve">             </w:t>
      </w:r>
      <w:r w:rsidRPr="00703ECC">
        <w:rPr>
          <w:rFonts w:cs="David" w:hint="cs"/>
          <w:b/>
          <w:bCs/>
          <w:sz w:val="24"/>
          <w:szCs w:val="24"/>
          <w:u w:val="single"/>
          <w:rtl/>
        </w:rPr>
        <w:t>כללי</w:t>
      </w:r>
    </w:p>
    <w:p w:rsidR="00ED59BA" w:rsidRDefault="00ED59BA" w:rsidP="00BA4616">
      <w:pPr>
        <w:pStyle w:val="a0"/>
        <w:numPr>
          <w:ilvl w:val="1"/>
          <w:numId w:val="12"/>
        </w:numPr>
        <w:spacing w:line="360" w:lineRule="auto"/>
        <w:jc w:val="both"/>
        <w:rPr>
          <w:rFonts w:cs="David"/>
          <w:sz w:val="24"/>
          <w:szCs w:val="24"/>
        </w:rPr>
      </w:pPr>
      <w:r w:rsidRPr="00703ECC">
        <w:rPr>
          <w:rFonts w:cs="David" w:hint="cs"/>
          <w:sz w:val="24"/>
          <w:szCs w:val="24"/>
          <w:rtl/>
        </w:rPr>
        <w:t>המבוא להסכם זה מהווה חלק בלתי נפרד ממנו.</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הנספחים המצורפים </w:t>
      </w:r>
      <w:r w:rsidRPr="00CA5E6C">
        <w:rPr>
          <w:rFonts w:cs="David" w:hint="cs"/>
          <w:sz w:val="24"/>
          <w:szCs w:val="24"/>
          <w:rtl/>
        </w:rPr>
        <w:t>להסכם זה ונספחי המשנה להם, מהווים חלק בלתי נפרד מהסכם זה:</w:t>
      </w:r>
    </w:p>
    <w:p w:rsidR="00ED59BA" w:rsidRDefault="00ED59BA" w:rsidP="00B116E8">
      <w:pPr>
        <w:spacing w:after="60" w:line="360" w:lineRule="auto"/>
        <w:ind w:left="1800"/>
        <w:jc w:val="both"/>
        <w:rPr>
          <w:rFonts w:cs="David"/>
          <w:sz w:val="24"/>
          <w:szCs w:val="24"/>
          <w:rtl/>
        </w:rPr>
      </w:pPr>
      <w:r>
        <w:rPr>
          <w:rFonts w:cs="David" w:hint="cs"/>
          <w:sz w:val="24"/>
          <w:szCs w:val="24"/>
          <w:rtl/>
        </w:rPr>
        <w:t>נספח א': מסמכי המכרז, לרבות שאלות ותשובות הבהרה.</w:t>
      </w:r>
    </w:p>
    <w:p w:rsidR="00ED59BA" w:rsidRDefault="00ED59BA" w:rsidP="00B116E8">
      <w:pPr>
        <w:spacing w:after="60" w:line="360" w:lineRule="auto"/>
        <w:ind w:left="1800"/>
        <w:jc w:val="both"/>
        <w:rPr>
          <w:rFonts w:cs="David"/>
          <w:sz w:val="24"/>
          <w:szCs w:val="24"/>
          <w:rtl/>
        </w:rPr>
      </w:pPr>
      <w:r>
        <w:rPr>
          <w:rFonts w:cs="David" w:hint="cs"/>
          <w:sz w:val="24"/>
          <w:szCs w:val="24"/>
          <w:rtl/>
        </w:rPr>
        <w:t>נספח ב': הצעת המציע למכרז.</w:t>
      </w:r>
    </w:p>
    <w:p w:rsidR="00ED59BA" w:rsidRDefault="00ED59BA" w:rsidP="00B116E8">
      <w:pPr>
        <w:spacing w:after="60" w:line="360" w:lineRule="auto"/>
        <w:ind w:left="1800"/>
        <w:jc w:val="both"/>
        <w:rPr>
          <w:rFonts w:cs="David"/>
          <w:sz w:val="24"/>
          <w:szCs w:val="24"/>
          <w:rtl/>
        </w:rPr>
      </w:pPr>
      <w:r>
        <w:rPr>
          <w:rFonts w:cs="David" w:hint="cs"/>
          <w:sz w:val="24"/>
          <w:szCs w:val="24"/>
          <w:rtl/>
        </w:rPr>
        <w:t>נספח ג': התחייבות למניעת ניגוד עניינים.</w:t>
      </w:r>
    </w:p>
    <w:p w:rsidR="00ED59BA" w:rsidRDefault="00ED59BA" w:rsidP="007E414E">
      <w:pPr>
        <w:spacing w:after="60" w:line="360" w:lineRule="auto"/>
        <w:ind w:left="1800"/>
        <w:jc w:val="both"/>
        <w:rPr>
          <w:rFonts w:cs="David"/>
          <w:sz w:val="24"/>
          <w:szCs w:val="24"/>
          <w:rtl/>
        </w:rPr>
      </w:pPr>
      <w:r>
        <w:rPr>
          <w:rFonts w:cs="David" w:hint="cs"/>
          <w:sz w:val="24"/>
          <w:szCs w:val="24"/>
          <w:rtl/>
        </w:rPr>
        <w:t xml:space="preserve">נספח ד': </w:t>
      </w:r>
      <w:r w:rsidR="007E414E">
        <w:rPr>
          <w:rFonts w:cs="David" w:hint="cs"/>
          <w:sz w:val="24"/>
          <w:szCs w:val="24"/>
          <w:rtl/>
        </w:rPr>
        <w:t>נוסח כתב</w:t>
      </w:r>
      <w:r>
        <w:rPr>
          <w:rFonts w:cs="David" w:hint="cs"/>
          <w:sz w:val="24"/>
          <w:szCs w:val="24"/>
          <w:rtl/>
        </w:rPr>
        <w:t xml:space="preserve"> שמירת סודיות.</w:t>
      </w:r>
    </w:p>
    <w:p w:rsidR="00ED59BA" w:rsidRDefault="00ED59BA" w:rsidP="007E414E">
      <w:pPr>
        <w:spacing w:after="60" w:line="360" w:lineRule="auto"/>
        <w:ind w:left="1800"/>
        <w:jc w:val="both"/>
        <w:rPr>
          <w:rFonts w:cs="David"/>
          <w:sz w:val="24"/>
          <w:szCs w:val="24"/>
          <w:rtl/>
        </w:rPr>
      </w:pPr>
      <w:r>
        <w:rPr>
          <w:rFonts w:cs="David" w:hint="cs"/>
          <w:sz w:val="24"/>
          <w:szCs w:val="24"/>
          <w:rtl/>
        </w:rPr>
        <w:t xml:space="preserve">נספח ה': נוסח </w:t>
      </w:r>
      <w:r w:rsidR="007E414E">
        <w:rPr>
          <w:rFonts w:cs="David" w:hint="cs"/>
          <w:sz w:val="24"/>
          <w:szCs w:val="24"/>
          <w:rtl/>
        </w:rPr>
        <w:t>ה</w:t>
      </w:r>
      <w:r>
        <w:rPr>
          <w:rFonts w:cs="David" w:hint="cs"/>
          <w:sz w:val="24"/>
          <w:szCs w:val="24"/>
          <w:rtl/>
        </w:rPr>
        <w:t>ערבות .</w:t>
      </w:r>
    </w:p>
    <w:p w:rsidR="00ED59BA" w:rsidRDefault="00ED59BA" w:rsidP="00B116E8">
      <w:pPr>
        <w:spacing w:after="60" w:line="360" w:lineRule="auto"/>
        <w:ind w:left="1800"/>
        <w:jc w:val="both"/>
        <w:rPr>
          <w:rFonts w:cs="David"/>
          <w:sz w:val="24"/>
          <w:szCs w:val="24"/>
          <w:rtl/>
        </w:rPr>
      </w:pPr>
      <w:r>
        <w:rPr>
          <w:rFonts w:cs="David" w:hint="cs"/>
          <w:sz w:val="24"/>
          <w:szCs w:val="24"/>
          <w:rtl/>
        </w:rPr>
        <w:t>נספח ו': אישור עוה"ד על פרטים אודות המציע</w:t>
      </w:r>
    </w:p>
    <w:p w:rsidR="00ED59BA" w:rsidRDefault="00ED59BA" w:rsidP="007E414E">
      <w:pPr>
        <w:spacing w:after="60" w:line="360" w:lineRule="auto"/>
        <w:ind w:left="1800"/>
        <w:jc w:val="both"/>
        <w:rPr>
          <w:rFonts w:cs="David"/>
          <w:sz w:val="24"/>
          <w:szCs w:val="24"/>
          <w:rtl/>
        </w:rPr>
      </w:pPr>
      <w:r>
        <w:rPr>
          <w:rFonts w:cs="David" w:hint="cs"/>
          <w:sz w:val="24"/>
          <w:szCs w:val="24"/>
          <w:rtl/>
        </w:rPr>
        <w:t>נספח ז</w:t>
      </w:r>
      <w:r w:rsidR="007E414E">
        <w:rPr>
          <w:rFonts w:cs="David" w:hint="cs"/>
          <w:sz w:val="24"/>
          <w:szCs w:val="24"/>
          <w:rtl/>
        </w:rPr>
        <w:t xml:space="preserve">': תצהיר בדבר העדר הרשעות בגין </w:t>
      </w:r>
      <w:r>
        <w:rPr>
          <w:rFonts w:cs="David" w:hint="cs"/>
          <w:sz w:val="24"/>
          <w:szCs w:val="24"/>
          <w:rtl/>
        </w:rPr>
        <w:t>העסקת עובדים זרים</w:t>
      </w:r>
      <w:r w:rsidR="007E414E">
        <w:rPr>
          <w:rFonts w:cs="David" w:hint="cs"/>
          <w:sz w:val="24"/>
          <w:szCs w:val="24"/>
          <w:rtl/>
        </w:rPr>
        <w:t xml:space="preserve"> ושכר מינימום</w:t>
      </w:r>
    </w:p>
    <w:p w:rsidR="00ED59BA" w:rsidRDefault="007E414E" w:rsidP="007E414E">
      <w:pPr>
        <w:spacing w:after="60" w:line="360" w:lineRule="auto"/>
        <w:ind w:left="1800"/>
        <w:jc w:val="both"/>
        <w:rPr>
          <w:rFonts w:cs="David"/>
          <w:sz w:val="24"/>
          <w:szCs w:val="24"/>
          <w:rtl/>
        </w:rPr>
      </w:pPr>
      <w:r>
        <w:rPr>
          <w:rFonts w:cs="David" w:hint="cs"/>
          <w:sz w:val="24"/>
          <w:szCs w:val="24"/>
          <w:rtl/>
        </w:rPr>
        <w:t>נספח ח': תצהיר פשיטת רגל והעדר תביעות</w:t>
      </w:r>
    </w:p>
    <w:p w:rsidR="00ED59BA" w:rsidRDefault="00ED59BA" w:rsidP="00B116E8">
      <w:pPr>
        <w:spacing w:after="60" w:line="360" w:lineRule="auto"/>
        <w:ind w:left="1800"/>
        <w:jc w:val="both"/>
        <w:rPr>
          <w:rFonts w:cs="David"/>
          <w:sz w:val="24"/>
          <w:szCs w:val="24"/>
          <w:rtl/>
        </w:rPr>
      </w:pPr>
      <w:r>
        <w:rPr>
          <w:rFonts w:cs="David" w:hint="cs"/>
          <w:sz w:val="24"/>
          <w:szCs w:val="24"/>
          <w:rtl/>
        </w:rPr>
        <w:t>נספח ט': התחייבות לשימוש בתוכנות מקוריות.</w:t>
      </w:r>
    </w:p>
    <w:p w:rsidR="00ED59BA" w:rsidRDefault="00ED59BA" w:rsidP="00B116E8">
      <w:pPr>
        <w:spacing w:after="60" w:line="360" w:lineRule="auto"/>
        <w:ind w:left="1800"/>
        <w:jc w:val="both"/>
        <w:rPr>
          <w:rFonts w:cs="David"/>
          <w:sz w:val="24"/>
          <w:szCs w:val="24"/>
          <w:rtl/>
        </w:rPr>
      </w:pPr>
      <w:r>
        <w:rPr>
          <w:rFonts w:cs="David" w:hint="cs"/>
          <w:sz w:val="24"/>
          <w:szCs w:val="24"/>
          <w:rtl/>
        </w:rPr>
        <w:t xml:space="preserve">נספח י': תצהיר תשלום שכר </w:t>
      </w:r>
      <w:r w:rsidR="007E414E">
        <w:rPr>
          <w:rFonts w:cs="David" w:hint="cs"/>
          <w:sz w:val="24"/>
          <w:szCs w:val="24"/>
          <w:rtl/>
        </w:rPr>
        <w:t xml:space="preserve">מינימום </w:t>
      </w:r>
      <w:r>
        <w:rPr>
          <w:rFonts w:cs="David" w:hint="cs"/>
          <w:sz w:val="24"/>
          <w:szCs w:val="24"/>
          <w:rtl/>
        </w:rPr>
        <w:t>וזכויות סוציאליות.</w:t>
      </w:r>
    </w:p>
    <w:p w:rsidR="00ED59BA" w:rsidRDefault="00ED59BA" w:rsidP="00B57182">
      <w:pPr>
        <w:spacing w:after="60" w:line="360" w:lineRule="auto"/>
        <w:ind w:left="1800"/>
        <w:jc w:val="both"/>
        <w:rPr>
          <w:rFonts w:cs="David"/>
          <w:sz w:val="24"/>
          <w:szCs w:val="24"/>
          <w:rtl/>
        </w:rPr>
      </w:pPr>
      <w:r>
        <w:rPr>
          <w:rFonts w:cs="David" w:hint="cs"/>
          <w:sz w:val="24"/>
          <w:szCs w:val="24"/>
          <w:rtl/>
        </w:rPr>
        <w:t xml:space="preserve">נספח י"א: כתב המינוי </w:t>
      </w:r>
      <w:r w:rsidR="00B57182">
        <w:rPr>
          <w:rFonts w:cs="David" w:hint="cs"/>
          <w:sz w:val="24"/>
          <w:szCs w:val="24"/>
          <w:rtl/>
        </w:rPr>
        <w:t>כונס נכסים</w:t>
      </w:r>
      <w:r>
        <w:rPr>
          <w:rFonts w:cs="David" w:hint="cs"/>
          <w:sz w:val="24"/>
          <w:szCs w:val="24"/>
          <w:rtl/>
        </w:rPr>
        <w:t>.</w:t>
      </w:r>
    </w:p>
    <w:p w:rsidR="00ED59BA" w:rsidRDefault="00ED59BA" w:rsidP="00B57182">
      <w:pPr>
        <w:spacing w:after="60" w:line="360" w:lineRule="auto"/>
        <w:ind w:left="1800" w:right="-851"/>
        <w:jc w:val="both"/>
        <w:rPr>
          <w:rFonts w:cs="David"/>
          <w:sz w:val="24"/>
          <w:szCs w:val="24"/>
          <w:rtl/>
        </w:rPr>
      </w:pPr>
      <w:r>
        <w:rPr>
          <w:rFonts w:cs="David" w:hint="cs"/>
          <w:sz w:val="24"/>
          <w:szCs w:val="24"/>
          <w:rtl/>
        </w:rPr>
        <w:t xml:space="preserve">נספח י"ב: הסכמת </w:t>
      </w:r>
      <w:r w:rsidR="00B57182">
        <w:rPr>
          <w:rFonts w:cs="David" w:hint="cs"/>
          <w:sz w:val="24"/>
          <w:szCs w:val="24"/>
          <w:rtl/>
        </w:rPr>
        <w:t xml:space="preserve">לשמש </w:t>
      </w:r>
      <w:r>
        <w:rPr>
          <w:rFonts w:cs="David" w:hint="cs"/>
          <w:sz w:val="24"/>
          <w:szCs w:val="24"/>
          <w:rtl/>
        </w:rPr>
        <w:t>כונס נכסים והתחייבות עצמית.</w:t>
      </w:r>
    </w:p>
    <w:p w:rsidR="00ED59BA" w:rsidRDefault="00ED59BA" w:rsidP="00ED59BA">
      <w:pPr>
        <w:spacing w:after="60" w:line="360" w:lineRule="auto"/>
        <w:ind w:left="1800" w:right="-851"/>
        <w:jc w:val="both"/>
        <w:rPr>
          <w:rFonts w:cs="David"/>
          <w:sz w:val="24"/>
          <w:szCs w:val="24"/>
          <w:rtl/>
        </w:rPr>
      </w:pPr>
      <w:r>
        <w:rPr>
          <w:rFonts w:cs="David" w:hint="cs"/>
          <w:sz w:val="24"/>
          <w:szCs w:val="24"/>
          <w:rtl/>
        </w:rPr>
        <w:t>נספח י"ג: הסכם שכר טרחה.</w:t>
      </w:r>
    </w:p>
    <w:p w:rsidR="00B57182" w:rsidRDefault="00ED59BA" w:rsidP="00B57182">
      <w:pPr>
        <w:spacing w:after="60" w:line="360" w:lineRule="auto"/>
        <w:ind w:left="1800" w:right="-851"/>
        <w:jc w:val="both"/>
        <w:rPr>
          <w:rFonts w:cs="David"/>
          <w:sz w:val="24"/>
          <w:szCs w:val="24"/>
          <w:rtl/>
        </w:rPr>
      </w:pPr>
      <w:r>
        <w:rPr>
          <w:rFonts w:cs="David" w:hint="cs"/>
          <w:sz w:val="24"/>
          <w:szCs w:val="24"/>
          <w:rtl/>
        </w:rPr>
        <w:t xml:space="preserve">נספח </w:t>
      </w:r>
      <w:r w:rsidR="00B57182">
        <w:rPr>
          <w:rFonts w:cs="David" w:hint="cs"/>
          <w:sz w:val="24"/>
          <w:szCs w:val="24"/>
          <w:rtl/>
        </w:rPr>
        <w:t xml:space="preserve">א' להסכם שכר טרחה: </w:t>
      </w:r>
      <w:r w:rsidR="006B69F8">
        <w:rPr>
          <w:rFonts w:cs="David" w:hint="cs"/>
          <w:sz w:val="24"/>
          <w:szCs w:val="24"/>
          <w:rtl/>
        </w:rPr>
        <w:t>היקפי שעות בטיפול בתיק</w:t>
      </w:r>
      <w:r w:rsidR="00B57182">
        <w:rPr>
          <w:rFonts w:cs="David" w:hint="cs"/>
          <w:sz w:val="24"/>
          <w:szCs w:val="24"/>
          <w:rtl/>
        </w:rPr>
        <w:t xml:space="preserve"> </w:t>
      </w:r>
    </w:p>
    <w:p w:rsidR="00ED59BA" w:rsidRDefault="006B69F8" w:rsidP="006B69F8">
      <w:pPr>
        <w:spacing w:after="60" w:line="360" w:lineRule="auto"/>
        <w:ind w:left="1800" w:right="-851"/>
        <w:jc w:val="both"/>
        <w:rPr>
          <w:rFonts w:cs="David"/>
          <w:sz w:val="24"/>
          <w:szCs w:val="24"/>
          <w:rtl/>
        </w:rPr>
      </w:pPr>
      <w:r>
        <w:rPr>
          <w:rFonts w:cs="David" w:hint="cs"/>
          <w:sz w:val="24"/>
          <w:szCs w:val="24"/>
          <w:rtl/>
        </w:rPr>
        <w:t xml:space="preserve">נספח י"ג1: </w:t>
      </w:r>
      <w:r w:rsidR="00ED59BA">
        <w:rPr>
          <w:rFonts w:cs="David" w:hint="cs"/>
          <w:sz w:val="24"/>
          <w:szCs w:val="24"/>
          <w:rtl/>
        </w:rPr>
        <w:t>התחייבות לפתיחת חשבון והרשאת צפייה</w:t>
      </w:r>
    </w:p>
    <w:p w:rsidR="00ED59BA" w:rsidRDefault="00ED59BA" w:rsidP="00ED59BA">
      <w:pPr>
        <w:spacing w:after="60" w:line="360" w:lineRule="auto"/>
        <w:ind w:left="1800" w:right="-851"/>
        <w:jc w:val="both"/>
        <w:rPr>
          <w:rFonts w:cs="David"/>
          <w:sz w:val="24"/>
          <w:szCs w:val="24"/>
          <w:rtl/>
        </w:rPr>
      </w:pPr>
      <w:r>
        <w:rPr>
          <w:rFonts w:cs="David" w:hint="cs"/>
          <w:sz w:val="24"/>
          <w:szCs w:val="24"/>
          <w:rtl/>
        </w:rPr>
        <w:t>נספח י"ד: אישור עריכת ביטוח.</w:t>
      </w:r>
    </w:p>
    <w:p w:rsidR="00B116E8" w:rsidRDefault="00EF44F9" w:rsidP="000778E5">
      <w:pPr>
        <w:pStyle w:val="a0"/>
        <w:numPr>
          <w:ilvl w:val="0"/>
          <w:numId w:val="0"/>
        </w:numPr>
        <w:spacing w:line="360" w:lineRule="auto"/>
        <w:ind w:left="567"/>
        <w:jc w:val="both"/>
        <w:rPr>
          <w:rFonts w:cs="David"/>
          <w:u w:val="single"/>
          <w:rtl/>
        </w:rPr>
      </w:pPr>
      <w:r w:rsidRPr="007517CB">
        <w:rPr>
          <w:rFonts w:cs="David"/>
          <w:sz w:val="24"/>
          <w:szCs w:val="24"/>
          <w:rtl/>
        </w:rPr>
        <w:t xml:space="preserve">                     </w:t>
      </w:r>
      <w:r w:rsidRPr="007517CB">
        <w:rPr>
          <w:rFonts w:cs="David" w:hint="cs"/>
          <w:sz w:val="24"/>
          <w:szCs w:val="24"/>
          <w:rtl/>
        </w:rPr>
        <w:t>נספח</w:t>
      </w:r>
      <w:r w:rsidRPr="007517CB">
        <w:rPr>
          <w:rFonts w:cs="David"/>
          <w:sz w:val="24"/>
          <w:szCs w:val="24"/>
          <w:rtl/>
        </w:rPr>
        <w:t xml:space="preserve"> </w:t>
      </w:r>
      <w:r w:rsidRPr="007517CB">
        <w:rPr>
          <w:rFonts w:cs="David" w:hint="cs"/>
          <w:sz w:val="24"/>
          <w:szCs w:val="24"/>
          <w:rtl/>
        </w:rPr>
        <w:t>טו</w:t>
      </w:r>
      <w:r w:rsidRPr="007517CB">
        <w:rPr>
          <w:rFonts w:cs="David"/>
          <w:sz w:val="24"/>
          <w:szCs w:val="24"/>
          <w:rtl/>
        </w:rPr>
        <w:t xml:space="preserve">' </w:t>
      </w:r>
      <w:r w:rsidR="000778E5">
        <w:rPr>
          <w:rFonts w:cs="David" w:hint="cs"/>
          <w:sz w:val="24"/>
          <w:szCs w:val="24"/>
          <w:rtl/>
        </w:rPr>
        <w:t>:</w:t>
      </w:r>
      <w:r w:rsidRPr="007517CB">
        <w:rPr>
          <w:rFonts w:cs="David"/>
          <w:sz w:val="24"/>
          <w:szCs w:val="24"/>
          <w:rtl/>
        </w:rPr>
        <w:t xml:space="preserve"> </w:t>
      </w:r>
      <w:r w:rsidRPr="007517CB">
        <w:rPr>
          <w:rFonts w:cs="David" w:hint="cs"/>
          <w:sz w:val="24"/>
          <w:szCs w:val="24"/>
          <w:rtl/>
        </w:rPr>
        <w:t>נוהל</w:t>
      </w:r>
      <w:r w:rsidRPr="007517CB">
        <w:rPr>
          <w:rFonts w:cs="David"/>
          <w:sz w:val="24"/>
          <w:szCs w:val="24"/>
          <w:rtl/>
        </w:rPr>
        <w:t xml:space="preserve"> </w:t>
      </w:r>
      <w:r w:rsidRPr="007517CB">
        <w:rPr>
          <w:rFonts w:cs="David" w:hint="cs"/>
          <w:sz w:val="24"/>
          <w:szCs w:val="24"/>
          <w:rtl/>
        </w:rPr>
        <w:t>עבודת</w:t>
      </w:r>
      <w:r w:rsidRPr="007517CB">
        <w:rPr>
          <w:rFonts w:cs="David"/>
          <w:sz w:val="24"/>
          <w:szCs w:val="24"/>
          <w:rtl/>
        </w:rPr>
        <w:t xml:space="preserve"> </w:t>
      </w:r>
      <w:r w:rsidRPr="007517CB">
        <w:rPr>
          <w:rFonts w:cs="David" w:hint="cs"/>
          <w:sz w:val="24"/>
          <w:szCs w:val="24"/>
          <w:rtl/>
        </w:rPr>
        <w:t>עורכי</w:t>
      </w:r>
      <w:r w:rsidRPr="007517CB">
        <w:rPr>
          <w:rFonts w:cs="David"/>
          <w:sz w:val="24"/>
          <w:szCs w:val="24"/>
          <w:rtl/>
        </w:rPr>
        <w:t xml:space="preserve"> </w:t>
      </w:r>
      <w:r w:rsidRPr="007517CB">
        <w:rPr>
          <w:rFonts w:cs="David" w:hint="cs"/>
          <w:sz w:val="24"/>
          <w:szCs w:val="24"/>
          <w:rtl/>
        </w:rPr>
        <w:t>הדין</w:t>
      </w:r>
      <w:r w:rsidRPr="007517CB">
        <w:rPr>
          <w:rFonts w:cs="David"/>
          <w:sz w:val="24"/>
          <w:szCs w:val="24"/>
          <w:rtl/>
        </w:rPr>
        <w:t xml:space="preserve"> </w:t>
      </w:r>
      <w:r w:rsidRPr="007517CB">
        <w:rPr>
          <w:rFonts w:cs="David" w:hint="cs"/>
          <w:sz w:val="24"/>
          <w:szCs w:val="24"/>
          <w:rtl/>
        </w:rPr>
        <w:t>עם</w:t>
      </w:r>
      <w:r w:rsidRPr="007517CB">
        <w:rPr>
          <w:rFonts w:cs="David"/>
          <w:sz w:val="24"/>
          <w:szCs w:val="24"/>
          <w:rtl/>
        </w:rPr>
        <w:t xml:space="preserve"> </w:t>
      </w:r>
      <w:r w:rsidRPr="007517CB">
        <w:rPr>
          <w:rFonts w:cs="David" w:hint="cs"/>
          <w:sz w:val="24"/>
          <w:szCs w:val="24"/>
          <w:rtl/>
        </w:rPr>
        <w:t>רשות</w:t>
      </w:r>
      <w:r w:rsidRPr="007517CB">
        <w:rPr>
          <w:rFonts w:cs="David"/>
          <w:sz w:val="24"/>
          <w:szCs w:val="24"/>
          <w:rtl/>
        </w:rPr>
        <w:t xml:space="preserve"> </w:t>
      </w:r>
      <w:r w:rsidRPr="007517CB">
        <w:rPr>
          <w:rFonts w:cs="David" w:hint="cs"/>
          <w:sz w:val="24"/>
          <w:szCs w:val="24"/>
          <w:rtl/>
        </w:rPr>
        <w:t>המסים</w:t>
      </w:r>
      <w:r w:rsidRPr="007517CB">
        <w:rPr>
          <w:rFonts w:cs="David"/>
          <w:sz w:val="24"/>
          <w:szCs w:val="24"/>
          <w:rtl/>
        </w:rPr>
        <w:t xml:space="preserve"> </w:t>
      </w:r>
      <w:r w:rsidRPr="007517CB">
        <w:rPr>
          <w:rFonts w:cs="David" w:hint="cs"/>
          <w:sz w:val="24"/>
          <w:szCs w:val="24"/>
          <w:rtl/>
        </w:rPr>
        <w:t>בישראל</w:t>
      </w:r>
    </w:p>
    <w:p w:rsidR="006B69F8" w:rsidRPr="006B69F8" w:rsidRDefault="00ED59BA" w:rsidP="00BA4616">
      <w:pPr>
        <w:pStyle w:val="a0"/>
        <w:numPr>
          <w:ilvl w:val="1"/>
          <w:numId w:val="12"/>
        </w:numPr>
        <w:spacing w:line="360" w:lineRule="auto"/>
        <w:jc w:val="both"/>
        <w:rPr>
          <w:rFonts w:cs="David"/>
        </w:rPr>
      </w:pPr>
      <w:r w:rsidRPr="006B69F8">
        <w:rPr>
          <w:rFonts w:cs="David" w:hint="cs"/>
          <w:b/>
          <w:bCs/>
          <w:sz w:val="24"/>
          <w:szCs w:val="24"/>
          <w:rtl/>
        </w:rPr>
        <w:t xml:space="preserve">                </w:t>
      </w:r>
      <w:r w:rsidRPr="006B69F8">
        <w:rPr>
          <w:rFonts w:cs="David" w:hint="cs"/>
          <w:b/>
          <w:bCs/>
          <w:sz w:val="24"/>
          <w:szCs w:val="24"/>
          <w:u w:val="single"/>
          <w:rtl/>
        </w:rPr>
        <w:t>פרשנות</w:t>
      </w:r>
    </w:p>
    <w:p w:rsidR="00ED59BA" w:rsidRPr="006B69F8" w:rsidRDefault="00ED59BA" w:rsidP="006B69F8">
      <w:pPr>
        <w:pStyle w:val="a0"/>
        <w:numPr>
          <w:ilvl w:val="0"/>
          <w:numId w:val="0"/>
        </w:numPr>
        <w:spacing w:line="360" w:lineRule="auto"/>
        <w:ind w:left="1107"/>
        <w:jc w:val="both"/>
        <w:rPr>
          <w:rFonts w:cs="David"/>
        </w:rPr>
      </w:pPr>
      <w:r w:rsidRPr="006B69F8">
        <w:rPr>
          <w:rFonts w:cs="David" w:hint="cs"/>
          <w:sz w:val="24"/>
          <w:szCs w:val="24"/>
          <w:rtl/>
        </w:rPr>
        <w:t xml:space="preserve">בכפוף לאמור בסעיף 2.2 להלן, סעיף 25(ד) לחוק החוזים (חלק כללי), התשל"ג </w:t>
      </w:r>
      <w:r w:rsidRPr="006B69F8">
        <w:rPr>
          <w:rFonts w:cs="David"/>
          <w:sz w:val="24"/>
          <w:szCs w:val="24"/>
          <w:rtl/>
        </w:rPr>
        <w:t>–</w:t>
      </w:r>
      <w:r w:rsidRPr="006B69F8">
        <w:rPr>
          <w:rFonts w:cs="David" w:hint="cs"/>
          <w:sz w:val="24"/>
          <w:szCs w:val="24"/>
          <w:rtl/>
        </w:rPr>
        <w:t xml:space="preserve"> 1973, יחול על הסכם זה בשינויים המחויבים, אם אין הוראה אחרת לעניין הנדון ואם אין בעניין הנדון או בהקשרו דבר שאינו מתיישב עם תחולה כאמור.</w:t>
      </w:r>
    </w:p>
    <w:p w:rsidR="00ED59BA" w:rsidRDefault="00ED59BA" w:rsidP="006B69F8">
      <w:pPr>
        <w:pStyle w:val="a0"/>
        <w:numPr>
          <w:ilvl w:val="0"/>
          <w:numId w:val="0"/>
        </w:numPr>
        <w:spacing w:line="360" w:lineRule="auto"/>
        <w:ind w:left="1107"/>
        <w:jc w:val="both"/>
        <w:rPr>
          <w:rFonts w:cs="David"/>
        </w:rPr>
      </w:pPr>
      <w:r>
        <w:rPr>
          <w:rFonts w:cs="David" w:hint="cs"/>
          <w:sz w:val="24"/>
          <w:szCs w:val="24"/>
          <w:rtl/>
        </w:rPr>
        <w:lastRenderedPageBreak/>
        <w:t>בהסכם זה יהיו למונחים המפורטים להלן הפירוש המופיע לצדם אלא  אם נאמר אחרת:</w:t>
      </w:r>
    </w:p>
    <w:tbl>
      <w:tblPr>
        <w:bidiVisual/>
        <w:tblW w:w="0" w:type="auto"/>
        <w:tblInd w:w="1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2"/>
        <w:gridCol w:w="5118"/>
      </w:tblGrid>
      <w:tr w:rsidR="00ED59BA" w:rsidRPr="00190CFA" w:rsidTr="004A5673">
        <w:tc>
          <w:tcPr>
            <w:tcW w:w="0" w:type="auto"/>
          </w:tcPr>
          <w:p w:rsidR="00ED59BA" w:rsidRPr="00190CFA" w:rsidRDefault="00ED59BA" w:rsidP="004A5673">
            <w:pPr>
              <w:spacing w:after="60" w:line="360" w:lineRule="auto"/>
              <w:jc w:val="both"/>
              <w:rPr>
                <w:rFonts w:cs="David"/>
                <w:sz w:val="24"/>
                <w:szCs w:val="24"/>
                <w:rtl/>
              </w:rPr>
            </w:pPr>
            <w:r w:rsidRPr="00190CFA">
              <w:rPr>
                <w:rFonts w:cs="David" w:hint="cs"/>
                <w:sz w:val="24"/>
                <w:szCs w:val="24"/>
                <w:rtl/>
              </w:rPr>
              <w:t>"</w:t>
            </w:r>
            <w:r w:rsidRPr="00190CFA">
              <w:rPr>
                <w:rFonts w:cs="David" w:hint="cs"/>
                <w:b/>
                <w:bCs/>
                <w:sz w:val="24"/>
                <w:szCs w:val="24"/>
                <w:rtl/>
              </w:rPr>
              <w:t>המזמין</w:t>
            </w:r>
            <w:r w:rsidRPr="00190CFA">
              <w:rPr>
                <w:rFonts w:cs="David" w:hint="cs"/>
                <w:sz w:val="24"/>
                <w:szCs w:val="24"/>
                <w:rtl/>
              </w:rPr>
              <w:t>"</w:t>
            </w:r>
            <w:r>
              <w:rPr>
                <w:rFonts w:cs="David" w:hint="cs"/>
                <w:sz w:val="24"/>
                <w:szCs w:val="24"/>
                <w:rtl/>
              </w:rPr>
              <w:t xml:space="preserve"> "הרשות"</w:t>
            </w:r>
          </w:p>
        </w:tc>
        <w:tc>
          <w:tcPr>
            <w:tcW w:w="0" w:type="auto"/>
          </w:tcPr>
          <w:p w:rsidR="00ED59BA" w:rsidRPr="00190CFA" w:rsidRDefault="00ED59BA" w:rsidP="004A5673">
            <w:pPr>
              <w:spacing w:after="60" w:line="360" w:lineRule="auto"/>
              <w:jc w:val="both"/>
              <w:rPr>
                <w:rFonts w:cs="David"/>
                <w:sz w:val="24"/>
                <w:szCs w:val="24"/>
                <w:rtl/>
              </w:rPr>
            </w:pPr>
            <w:r w:rsidRPr="00190CFA">
              <w:rPr>
                <w:rFonts w:cs="David" w:hint="cs"/>
                <w:sz w:val="24"/>
                <w:szCs w:val="24"/>
                <w:rtl/>
              </w:rPr>
              <w:t xml:space="preserve">ממשלת ישראל בשם מדינת ישראל, משרד האוצר </w:t>
            </w:r>
            <w:r w:rsidRPr="00190CFA">
              <w:rPr>
                <w:rFonts w:cs="David"/>
                <w:sz w:val="24"/>
                <w:szCs w:val="24"/>
                <w:rtl/>
              </w:rPr>
              <w:t>–</w:t>
            </w:r>
            <w:r w:rsidRPr="00190CFA">
              <w:rPr>
                <w:rFonts w:cs="David" w:hint="cs"/>
                <w:sz w:val="24"/>
                <w:szCs w:val="24"/>
                <w:rtl/>
              </w:rPr>
              <w:t xml:space="preserve"> רשות המסים בישראל.</w:t>
            </w:r>
          </w:p>
        </w:tc>
      </w:tr>
      <w:tr w:rsidR="00ED59BA" w:rsidRPr="00190CFA" w:rsidTr="004A5673">
        <w:tc>
          <w:tcPr>
            <w:tcW w:w="0" w:type="auto"/>
          </w:tcPr>
          <w:p w:rsidR="00ED59BA" w:rsidRPr="00190CFA" w:rsidRDefault="00ED59BA" w:rsidP="004A5673">
            <w:pPr>
              <w:spacing w:after="60" w:line="360" w:lineRule="auto"/>
              <w:jc w:val="both"/>
              <w:rPr>
                <w:rFonts w:cs="David"/>
                <w:sz w:val="24"/>
                <w:szCs w:val="24"/>
                <w:rtl/>
              </w:rPr>
            </w:pPr>
            <w:r w:rsidRPr="00190CFA">
              <w:rPr>
                <w:rFonts w:cs="David" w:hint="cs"/>
                <w:sz w:val="24"/>
                <w:szCs w:val="24"/>
                <w:rtl/>
              </w:rPr>
              <w:t>"</w:t>
            </w:r>
            <w:r w:rsidRPr="00190CFA">
              <w:rPr>
                <w:rFonts w:cs="David" w:hint="cs"/>
                <w:b/>
                <w:bCs/>
                <w:sz w:val="24"/>
                <w:szCs w:val="24"/>
                <w:rtl/>
              </w:rPr>
              <w:t>ההסכם</w:t>
            </w:r>
            <w:r w:rsidRPr="00190CFA">
              <w:rPr>
                <w:rFonts w:cs="David" w:hint="cs"/>
                <w:sz w:val="24"/>
                <w:szCs w:val="24"/>
                <w:rtl/>
              </w:rPr>
              <w:t>"</w:t>
            </w:r>
          </w:p>
        </w:tc>
        <w:tc>
          <w:tcPr>
            <w:tcW w:w="0" w:type="auto"/>
          </w:tcPr>
          <w:p w:rsidR="00ED59BA" w:rsidRPr="00190CFA" w:rsidRDefault="00ED59BA" w:rsidP="004A5673">
            <w:pPr>
              <w:spacing w:after="60" w:line="360" w:lineRule="auto"/>
              <w:jc w:val="both"/>
              <w:rPr>
                <w:rFonts w:cs="David"/>
                <w:sz w:val="24"/>
                <w:szCs w:val="24"/>
                <w:rtl/>
              </w:rPr>
            </w:pPr>
            <w:r w:rsidRPr="00190CFA">
              <w:rPr>
                <w:rFonts w:cs="David" w:hint="cs"/>
                <w:sz w:val="24"/>
                <w:szCs w:val="24"/>
                <w:rtl/>
              </w:rPr>
              <w:t>הסכם זה על נספחיו.</w:t>
            </w:r>
          </w:p>
        </w:tc>
      </w:tr>
      <w:tr w:rsidR="00ED59BA" w:rsidRPr="00190CFA" w:rsidTr="004A5673">
        <w:tc>
          <w:tcPr>
            <w:tcW w:w="0" w:type="auto"/>
          </w:tcPr>
          <w:p w:rsidR="00ED59BA" w:rsidRPr="00190CFA" w:rsidRDefault="00ED59BA" w:rsidP="004A5673">
            <w:pPr>
              <w:spacing w:after="60" w:line="360" w:lineRule="auto"/>
              <w:jc w:val="both"/>
              <w:rPr>
                <w:rFonts w:cs="David"/>
                <w:sz w:val="24"/>
                <w:szCs w:val="24"/>
                <w:rtl/>
              </w:rPr>
            </w:pPr>
          </w:p>
        </w:tc>
        <w:tc>
          <w:tcPr>
            <w:tcW w:w="0" w:type="auto"/>
          </w:tcPr>
          <w:p w:rsidR="00ED59BA" w:rsidRPr="00190CFA" w:rsidRDefault="00ED59BA" w:rsidP="004A5673">
            <w:pPr>
              <w:spacing w:after="60" w:line="360" w:lineRule="auto"/>
              <w:jc w:val="both"/>
              <w:rPr>
                <w:rFonts w:cs="David"/>
                <w:sz w:val="24"/>
                <w:szCs w:val="24"/>
                <w:rtl/>
              </w:rPr>
            </w:pPr>
          </w:p>
        </w:tc>
      </w:tr>
      <w:tr w:rsidR="00002ED5" w:rsidRPr="00190CFA" w:rsidTr="004A5673">
        <w:tc>
          <w:tcPr>
            <w:tcW w:w="0" w:type="auto"/>
          </w:tcPr>
          <w:p w:rsidR="00002ED5" w:rsidRDefault="00002ED5" w:rsidP="004A5673">
            <w:pPr>
              <w:spacing w:after="60" w:line="360" w:lineRule="auto"/>
              <w:jc w:val="both"/>
              <w:rPr>
                <w:rFonts w:cs="David"/>
                <w:sz w:val="24"/>
                <w:szCs w:val="24"/>
                <w:rtl/>
              </w:rPr>
            </w:pPr>
            <w:r>
              <w:rPr>
                <w:rFonts w:cs="David" w:hint="cs"/>
                <w:sz w:val="24"/>
                <w:szCs w:val="24"/>
                <w:rtl/>
              </w:rPr>
              <w:t>"היחידה האחראית"</w:t>
            </w:r>
          </w:p>
        </w:tc>
        <w:tc>
          <w:tcPr>
            <w:tcW w:w="0" w:type="auto"/>
          </w:tcPr>
          <w:p w:rsidR="00002ED5" w:rsidRDefault="00002ED5" w:rsidP="004A5673">
            <w:pPr>
              <w:spacing w:after="60" w:line="360" w:lineRule="auto"/>
              <w:jc w:val="both"/>
              <w:rPr>
                <w:rFonts w:cs="David"/>
                <w:sz w:val="24"/>
                <w:szCs w:val="24"/>
                <w:rtl/>
              </w:rPr>
            </w:pPr>
            <w:r>
              <w:rPr>
                <w:rFonts w:hint="cs"/>
                <w:rtl/>
              </w:rPr>
              <w:t>היחידה שתיקבע על ידי מנהל רשות המיסים</w:t>
            </w:r>
          </w:p>
        </w:tc>
      </w:tr>
      <w:tr w:rsidR="00ED59BA" w:rsidRPr="00190CFA" w:rsidTr="004A5673">
        <w:tc>
          <w:tcPr>
            <w:tcW w:w="0" w:type="auto"/>
          </w:tcPr>
          <w:p w:rsidR="00ED59BA" w:rsidRPr="00190CFA" w:rsidRDefault="00ED59BA" w:rsidP="004A5673">
            <w:pPr>
              <w:spacing w:after="60" w:line="360" w:lineRule="auto"/>
              <w:jc w:val="both"/>
              <w:rPr>
                <w:rFonts w:cs="David"/>
                <w:sz w:val="24"/>
                <w:szCs w:val="24"/>
                <w:rtl/>
              </w:rPr>
            </w:pPr>
            <w:r w:rsidRPr="00190CFA">
              <w:rPr>
                <w:rFonts w:cs="David" w:hint="cs"/>
                <w:sz w:val="24"/>
                <w:szCs w:val="24"/>
                <w:rtl/>
              </w:rPr>
              <w:t>"</w:t>
            </w:r>
            <w:r>
              <w:rPr>
                <w:rFonts w:cs="David" w:hint="cs"/>
                <w:b/>
                <w:bCs/>
                <w:sz w:val="24"/>
                <w:szCs w:val="24"/>
                <w:rtl/>
              </w:rPr>
              <w:t>עוה"ד</w:t>
            </w:r>
            <w:r w:rsidRPr="00190CFA">
              <w:rPr>
                <w:rFonts w:cs="David" w:hint="cs"/>
                <w:sz w:val="24"/>
                <w:szCs w:val="24"/>
                <w:rtl/>
              </w:rPr>
              <w:t>"</w:t>
            </w:r>
          </w:p>
        </w:tc>
        <w:tc>
          <w:tcPr>
            <w:tcW w:w="0" w:type="auto"/>
          </w:tcPr>
          <w:p w:rsidR="00ED59BA" w:rsidRPr="00190CFA" w:rsidRDefault="00ED59BA" w:rsidP="004A5673">
            <w:pPr>
              <w:spacing w:after="60" w:line="360" w:lineRule="auto"/>
              <w:jc w:val="both"/>
              <w:rPr>
                <w:rFonts w:cs="David"/>
                <w:sz w:val="24"/>
                <w:szCs w:val="24"/>
                <w:rtl/>
              </w:rPr>
            </w:pPr>
            <w:r>
              <w:rPr>
                <w:rFonts w:cs="David" w:hint="cs"/>
                <w:sz w:val="24"/>
                <w:szCs w:val="24"/>
                <w:rtl/>
              </w:rPr>
              <w:t>לרבות נציגיו של עוה"ד</w:t>
            </w:r>
            <w:r w:rsidRPr="00190CFA">
              <w:rPr>
                <w:rFonts w:cs="David" w:hint="cs"/>
                <w:sz w:val="24"/>
                <w:szCs w:val="24"/>
                <w:rtl/>
              </w:rPr>
              <w:t>, עובדיו, שלוחיו, יורשיו, ומורשיו המוסמכים</w:t>
            </w:r>
          </w:p>
        </w:tc>
      </w:tr>
      <w:tr w:rsidR="00ED59BA" w:rsidRPr="00190CFA" w:rsidTr="004A5673">
        <w:tc>
          <w:tcPr>
            <w:tcW w:w="0" w:type="auto"/>
          </w:tcPr>
          <w:p w:rsidR="00ED59BA" w:rsidRPr="00190CFA" w:rsidRDefault="00ED59BA" w:rsidP="004A5673">
            <w:pPr>
              <w:spacing w:after="60" w:line="360" w:lineRule="auto"/>
              <w:jc w:val="both"/>
              <w:rPr>
                <w:rFonts w:cs="David"/>
                <w:b/>
                <w:bCs/>
                <w:sz w:val="24"/>
                <w:szCs w:val="24"/>
                <w:rtl/>
              </w:rPr>
            </w:pPr>
            <w:r w:rsidRPr="00190CFA">
              <w:rPr>
                <w:rFonts w:cs="David" w:hint="cs"/>
                <w:b/>
                <w:bCs/>
                <w:sz w:val="24"/>
                <w:szCs w:val="24"/>
                <w:rtl/>
              </w:rPr>
              <w:t>"הוראות התכ"מ"</w:t>
            </w:r>
          </w:p>
        </w:tc>
        <w:tc>
          <w:tcPr>
            <w:tcW w:w="0" w:type="auto"/>
          </w:tcPr>
          <w:p w:rsidR="00ED59BA" w:rsidRPr="00190CFA" w:rsidRDefault="00ED59BA" w:rsidP="004A5673">
            <w:pPr>
              <w:spacing w:after="60" w:line="360" w:lineRule="auto"/>
              <w:jc w:val="both"/>
              <w:rPr>
                <w:rFonts w:cs="David"/>
                <w:sz w:val="24"/>
                <w:szCs w:val="24"/>
                <w:rtl/>
              </w:rPr>
            </w:pPr>
            <w:r w:rsidRPr="00190CFA">
              <w:rPr>
                <w:rFonts w:cs="David" w:hint="cs"/>
                <w:sz w:val="24"/>
                <w:szCs w:val="24"/>
                <w:rtl/>
              </w:rPr>
              <w:t>תקנות כספים ומשק המתפרסמות מטעם החשב הכללי של משרד האוצר.</w:t>
            </w:r>
          </w:p>
        </w:tc>
      </w:tr>
      <w:tr w:rsidR="00ED59BA" w:rsidRPr="00190CFA" w:rsidTr="004A5673">
        <w:tc>
          <w:tcPr>
            <w:tcW w:w="0" w:type="auto"/>
          </w:tcPr>
          <w:p w:rsidR="00ED59BA" w:rsidRPr="00190CFA" w:rsidRDefault="00ED59BA" w:rsidP="004A5673">
            <w:pPr>
              <w:spacing w:after="60" w:line="360" w:lineRule="auto"/>
              <w:jc w:val="both"/>
              <w:rPr>
                <w:rFonts w:cs="David"/>
                <w:sz w:val="24"/>
                <w:szCs w:val="24"/>
                <w:rtl/>
              </w:rPr>
            </w:pPr>
            <w:r w:rsidRPr="00190CFA">
              <w:rPr>
                <w:rFonts w:cs="David" w:hint="cs"/>
                <w:sz w:val="24"/>
                <w:szCs w:val="24"/>
                <w:rtl/>
              </w:rPr>
              <w:t>"</w:t>
            </w:r>
            <w:r w:rsidRPr="00190CFA">
              <w:rPr>
                <w:rFonts w:cs="David" w:hint="cs"/>
                <w:b/>
                <w:bCs/>
                <w:sz w:val="24"/>
                <w:szCs w:val="24"/>
                <w:rtl/>
              </w:rPr>
              <w:t>השירותים</w:t>
            </w:r>
            <w:r w:rsidRPr="00190CFA">
              <w:rPr>
                <w:rFonts w:cs="David" w:hint="cs"/>
                <w:sz w:val="24"/>
                <w:szCs w:val="24"/>
                <w:rtl/>
              </w:rPr>
              <w:t>"</w:t>
            </w:r>
          </w:p>
        </w:tc>
        <w:tc>
          <w:tcPr>
            <w:tcW w:w="0" w:type="auto"/>
          </w:tcPr>
          <w:p w:rsidR="00ED59BA" w:rsidRPr="00190CFA" w:rsidRDefault="00ED59BA" w:rsidP="004A5673">
            <w:pPr>
              <w:spacing w:after="60" w:line="360" w:lineRule="auto"/>
              <w:jc w:val="both"/>
              <w:rPr>
                <w:rFonts w:cs="David"/>
                <w:sz w:val="24"/>
                <w:szCs w:val="24"/>
                <w:rtl/>
              </w:rPr>
            </w:pPr>
            <w:r w:rsidRPr="00190CFA">
              <w:rPr>
                <w:rFonts w:cs="David" w:hint="cs"/>
                <w:sz w:val="24"/>
                <w:szCs w:val="24"/>
                <w:rtl/>
              </w:rPr>
              <w:t>הפעו</w:t>
            </w:r>
            <w:r>
              <w:rPr>
                <w:rFonts w:cs="David" w:hint="cs"/>
                <w:sz w:val="24"/>
                <w:szCs w:val="24"/>
                <w:rtl/>
              </w:rPr>
              <w:t>לות ו/או כל חלק מהן אשר מתחייב עוה"ד</w:t>
            </w:r>
            <w:r w:rsidRPr="00190CFA">
              <w:rPr>
                <w:rFonts w:cs="David" w:hint="cs"/>
                <w:sz w:val="24"/>
                <w:szCs w:val="24"/>
                <w:rtl/>
              </w:rPr>
              <w:t xml:space="preserve"> לבצע על פי הסכם זה.</w:t>
            </w:r>
          </w:p>
        </w:tc>
      </w:tr>
      <w:tr w:rsidR="00ED59BA" w:rsidRPr="00190CFA" w:rsidTr="004A5673">
        <w:tc>
          <w:tcPr>
            <w:tcW w:w="0" w:type="auto"/>
          </w:tcPr>
          <w:p w:rsidR="00ED59BA" w:rsidRPr="00190CFA" w:rsidRDefault="00ED59BA" w:rsidP="004A5673">
            <w:pPr>
              <w:spacing w:after="60" w:line="360" w:lineRule="auto"/>
              <w:jc w:val="both"/>
              <w:rPr>
                <w:rFonts w:cs="David"/>
                <w:sz w:val="24"/>
                <w:szCs w:val="24"/>
                <w:rtl/>
              </w:rPr>
            </w:pPr>
            <w:r>
              <w:rPr>
                <w:rFonts w:cs="David" w:hint="cs"/>
                <w:sz w:val="24"/>
                <w:szCs w:val="24"/>
                <w:rtl/>
              </w:rPr>
              <w:t>"הנכס"</w:t>
            </w:r>
          </w:p>
        </w:tc>
        <w:tc>
          <w:tcPr>
            <w:tcW w:w="0" w:type="auto"/>
          </w:tcPr>
          <w:p w:rsidR="00ED59BA" w:rsidRPr="00190CFA" w:rsidRDefault="00ED59BA" w:rsidP="004A5673">
            <w:pPr>
              <w:spacing w:after="60" w:line="360" w:lineRule="auto"/>
              <w:jc w:val="both"/>
              <w:rPr>
                <w:rFonts w:cs="David"/>
                <w:sz w:val="24"/>
                <w:szCs w:val="24"/>
                <w:rtl/>
              </w:rPr>
            </w:pPr>
            <w:r>
              <w:rPr>
                <w:rFonts w:cs="David" w:hint="cs"/>
                <w:sz w:val="24"/>
                <w:szCs w:val="24"/>
                <w:rtl/>
              </w:rPr>
              <w:t>כהגדרתו בפקודת המיסים (גביה)</w:t>
            </w:r>
          </w:p>
        </w:tc>
      </w:tr>
    </w:tbl>
    <w:p w:rsidR="00ED59BA" w:rsidRPr="000972C3" w:rsidRDefault="00ED59BA" w:rsidP="00ED59BA">
      <w:pPr>
        <w:pStyle w:val="a0"/>
        <w:numPr>
          <w:ilvl w:val="0"/>
          <w:numId w:val="0"/>
        </w:numPr>
        <w:spacing w:line="360" w:lineRule="auto"/>
        <w:ind w:left="1107"/>
        <w:jc w:val="both"/>
        <w:rPr>
          <w:rFonts w:cs="David"/>
          <w:sz w:val="24"/>
          <w:szCs w:val="24"/>
        </w:rPr>
      </w:pPr>
    </w:p>
    <w:p w:rsidR="00ED59BA" w:rsidRDefault="00ED59BA" w:rsidP="00ED59BA">
      <w:pPr>
        <w:pStyle w:val="a0"/>
        <w:rPr>
          <w:rFonts w:cs="David"/>
          <w:b/>
          <w:bCs/>
          <w:u w:val="single"/>
        </w:rPr>
      </w:pPr>
      <w:r>
        <w:rPr>
          <w:rFonts w:cs="David" w:hint="cs"/>
          <w:sz w:val="24"/>
          <w:szCs w:val="24"/>
          <w:rtl/>
        </w:rPr>
        <w:t xml:space="preserve">                  </w:t>
      </w:r>
      <w:r w:rsidRPr="00C23206">
        <w:rPr>
          <w:rFonts w:cs="David" w:hint="cs"/>
          <w:b/>
          <w:bCs/>
          <w:sz w:val="24"/>
          <w:szCs w:val="24"/>
          <w:u w:val="single"/>
          <w:rtl/>
        </w:rPr>
        <w:t>כללי</w:t>
      </w:r>
    </w:p>
    <w:p w:rsidR="00ED59BA" w:rsidRDefault="00ED59BA" w:rsidP="00BA4616">
      <w:pPr>
        <w:pStyle w:val="a0"/>
        <w:numPr>
          <w:ilvl w:val="1"/>
          <w:numId w:val="12"/>
        </w:numPr>
        <w:spacing w:line="360" w:lineRule="auto"/>
        <w:jc w:val="both"/>
        <w:rPr>
          <w:rFonts w:cs="David"/>
          <w:b/>
          <w:bCs/>
          <w:u w:val="single"/>
        </w:rPr>
      </w:pPr>
      <w:r>
        <w:rPr>
          <w:rFonts w:cs="David" w:hint="cs"/>
          <w:sz w:val="24"/>
          <w:szCs w:val="24"/>
          <w:rtl/>
        </w:rPr>
        <w:t>ה</w:t>
      </w:r>
      <w:r w:rsidR="00002ED5">
        <w:rPr>
          <w:rFonts w:cs="David" w:hint="cs"/>
          <w:sz w:val="24"/>
          <w:szCs w:val="24"/>
          <w:rtl/>
        </w:rPr>
        <w:t>יחידה ה</w:t>
      </w:r>
      <w:r>
        <w:rPr>
          <w:rFonts w:cs="David" w:hint="cs"/>
          <w:sz w:val="24"/>
          <w:szCs w:val="24"/>
          <w:rtl/>
        </w:rPr>
        <w:t>אחראי</w:t>
      </w:r>
      <w:r w:rsidR="00002ED5">
        <w:rPr>
          <w:rFonts w:cs="David" w:hint="cs"/>
          <w:sz w:val="24"/>
          <w:szCs w:val="24"/>
          <w:rtl/>
        </w:rPr>
        <w:t>ת</w:t>
      </w:r>
      <w:r>
        <w:rPr>
          <w:rFonts w:cs="David" w:hint="cs"/>
          <w:sz w:val="24"/>
          <w:szCs w:val="24"/>
          <w:rtl/>
        </w:rPr>
        <w:t xml:space="preserve"> על פי שיקול דעת</w:t>
      </w:r>
      <w:r w:rsidR="00002ED5">
        <w:rPr>
          <w:rFonts w:cs="David" w:hint="cs"/>
          <w:sz w:val="24"/>
          <w:szCs w:val="24"/>
          <w:rtl/>
        </w:rPr>
        <w:t>ה</w:t>
      </w:r>
      <w:r>
        <w:rPr>
          <w:rFonts w:cs="David" w:hint="cs"/>
          <w:sz w:val="24"/>
          <w:szCs w:val="24"/>
          <w:rtl/>
        </w:rPr>
        <w:t xml:space="preserve"> </w:t>
      </w:r>
      <w:r w:rsidR="00002ED5">
        <w:rPr>
          <w:rFonts w:cs="David" w:hint="cs"/>
          <w:sz w:val="24"/>
          <w:szCs w:val="24"/>
          <w:rtl/>
        </w:rPr>
        <w:t>ת</w:t>
      </w:r>
      <w:r>
        <w:rPr>
          <w:rFonts w:cs="David" w:hint="cs"/>
          <w:sz w:val="24"/>
          <w:szCs w:val="24"/>
          <w:rtl/>
        </w:rPr>
        <w:t>מסור לעורך הדין, תיקי חייבים אשר הוחלט לגביהם על פעולות המימוש. עורך הדין יבצע את כל הפעולות הנדרשות לשם גביית החוב באמצעות מימוש נכס , והכל על פי הוראות הסכם זה על נספחיו.</w:t>
      </w:r>
    </w:p>
    <w:p w:rsidR="00ED59BA" w:rsidRDefault="00ED59BA" w:rsidP="00BA4616">
      <w:pPr>
        <w:pStyle w:val="a0"/>
        <w:numPr>
          <w:ilvl w:val="1"/>
          <w:numId w:val="12"/>
        </w:numPr>
        <w:spacing w:line="360" w:lineRule="auto"/>
        <w:jc w:val="both"/>
        <w:rPr>
          <w:rFonts w:cs="David"/>
          <w:b/>
          <w:bCs/>
          <w:u w:val="single"/>
        </w:rPr>
      </w:pPr>
      <w:r>
        <w:rPr>
          <w:rFonts w:cs="David" w:hint="cs"/>
          <w:sz w:val="24"/>
          <w:szCs w:val="24"/>
          <w:rtl/>
        </w:rPr>
        <w:t xml:space="preserve">לצורך ביצוע פעולות המימוש ימונה עורך הדין על פי כתב הרשאה </w:t>
      </w:r>
      <w:r w:rsidRPr="00165041">
        <w:rPr>
          <w:rFonts w:cs="David" w:hint="cs"/>
          <w:sz w:val="24"/>
          <w:szCs w:val="24"/>
          <w:rtl/>
        </w:rPr>
        <w:t>מטעם            הממונה על הגביה בהתאם לפקודת המיסים (גביה) (להלן: "הפקודה</w:t>
      </w:r>
      <w:r>
        <w:rPr>
          <w:rFonts w:cs="David" w:hint="cs"/>
          <w:sz w:val="24"/>
          <w:szCs w:val="24"/>
          <w:rtl/>
        </w:rPr>
        <w:t>)</w:t>
      </w:r>
      <w:r w:rsidRPr="00165041">
        <w:rPr>
          <w:rFonts w:cs="David" w:hint="cs"/>
          <w:sz w:val="24"/>
          <w:szCs w:val="24"/>
          <w:rtl/>
        </w:rPr>
        <w:t>.</w:t>
      </w:r>
    </w:p>
    <w:p w:rsidR="00ED59BA" w:rsidRDefault="00002ED5" w:rsidP="00BA4616">
      <w:pPr>
        <w:pStyle w:val="a0"/>
        <w:numPr>
          <w:ilvl w:val="1"/>
          <w:numId w:val="12"/>
        </w:numPr>
        <w:spacing w:line="360" w:lineRule="auto"/>
        <w:jc w:val="both"/>
        <w:rPr>
          <w:rFonts w:cs="David"/>
          <w:b/>
          <w:bCs/>
          <w:u w:val="single"/>
        </w:rPr>
      </w:pPr>
      <w:r>
        <w:rPr>
          <w:rFonts w:cs="David" w:hint="cs"/>
          <w:sz w:val="24"/>
          <w:szCs w:val="24"/>
          <w:rtl/>
        </w:rPr>
        <w:t xml:space="preserve">היחידה </w:t>
      </w:r>
      <w:r w:rsidR="00ED59BA">
        <w:rPr>
          <w:rFonts w:cs="David" w:hint="cs"/>
          <w:sz w:val="24"/>
          <w:szCs w:val="24"/>
          <w:rtl/>
        </w:rPr>
        <w:t>האחראי</w:t>
      </w:r>
      <w:r>
        <w:rPr>
          <w:rFonts w:cs="David" w:hint="cs"/>
          <w:sz w:val="24"/>
          <w:szCs w:val="24"/>
          <w:rtl/>
        </w:rPr>
        <w:t>ת</w:t>
      </w:r>
      <w:r w:rsidR="00ED59BA">
        <w:rPr>
          <w:rFonts w:cs="David" w:hint="cs"/>
          <w:sz w:val="24"/>
          <w:szCs w:val="24"/>
          <w:rtl/>
        </w:rPr>
        <w:t xml:space="preserve">  </w:t>
      </w:r>
      <w:r>
        <w:rPr>
          <w:rFonts w:cs="David" w:hint="cs"/>
          <w:sz w:val="24"/>
          <w:szCs w:val="24"/>
          <w:rtl/>
        </w:rPr>
        <w:t>ת</w:t>
      </w:r>
      <w:r w:rsidR="00ED59BA">
        <w:rPr>
          <w:rFonts w:cs="David" w:hint="cs"/>
          <w:sz w:val="24"/>
          <w:szCs w:val="24"/>
          <w:rtl/>
        </w:rPr>
        <w:t xml:space="preserve">פקח על ביצוע פעולות המימוש, </w:t>
      </w:r>
      <w:r>
        <w:rPr>
          <w:rFonts w:cs="David" w:hint="cs"/>
          <w:sz w:val="24"/>
          <w:szCs w:val="24"/>
          <w:rtl/>
        </w:rPr>
        <w:t>ת</w:t>
      </w:r>
      <w:r w:rsidR="00ED59BA">
        <w:rPr>
          <w:rFonts w:cs="David" w:hint="cs"/>
          <w:sz w:val="24"/>
          <w:szCs w:val="24"/>
          <w:rtl/>
        </w:rPr>
        <w:t>בקר ו</w:t>
      </w:r>
      <w:r>
        <w:rPr>
          <w:rFonts w:cs="David" w:hint="cs"/>
          <w:sz w:val="24"/>
          <w:szCs w:val="24"/>
          <w:rtl/>
        </w:rPr>
        <w:t>ת</w:t>
      </w:r>
      <w:r w:rsidR="00ED59BA">
        <w:rPr>
          <w:rFonts w:cs="David" w:hint="cs"/>
          <w:sz w:val="24"/>
          <w:szCs w:val="24"/>
          <w:rtl/>
        </w:rPr>
        <w:t>אשר את חשבונות עורך הדין הכל כמפורט בנוהל עבודת עור</w:t>
      </w:r>
      <w:r>
        <w:rPr>
          <w:rFonts w:cs="David" w:hint="cs"/>
          <w:sz w:val="24"/>
          <w:szCs w:val="24"/>
          <w:rtl/>
        </w:rPr>
        <w:t>כי</w:t>
      </w:r>
      <w:r w:rsidR="00ED59BA">
        <w:rPr>
          <w:rFonts w:cs="David" w:hint="cs"/>
          <w:sz w:val="24"/>
          <w:szCs w:val="24"/>
          <w:rtl/>
        </w:rPr>
        <w:t xml:space="preserve"> הדין</w:t>
      </w:r>
      <w:r>
        <w:rPr>
          <w:rFonts w:cs="David" w:hint="cs"/>
          <w:sz w:val="24"/>
          <w:szCs w:val="24"/>
          <w:rtl/>
        </w:rPr>
        <w:t xml:space="preserve"> עם רשות המסים בישראל המצ"ב כנספר טו' והמהווה חלק בלתי נפרד מהסכם זה</w:t>
      </w:r>
      <w:r w:rsidR="00ED59BA">
        <w:rPr>
          <w:rFonts w:cs="David" w:hint="cs"/>
          <w:sz w:val="24"/>
          <w:szCs w:val="24"/>
          <w:rtl/>
        </w:rPr>
        <w:t xml:space="preserve">.  </w:t>
      </w:r>
    </w:p>
    <w:p w:rsidR="00ED59BA" w:rsidRPr="003B24BB" w:rsidRDefault="00ED59BA" w:rsidP="00ED59BA">
      <w:pPr>
        <w:pStyle w:val="a0"/>
        <w:rPr>
          <w:rFonts w:cs="David"/>
          <w:b/>
          <w:bCs/>
          <w:sz w:val="24"/>
          <w:szCs w:val="24"/>
          <w:u w:val="single"/>
        </w:rPr>
      </w:pPr>
      <w:r>
        <w:rPr>
          <w:rFonts w:cs="David" w:hint="cs"/>
          <w:sz w:val="24"/>
          <w:szCs w:val="24"/>
          <w:rtl/>
        </w:rPr>
        <w:t xml:space="preserve">       </w:t>
      </w:r>
      <w:r w:rsidRPr="003B24BB">
        <w:rPr>
          <w:rFonts w:cs="David" w:hint="cs"/>
          <w:b/>
          <w:bCs/>
          <w:sz w:val="24"/>
          <w:szCs w:val="24"/>
          <w:u w:val="single"/>
          <w:rtl/>
        </w:rPr>
        <w:t xml:space="preserve">תקופת ההסכם </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תקופת ההסכם היא לשנתיים </w:t>
      </w:r>
      <w:r w:rsidRPr="004C1F99">
        <w:rPr>
          <w:rFonts w:cs="David" w:hint="cs"/>
          <w:sz w:val="24"/>
          <w:szCs w:val="24"/>
          <w:rtl/>
        </w:rPr>
        <w:t>החל מיום ____________ ועד ליום ____________.</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למזמין נתונה </w:t>
      </w:r>
      <w:r w:rsidRPr="004C1F99">
        <w:rPr>
          <w:rFonts w:cs="David" w:hint="cs"/>
          <w:sz w:val="24"/>
          <w:szCs w:val="24"/>
          <w:rtl/>
        </w:rPr>
        <w:t>האפשרות להארכת תוקפו של הסכם זה ב</w:t>
      </w:r>
      <w:r>
        <w:rPr>
          <w:rFonts w:cs="David" w:hint="cs"/>
          <w:sz w:val="24"/>
          <w:szCs w:val="24"/>
          <w:rtl/>
        </w:rPr>
        <w:t xml:space="preserve">עד </w:t>
      </w:r>
      <w:r w:rsidRPr="004C1F99">
        <w:rPr>
          <w:rFonts w:cs="David" w:hint="cs"/>
          <w:sz w:val="24"/>
          <w:szCs w:val="24"/>
          <w:rtl/>
        </w:rPr>
        <w:t>שנה אחת בכל פעם (להלן: "תקופת ההסכם המוארכת") ובלבד שתקופת ההסכם, כולל תקופת ההסכם המוארכת, לא תעלה</w:t>
      </w:r>
      <w:r>
        <w:rPr>
          <w:rFonts w:cs="David" w:hint="cs"/>
          <w:sz w:val="24"/>
          <w:szCs w:val="24"/>
          <w:rtl/>
        </w:rPr>
        <w:t xml:space="preserve"> על 6 שנים מיום חתימת הסכם זה, והכל בכפוף לחוק חובת מכרזים, תשנ"ב </w:t>
      </w:r>
      <w:r>
        <w:rPr>
          <w:rFonts w:cs="David"/>
          <w:sz w:val="24"/>
          <w:szCs w:val="24"/>
          <w:rtl/>
        </w:rPr>
        <w:t>–</w:t>
      </w:r>
      <w:r>
        <w:rPr>
          <w:rFonts w:cs="David" w:hint="cs"/>
          <w:sz w:val="24"/>
          <w:szCs w:val="24"/>
          <w:rtl/>
        </w:rPr>
        <w:t xml:space="preserve"> 1992, תקנות חובת מכרזים, תשנ"ג </w:t>
      </w:r>
      <w:r>
        <w:rPr>
          <w:rFonts w:cs="David"/>
          <w:sz w:val="24"/>
          <w:szCs w:val="24"/>
          <w:rtl/>
        </w:rPr>
        <w:t>–</w:t>
      </w:r>
      <w:r>
        <w:rPr>
          <w:rFonts w:cs="David" w:hint="cs"/>
          <w:sz w:val="24"/>
          <w:szCs w:val="24"/>
          <w:rtl/>
        </w:rPr>
        <w:t xml:space="preserve"> 1993 והוראות התכ"מ.</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lastRenderedPageBreak/>
        <w:t>רצה המזמין להאריך את תקופת ההסכם האמורה בס"ק 4.1 לעיל עפ"י זכותו האמורה בס"ק 4.2  לעיל, יודיע על כך לעוה"ד בכתב לא יאוחר מ- 15 יום לפני תום תקופת ההסכם או תקופת ההסכם המוארכת לפי העניין.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הוראות הסכם זה על נספחיו יחולו במלואן גם על תקופת ההסכם המוארכת.</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המזמין רשאי גם בתקופת ההסכם המוארכת בהתאם לשיקול דעתו להאריך את תקופת ההסכם עד לתום פעולות המימוש בנכס אשר נמסר לטיפול עורך הדין.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המזמן רשאי בכל עת וללא כל חובה לנמק את החלטתו, לקצר את תקופת ההסכם או כל תקופת ההסכם מוארכת על ידי מתן הודעה בכתב לעוה"ד לא יאוחר מ- 30 יום לפני המועד בו מעוניין המזמין לסיים את תוקף ההסכם.</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ניתנה הודעה כאמור בס"ק 4.6 לעיל, תסתיים תקופת הסכם זה במועד הנקוב בהודעה האמורה לכל דבר ועניין.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ניתנה הודעה כאמור בס"ק 4.6 לעיל, ישלם המזמין לעוה"ד רק עבור אותם השירותים אשר סיפק עוה"ד בפועל למזמין, וזאת על פי רישומי המזמין. רישומי המזמין יהוו ראייה לכאורה להיקף השירותים שסיפק בפועל עוה"ד למזמין.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למעט התמורה האמורה בס"ק 4.8 לעיל, לא ישלם המזמין לעוה"ד או למי מעובדיו או למי מטעמו כל תשלום או הטבה או פיצוי בקשר לקיצור תקופת הסכם זה.</w:t>
      </w:r>
    </w:p>
    <w:p w:rsidR="00ED59BA" w:rsidRPr="003B24BB" w:rsidRDefault="00ED59BA" w:rsidP="00ED59BA">
      <w:pPr>
        <w:pStyle w:val="a0"/>
        <w:rPr>
          <w:rFonts w:cs="David"/>
          <w:b/>
          <w:bCs/>
          <w:sz w:val="24"/>
          <w:szCs w:val="24"/>
          <w:u w:val="single"/>
        </w:rPr>
      </w:pPr>
      <w:r w:rsidRPr="003B24BB">
        <w:rPr>
          <w:rFonts w:cs="David" w:hint="cs"/>
          <w:b/>
          <w:bCs/>
          <w:sz w:val="24"/>
          <w:szCs w:val="24"/>
          <w:u w:val="single"/>
          <w:rtl/>
        </w:rPr>
        <w:t>אספקת השירותים, ציוד, חומרים ועבודה</w:t>
      </w:r>
    </w:p>
    <w:p w:rsidR="00ED59BA" w:rsidRDefault="00ED59BA" w:rsidP="00BA4616">
      <w:pPr>
        <w:pStyle w:val="a0"/>
        <w:numPr>
          <w:ilvl w:val="1"/>
          <w:numId w:val="12"/>
        </w:numPr>
        <w:rPr>
          <w:rFonts w:cs="David"/>
          <w:sz w:val="24"/>
          <w:szCs w:val="24"/>
        </w:rPr>
      </w:pPr>
      <w:r>
        <w:rPr>
          <w:rFonts w:cs="David" w:hint="cs"/>
          <w:sz w:val="24"/>
          <w:szCs w:val="24"/>
          <w:rtl/>
        </w:rPr>
        <w:t>אספקת השירותים</w:t>
      </w:r>
    </w:p>
    <w:p w:rsidR="00ED59BA" w:rsidRDefault="00ED59BA" w:rsidP="00ED59BA">
      <w:pPr>
        <w:spacing w:after="60" w:line="360" w:lineRule="auto"/>
        <w:ind w:left="1585"/>
        <w:jc w:val="both"/>
        <w:rPr>
          <w:rFonts w:cs="David"/>
          <w:sz w:val="24"/>
          <w:szCs w:val="24"/>
          <w:rtl/>
        </w:rPr>
      </w:pPr>
      <w:r>
        <w:rPr>
          <w:rFonts w:cs="David" w:hint="cs"/>
          <w:sz w:val="24"/>
          <w:szCs w:val="24"/>
          <w:rtl/>
        </w:rPr>
        <w:t>עוה"ד מתחייב לספק למזמין את השירותים המפורטים בהסכם זה על נספחיו, במומחיות, ביעילות ובמועדים הנדרשים.  עוה"ד יקפיד על מילוי הוראות הדין.</w:t>
      </w:r>
    </w:p>
    <w:p w:rsidR="00ED59BA" w:rsidRDefault="00ED59BA" w:rsidP="00ED59BA">
      <w:pPr>
        <w:spacing w:after="60" w:line="360" w:lineRule="auto"/>
        <w:ind w:left="1585"/>
        <w:jc w:val="both"/>
        <w:rPr>
          <w:rFonts w:cs="David"/>
          <w:sz w:val="24"/>
          <w:szCs w:val="24"/>
          <w:rtl/>
        </w:rPr>
      </w:pPr>
      <w:r>
        <w:rPr>
          <w:rFonts w:cs="David" w:hint="cs"/>
          <w:sz w:val="24"/>
          <w:szCs w:val="24"/>
          <w:rtl/>
        </w:rPr>
        <w:t>עוה</w:t>
      </w:r>
      <w:r>
        <w:rPr>
          <w:rFonts w:cs="David"/>
          <w:sz w:val="24"/>
          <w:szCs w:val="24"/>
          <w:rtl/>
        </w:rPr>
        <w:t>"</w:t>
      </w:r>
      <w:r>
        <w:rPr>
          <w:rFonts w:cs="David" w:hint="cs"/>
          <w:sz w:val="24"/>
          <w:szCs w:val="24"/>
          <w:rtl/>
        </w:rPr>
        <w:t>ד מתחייב להשיג ולחדש מעת לעת על חשבונו את הרישיונות וההיתרים הדרושים, על פי הוראת כל דין, לביצוע השירותים. עוה</w:t>
      </w:r>
      <w:r>
        <w:rPr>
          <w:rFonts w:cs="David"/>
          <w:sz w:val="24"/>
          <w:szCs w:val="24"/>
          <w:rtl/>
        </w:rPr>
        <w:t>"</w:t>
      </w:r>
      <w:r>
        <w:rPr>
          <w:rFonts w:cs="David" w:hint="cs"/>
          <w:sz w:val="24"/>
          <w:szCs w:val="24"/>
          <w:rtl/>
        </w:rPr>
        <w:t>ד יודיע למזמין מידית על כל שינוי ברישיון או בהיתר לביצוע השירותים.</w:t>
      </w:r>
    </w:p>
    <w:p w:rsidR="00ED59BA" w:rsidRDefault="00ED59BA" w:rsidP="00BA4616">
      <w:pPr>
        <w:numPr>
          <w:ilvl w:val="1"/>
          <w:numId w:val="12"/>
        </w:numPr>
        <w:spacing w:after="60" w:line="360" w:lineRule="auto"/>
        <w:jc w:val="both"/>
        <w:rPr>
          <w:rFonts w:cs="David"/>
          <w:sz w:val="24"/>
          <w:szCs w:val="24"/>
        </w:rPr>
      </w:pPr>
      <w:r>
        <w:rPr>
          <w:rFonts w:cs="David" w:hint="cs"/>
          <w:sz w:val="24"/>
          <w:szCs w:val="24"/>
          <w:rtl/>
        </w:rPr>
        <w:t xml:space="preserve">אספקת ציוד מתקנים וחומרים </w:t>
      </w:r>
    </w:p>
    <w:p w:rsidR="00ED59BA" w:rsidRDefault="00ED59BA" w:rsidP="00ED59BA">
      <w:pPr>
        <w:spacing w:after="60" w:line="360" w:lineRule="auto"/>
        <w:ind w:left="1440"/>
        <w:jc w:val="both"/>
        <w:rPr>
          <w:rFonts w:cs="David"/>
          <w:sz w:val="24"/>
          <w:szCs w:val="24"/>
          <w:rtl/>
        </w:rPr>
      </w:pPr>
      <w:r>
        <w:rPr>
          <w:rFonts w:cs="David" w:hint="cs"/>
          <w:sz w:val="24"/>
          <w:szCs w:val="24"/>
          <w:rtl/>
        </w:rPr>
        <w:t xml:space="preserve">עוה"ד מתחייב לספק על חשבונו את כל הציוד, המתקנים, החומרים, האביזרים, וכל הדרוש לאספקת השירותים בדרך יעילה ובהתאם להוראות הסכם זה. </w:t>
      </w:r>
    </w:p>
    <w:p w:rsidR="00B116E8" w:rsidRDefault="00B116E8" w:rsidP="00ED59BA">
      <w:pPr>
        <w:spacing w:after="60" w:line="360" w:lineRule="auto"/>
        <w:ind w:left="1440"/>
        <w:jc w:val="both"/>
        <w:rPr>
          <w:rFonts w:cs="David"/>
          <w:sz w:val="24"/>
          <w:szCs w:val="24"/>
          <w:rtl/>
        </w:rPr>
      </w:pPr>
    </w:p>
    <w:p w:rsidR="00ED59BA" w:rsidRPr="00B41DFE" w:rsidRDefault="00ED59BA" w:rsidP="00ED59BA">
      <w:pPr>
        <w:pStyle w:val="a0"/>
        <w:rPr>
          <w:rFonts w:cs="David"/>
          <w:b/>
          <w:bCs/>
          <w:u w:val="single"/>
        </w:rPr>
      </w:pPr>
      <w:r w:rsidRPr="00B41DFE">
        <w:rPr>
          <w:rFonts w:cs="David" w:hint="cs"/>
          <w:b/>
          <w:bCs/>
          <w:sz w:val="24"/>
          <w:szCs w:val="24"/>
          <w:u w:val="single"/>
          <w:rtl/>
        </w:rPr>
        <w:t>הצהרות עוה"ד</w:t>
      </w:r>
    </w:p>
    <w:p w:rsidR="00ED59BA" w:rsidRDefault="00ED59BA" w:rsidP="00BA4616">
      <w:pPr>
        <w:pStyle w:val="a0"/>
        <w:numPr>
          <w:ilvl w:val="1"/>
          <w:numId w:val="12"/>
        </w:numPr>
        <w:spacing w:line="360" w:lineRule="auto"/>
        <w:jc w:val="both"/>
        <w:rPr>
          <w:rFonts w:cs="David"/>
          <w:sz w:val="24"/>
          <w:szCs w:val="24"/>
        </w:rPr>
      </w:pPr>
      <w:r w:rsidRPr="003B24BB">
        <w:rPr>
          <w:rFonts w:cs="David" w:hint="cs"/>
          <w:sz w:val="24"/>
          <w:szCs w:val="24"/>
          <w:rtl/>
        </w:rPr>
        <w:t>עוה"ד מצהיר ומאשר כי הוא חתם על הסכם זה על נספחיו ועל מסמכי המכרז לאחר שבחן אותם לצורך הגשת הצעתו למכרז והבינם.</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lastRenderedPageBreak/>
        <w:t>עוה"ד מצהיר ומאשר כי הוא מבין היטב את צרכי המזמין ודרישותיו כמפורט במסמכי המכרז על נספחיו ובהסכם זה וכי הוא בעל ניסיון ורקע מקצועי מתאים המאפשר לו לבצע את השירותים כמפורט בפרק 6 למסמכי המכרז "ביצוע השירותים" ברמה מקצועית, באיכות ובמיומנות גבוה ביותר לשביעות רצונו המלאה של המזמין ועל פי דרישות המזמין.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מצהיר כי הוא עומד בכל התנאים והדרישות כמפורט במסמכי המכרז וכל המידע אשר מסר בהצעתו הוא נכון ואמיתי.</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מצהיר בזאת כי הוא נושא באחריות המלאה והבלעדית כלפי המזמין בכל הנוגע לביצוע התחייבויותיו על פי המכרז.</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עוה"ד מצהיר כי ידוע לו שזכותו על פי הסכם זה הינה </w:t>
      </w:r>
      <w:r w:rsidRPr="001E094F">
        <w:rPr>
          <w:rFonts w:cs="David" w:hint="cs"/>
          <w:sz w:val="24"/>
          <w:szCs w:val="24"/>
          <w:rtl/>
        </w:rPr>
        <w:t>להיכלל ב</w:t>
      </w:r>
      <w:r>
        <w:rPr>
          <w:rFonts w:cs="David" w:hint="cs"/>
          <w:sz w:val="24"/>
          <w:szCs w:val="24"/>
          <w:rtl/>
        </w:rPr>
        <w:t xml:space="preserve">רשימת הזוכים במכרז נשוא הסכם זה (להלן </w:t>
      </w:r>
      <w:r>
        <w:rPr>
          <w:rFonts w:cs="David"/>
          <w:sz w:val="24"/>
          <w:szCs w:val="24"/>
          <w:rtl/>
        </w:rPr>
        <w:t>–</w:t>
      </w:r>
      <w:r>
        <w:rPr>
          <w:rFonts w:cs="David" w:hint="cs"/>
          <w:sz w:val="24"/>
          <w:szCs w:val="24"/>
          <w:rtl/>
        </w:rPr>
        <w:t xml:space="preserve"> "הרשימה")</w:t>
      </w:r>
      <w:r w:rsidRPr="001E094F">
        <w:rPr>
          <w:rFonts w:cs="David" w:hint="cs"/>
          <w:sz w:val="24"/>
          <w:szCs w:val="24"/>
          <w:rtl/>
        </w:rPr>
        <w:t xml:space="preserve"> של המזמין בלבד, אך לא לספק שירותים ספציפיים ו/או בלעדיים כלשהם. הזמנת השירותים מ</w:t>
      </w:r>
      <w:r>
        <w:rPr>
          <w:rFonts w:cs="David" w:hint="cs"/>
          <w:sz w:val="24"/>
          <w:szCs w:val="24"/>
          <w:rtl/>
        </w:rPr>
        <w:t>עוה</w:t>
      </w:r>
      <w:r>
        <w:rPr>
          <w:rFonts w:cs="David"/>
          <w:sz w:val="24"/>
          <w:szCs w:val="24"/>
          <w:rtl/>
        </w:rPr>
        <w:t>"</w:t>
      </w:r>
      <w:r>
        <w:rPr>
          <w:rFonts w:cs="David" w:hint="cs"/>
          <w:sz w:val="24"/>
          <w:szCs w:val="24"/>
          <w:rtl/>
        </w:rPr>
        <w:t>ד</w:t>
      </w:r>
      <w:r w:rsidRPr="001E094F">
        <w:rPr>
          <w:rFonts w:cs="David" w:hint="cs"/>
          <w:sz w:val="24"/>
          <w:szCs w:val="24"/>
          <w:rtl/>
        </w:rPr>
        <w:t xml:space="preserve"> נתונה לשיקול דעתו הבלעדי של המזמין</w:t>
      </w:r>
      <w:r>
        <w:rPr>
          <w:rFonts w:cs="David" w:hint="cs"/>
          <w:sz w:val="24"/>
          <w:szCs w:val="24"/>
          <w:rtl/>
        </w:rPr>
        <w:t xml:space="preserve"> ובהתאם לקריטריונים המפורטים במכרז</w:t>
      </w:r>
      <w:r w:rsidRPr="001E094F">
        <w:rPr>
          <w:rFonts w:cs="David" w:hint="cs"/>
          <w:sz w:val="24"/>
          <w:szCs w:val="24"/>
          <w:rtl/>
        </w:rPr>
        <w:t>. המזמין אינו מתחי</w:t>
      </w:r>
      <w:r>
        <w:rPr>
          <w:rFonts w:cs="David" w:hint="cs"/>
          <w:sz w:val="24"/>
          <w:szCs w:val="24"/>
          <w:rtl/>
        </w:rPr>
        <w:t>י</w:t>
      </w:r>
      <w:r w:rsidRPr="001E094F">
        <w:rPr>
          <w:rFonts w:cs="David" w:hint="cs"/>
          <w:sz w:val="24"/>
          <w:szCs w:val="24"/>
          <w:rtl/>
        </w:rPr>
        <w:t>ב להזמין בתקופת ההסכם מ</w:t>
      </w:r>
      <w:r>
        <w:rPr>
          <w:rFonts w:cs="David" w:hint="cs"/>
          <w:sz w:val="24"/>
          <w:szCs w:val="24"/>
          <w:rtl/>
        </w:rPr>
        <w:t>עוה</w:t>
      </w:r>
      <w:r>
        <w:rPr>
          <w:rFonts w:cs="David"/>
          <w:sz w:val="24"/>
          <w:szCs w:val="24"/>
          <w:rtl/>
        </w:rPr>
        <w:t>"</w:t>
      </w:r>
      <w:r>
        <w:rPr>
          <w:rFonts w:cs="David" w:hint="cs"/>
          <w:sz w:val="24"/>
          <w:szCs w:val="24"/>
          <w:rtl/>
        </w:rPr>
        <w:t>ד</w:t>
      </w:r>
      <w:r w:rsidRPr="001E094F">
        <w:rPr>
          <w:rFonts w:cs="David" w:hint="cs"/>
          <w:sz w:val="24"/>
          <w:szCs w:val="24"/>
          <w:rtl/>
        </w:rPr>
        <w:t>, או מכל ספק אחר ב</w:t>
      </w:r>
      <w:r>
        <w:rPr>
          <w:rFonts w:cs="David" w:hint="cs"/>
          <w:sz w:val="24"/>
          <w:szCs w:val="24"/>
          <w:rtl/>
        </w:rPr>
        <w:t>רשימה</w:t>
      </w:r>
      <w:r w:rsidRPr="001E094F">
        <w:rPr>
          <w:rFonts w:cs="David" w:hint="cs"/>
          <w:sz w:val="24"/>
          <w:szCs w:val="24"/>
          <w:rtl/>
        </w:rPr>
        <w:t>, שירותים בהיקף כלשהו.</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עוה"ד מצהיר שידוע לו כי הסכם זה על נספחיו מהווה הסכם מסגרת למצב דברים בו יזמין המזמין על פי שיקול דעתו הבלעדי עבודות מעוה"ד. עוה"ד מצהיר שאין בהסכם זה על נספחיו משום ציפייה ו/או הסתמכות לכך שייתן שירותים בפועל.  </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מצהיר כי אינו מטפל בתיקים נגד רשות המיסים, ולא ייקח על עצמו במשך כל תקופת ההסכם ותקופות הארכת ההסכם, לפי העניין, לייצג בהליכים כלשהם נגד רשות המסים ובכלל זה בייצוג מחוץ לכותלי בית המשפט. ככל שהיו בטיפול עורך הדין תיקים נגד רשות המיסים לפני בחירתו במכרז זה, עשה עורך הדין את כל הפעולות הדרושות על מנת להשתחרר מייצוג נגד רשות המיסים.</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המזמין מבהיר כי עורך הדין אינו עובד הרשות ושירותיו נשכרים לתקופה מוגבלת. עורך הדין לא ישתלב בפעילות הרגילה והשוטפת ובהיררכיה הארגונית של הרשות ולא יעביר הוראות לעובדים, מקום מושבו העיקרי יהיה מחוץ לכותלי הרשות ולא ייהנה משירותים מנהליים של הרשות (כגון: חדר, מזכירה, טלפון, מחשב ואמצעים אחרים לביצוע העבודה הניתנים לעובדים מן המניין), עורך הדין לא ישתמש בסמכויות חוקיות המוקנות לעובדי הרשות, עורך הדין לא יציג עצמו מול גורמי חוץ כעובד הרשות אלא כפועל מטעם הרשות.</w:t>
      </w:r>
    </w:p>
    <w:p w:rsidR="00ED59BA" w:rsidRPr="00306446" w:rsidRDefault="00ED59BA" w:rsidP="00ED59BA">
      <w:pPr>
        <w:pStyle w:val="a0"/>
        <w:rPr>
          <w:rFonts w:cs="David"/>
          <w:b/>
          <w:bCs/>
          <w:u w:val="single"/>
        </w:rPr>
      </w:pPr>
      <w:r w:rsidRPr="00306446">
        <w:rPr>
          <w:rFonts w:cs="David" w:hint="cs"/>
          <w:b/>
          <w:bCs/>
          <w:sz w:val="24"/>
          <w:szCs w:val="24"/>
          <w:u w:val="single"/>
          <w:rtl/>
        </w:rPr>
        <w:t>התחייבויות עוה"ד</w:t>
      </w:r>
    </w:p>
    <w:p w:rsidR="00ED59BA" w:rsidRDefault="00ED59BA" w:rsidP="00BA4616">
      <w:pPr>
        <w:pStyle w:val="a0"/>
        <w:numPr>
          <w:ilvl w:val="1"/>
          <w:numId w:val="12"/>
        </w:numPr>
        <w:spacing w:line="360" w:lineRule="auto"/>
        <w:jc w:val="both"/>
        <w:rPr>
          <w:rFonts w:cs="David"/>
        </w:rPr>
      </w:pPr>
      <w:r>
        <w:rPr>
          <w:rFonts w:cs="David" w:hint="cs"/>
          <w:sz w:val="24"/>
          <w:szCs w:val="24"/>
          <w:rtl/>
        </w:rPr>
        <w:t xml:space="preserve">לספק למזמין את השירותים </w:t>
      </w:r>
      <w:r w:rsidRPr="00E23EDB">
        <w:rPr>
          <w:rFonts w:cs="David" w:hint="cs"/>
          <w:sz w:val="24"/>
          <w:szCs w:val="24"/>
          <w:rtl/>
        </w:rPr>
        <w:t>בהתאם להוראות כל דין והוראות הסכם זה על נספחיו.</w:t>
      </w:r>
    </w:p>
    <w:p w:rsidR="00ED59BA" w:rsidRDefault="00ED59BA" w:rsidP="00BA4616">
      <w:pPr>
        <w:pStyle w:val="a0"/>
        <w:numPr>
          <w:ilvl w:val="1"/>
          <w:numId w:val="12"/>
        </w:numPr>
        <w:spacing w:line="360" w:lineRule="auto"/>
        <w:jc w:val="both"/>
        <w:rPr>
          <w:rFonts w:cs="David"/>
        </w:rPr>
      </w:pPr>
      <w:r>
        <w:rPr>
          <w:rFonts w:cs="David" w:hint="cs"/>
          <w:sz w:val="24"/>
          <w:szCs w:val="24"/>
          <w:rtl/>
        </w:rPr>
        <w:lastRenderedPageBreak/>
        <w:t xml:space="preserve">עוה"ד מתחייב לספק את </w:t>
      </w:r>
      <w:r w:rsidRPr="00B01BF4">
        <w:rPr>
          <w:rFonts w:cs="David" w:hint="cs"/>
          <w:sz w:val="24"/>
          <w:szCs w:val="24"/>
          <w:rtl/>
        </w:rPr>
        <w:t xml:space="preserve">השירותים המפורטים </w:t>
      </w:r>
      <w:r w:rsidR="00EF44F9">
        <w:rPr>
          <w:rFonts w:cs="David" w:hint="cs"/>
          <w:sz w:val="24"/>
          <w:szCs w:val="24"/>
          <w:rtl/>
        </w:rPr>
        <w:t xml:space="preserve">הסכם זה על נספחיו </w:t>
      </w:r>
      <w:r w:rsidRPr="00B01BF4">
        <w:rPr>
          <w:rFonts w:cs="David" w:hint="cs"/>
          <w:sz w:val="24"/>
          <w:szCs w:val="24"/>
          <w:rtl/>
        </w:rPr>
        <w:t xml:space="preserve">, ולמלא </w:t>
      </w:r>
      <w:r w:rsidRPr="009548FA">
        <w:rPr>
          <w:rFonts w:cs="David" w:hint="cs"/>
          <w:sz w:val="24"/>
          <w:szCs w:val="24"/>
          <w:rtl/>
        </w:rPr>
        <w:t>במקצועיות, יעילות,</w:t>
      </w:r>
      <w:r w:rsidRPr="00461038">
        <w:rPr>
          <w:rFonts w:cs="David" w:hint="cs"/>
          <w:sz w:val="24"/>
          <w:szCs w:val="24"/>
          <w:rtl/>
        </w:rPr>
        <w:t xml:space="preserve"> זהירות ו</w:t>
      </w:r>
      <w:r w:rsidRPr="00E057B0">
        <w:rPr>
          <w:rFonts w:cs="David" w:hint="cs"/>
          <w:sz w:val="24"/>
          <w:szCs w:val="24"/>
          <w:rtl/>
        </w:rPr>
        <w:t>מהימנות אחר הוראות נספח זה</w:t>
      </w:r>
      <w:r w:rsidRPr="00512BFB">
        <w:rPr>
          <w:rFonts w:cs="David" w:hint="cs"/>
          <w:sz w:val="24"/>
          <w:szCs w:val="24"/>
          <w:rtl/>
        </w:rPr>
        <w:t>. המזמין שומר לע</w:t>
      </w:r>
      <w:r w:rsidRPr="005305EB">
        <w:rPr>
          <w:rFonts w:cs="David" w:hint="cs"/>
          <w:sz w:val="24"/>
          <w:szCs w:val="24"/>
          <w:rtl/>
        </w:rPr>
        <w:t>צ</w:t>
      </w:r>
      <w:r w:rsidRPr="003C0911">
        <w:rPr>
          <w:rFonts w:cs="David" w:hint="cs"/>
          <w:sz w:val="24"/>
          <w:szCs w:val="24"/>
          <w:rtl/>
        </w:rPr>
        <w:t xml:space="preserve">מו את הזכות לעדכן ו/או לשנות </w:t>
      </w:r>
      <w:r w:rsidRPr="006272CE">
        <w:rPr>
          <w:rFonts w:cs="David" w:hint="cs"/>
          <w:sz w:val="24"/>
          <w:szCs w:val="24"/>
          <w:rtl/>
        </w:rPr>
        <w:t xml:space="preserve">הוראה מהוראות </w:t>
      </w:r>
      <w:r w:rsidRPr="00B01BF4">
        <w:rPr>
          <w:rFonts w:cs="David" w:hint="cs"/>
          <w:sz w:val="24"/>
          <w:szCs w:val="24"/>
          <w:rtl/>
        </w:rPr>
        <w:t>נספח א1', מעת לעת בהתאם לצורך ועל פי שיקול דעתו הבלעדי.</w:t>
      </w:r>
    </w:p>
    <w:p w:rsidR="00ED59BA" w:rsidRDefault="00ED59BA" w:rsidP="00BA4616">
      <w:pPr>
        <w:pStyle w:val="a0"/>
        <w:numPr>
          <w:ilvl w:val="1"/>
          <w:numId w:val="12"/>
        </w:numPr>
        <w:spacing w:line="360" w:lineRule="auto"/>
        <w:jc w:val="both"/>
        <w:rPr>
          <w:rFonts w:cs="David"/>
          <w:sz w:val="24"/>
          <w:szCs w:val="24"/>
        </w:rPr>
      </w:pPr>
      <w:r w:rsidRPr="001F1896">
        <w:rPr>
          <w:rFonts w:cs="David" w:hint="cs"/>
          <w:sz w:val="24"/>
          <w:szCs w:val="24"/>
          <w:rtl/>
        </w:rPr>
        <w:t xml:space="preserve">עוה"ד מתחייב </w:t>
      </w:r>
      <w:r w:rsidRPr="00636900">
        <w:rPr>
          <w:rFonts w:cs="David" w:hint="cs"/>
          <w:sz w:val="24"/>
          <w:szCs w:val="24"/>
          <w:rtl/>
        </w:rPr>
        <w:t>שלא לקזז ו/או לעכב מכל סיבה שהיא</w:t>
      </w:r>
      <w:r w:rsidRPr="00015B86">
        <w:rPr>
          <w:rFonts w:cs="David" w:hint="cs"/>
          <w:sz w:val="24"/>
          <w:szCs w:val="24"/>
          <w:rtl/>
        </w:rPr>
        <w:t>, מכל סכום אשר קיבל לידיו במסגרת אספקת השירותים נשוא הסכם זה.</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למען הסר ספק ומבלי לגרוע מהאמור לעיל </w:t>
      </w:r>
      <w:r w:rsidRPr="00636900">
        <w:rPr>
          <w:rFonts w:cs="David" w:hint="cs"/>
          <w:sz w:val="24"/>
          <w:szCs w:val="24"/>
          <w:rtl/>
        </w:rPr>
        <w:t xml:space="preserve">עוה"ד מתחייב שלא לקזז ו/או לא לעכב </w:t>
      </w:r>
      <w:r w:rsidRPr="00015B86">
        <w:rPr>
          <w:rFonts w:cs="David" w:hint="cs"/>
          <w:sz w:val="24"/>
          <w:szCs w:val="24"/>
          <w:rtl/>
        </w:rPr>
        <w:t>מכל סיבה שהיא, כל סכום המגיע לרשות במסגרת הטיפול בתיקים שהועברו לידיו.</w:t>
      </w:r>
    </w:p>
    <w:p w:rsidR="00EF44F9" w:rsidRDefault="00EF44F9" w:rsidP="00BA4616">
      <w:pPr>
        <w:pStyle w:val="a0"/>
        <w:numPr>
          <w:ilvl w:val="1"/>
          <w:numId w:val="12"/>
        </w:numPr>
        <w:spacing w:line="360" w:lineRule="auto"/>
        <w:jc w:val="both"/>
        <w:rPr>
          <w:rFonts w:cs="David"/>
          <w:sz w:val="24"/>
          <w:szCs w:val="24"/>
        </w:rPr>
      </w:pPr>
      <w:r>
        <w:rPr>
          <w:rFonts w:cs="David" w:hint="cs"/>
          <w:sz w:val="24"/>
          <w:szCs w:val="24"/>
          <w:rtl/>
        </w:rPr>
        <w:t xml:space="preserve">עוה"ד מתחייב להודיע לרשם ההוצל"פ כי הינו כפוף להסכם שכ"ט הרצ"ב כנספח יג' עליו חתם עם המזמין. </w:t>
      </w:r>
    </w:p>
    <w:p w:rsidR="00ED59BA" w:rsidRDefault="004A5673" w:rsidP="00BA4616">
      <w:pPr>
        <w:pStyle w:val="a0"/>
        <w:numPr>
          <w:ilvl w:val="1"/>
          <w:numId w:val="12"/>
        </w:numPr>
        <w:spacing w:line="360" w:lineRule="auto"/>
        <w:jc w:val="both"/>
        <w:rPr>
          <w:rFonts w:cs="David"/>
          <w:sz w:val="24"/>
          <w:szCs w:val="24"/>
        </w:rPr>
      </w:pPr>
      <w:r>
        <w:rPr>
          <w:rFonts w:cs="David" w:hint="cs"/>
          <w:b/>
          <w:bCs/>
          <w:sz w:val="24"/>
          <w:szCs w:val="24"/>
          <w:u w:val="single"/>
          <w:rtl/>
        </w:rPr>
        <w:t>התחייבות עוה"ד ל</w:t>
      </w:r>
      <w:r w:rsidR="00ED59BA" w:rsidRPr="00B41DFE">
        <w:rPr>
          <w:rFonts w:cs="David" w:hint="cs"/>
          <w:b/>
          <w:bCs/>
          <w:sz w:val="24"/>
          <w:szCs w:val="24"/>
          <w:u w:val="single"/>
          <w:rtl/>
        </w:rPr>
        <w:t>פתיחת חשבון בנק בנאמנות בסניף בנק אחד ו</w:t>
      </w:r>
      <w:r>
        <w:rPr>
          <w:rFonts w:cs="David" w:hint="cs"/>
          <w:b/>
          <w:bCs/>
          <w:sz w:val="24"/>
          <w:szCs w:val="24"/>
          <w:u w:val="single"/>
          <w:rtl/>
        </w:rPr>
        <w:t>ל</w:t>
      </w:r>
      <w:r w:rsidR="00ED59BA" w:rsidRPr="00B41DFE">
        <w:rPr>
          <w:rFonts w:cs="David" w:hint="cs"/>
          <w:b/>
          <w:bCs/>
          <w:sz w:val="24"/>
          <w:szCs w:val="24"/>
          <w:u w:val="single"/>
          <w:rtl/>
        </w:rPr>
        <w:t>הרשאת צפייה</w:t>
      </w:r>
      <w:r w:rsidR="00ED59BA">
        <w:rPr>
          <w:rFonts w:cs="David" w:hint="cs"/>
          <w:sz w:val="24"/>
          <w:szCs w:val="24"/>
          <w:rtl/>
        </w:rPr>
        <w:t>:</w:t>
      </w:r>
    </w:p>
    <w:p w:rsidR="004A5673" w:rsidRDefault="00ED59BA" w:rsidP="00BA4616">
      <w:pPr>
        <w:pStyle w:val="a0"/>
        <w:numPr>
          <w:ilvl w:val="2"/>
          <w:numId w:val="12"/>
        </w:numPr>
        <w:spacing w:line="360" w:lineRule="auto"/>
        <w:jc w:val="both"/>
        <w:rPr>
          <w:rFonts w:cs="David"/>
          <w:sz w:val="24"/>
          <w:szCs w:val="24"/>
        </w:rPr>
      </w:pPr>
      <w:r w:rsidRPr="00166A29">
        <w:rPr>
          <w:rFonts w:cs="David" w:hint="cs"/>
          <w:sz w:val="24"/>
          <w:szCs w:val="24"/>
          <w:rtl/>
        </w:rPr>
        <w:t xml:space="preserve">עוה"ד מתחייב לפתוח חשבון בנק </w:t>
      </w:r>
      <w:r w:rsidR="0054261C">
        <w:rPr>
          <w:rFonts w:cs="David" w:hint="cs"/>
          <w:sz w:val="24"/>
          <w:szCs w:val="24"/>
          <w:rtl/>
        </w:rPr>
        <w:t xml:space="preserve">נפרד </w:t>
      </w:r>
      <w:r w:rsidRPr="00166A29">
        <w:rPr>
          <w:rFonts w:cs="David" w:hint="cs"/>
          <w:sz w:val="24"/>
          <w:szCs w:val="24"/>
          <w:rtl/>
        </w:rPr>
        <w:t xml:space="preserve">בנאמנות עבור המזמין </w:t>
      </w:r>
      <w:r w:rsidR="0054261C">
        <w:rPr>
          <w:rFonts w:cs="David" w:hint="cs"/>
          <w:sz w:val="24"/>
          <w:szCs w:val="24"/>
          <w:rtl/>
        </w:rPr>
        <w:t xml:space="preserve">בגין כל אחד ואחד מתיקי המימוש שיועברו לטיפולו </w:t>
      </w:r>
      <w:r w:rsidRPr="00166A29">
        <w:rPr>
          <w:rFonts w:cs="David" w:hint="cs"/>
          <w:sz w:val="24"/>
          <w:szCs w:val="24"/>
          <w:rtl/>
        </w:rPr>
        <w:t xml:space="preserve">לצורך הפקדת הכספים </w:t>
      </w:r>
      <w:r w:rsidR="0054261C">
        <w:rPr>
          <w:rFonts w:cs="David" w:hint="cs"/>
          <w:sz w:val="24"/>
          <w:szCs w:val="24"/>
          <w:rtl/>
        </w:rPr>
        <w:t>שיתקבלו</w:t>
      </w:r>
      <w:r w:rsidR="0054261C" w:rsidRPr="00166A29">
        <w:rPr>
          <w:rFonts w:cs="David" w:hint="cs"/>
          <w:sz w:val="24"/>
          <w:szCs w:val="24"/>
          <w:rtl/>
        </w:rPr>
        <w:t xml:space="preserve"> </w:t>
      </w:r>
      <w:r w:rsidRPr="00166A29">
        <w:rPr>
          <w:rFonts w:cs="David" w:hint="cs"/>
          <w:sz w:val="24"/>
          <w:szCs w:val="24"/>
          <w:rtl/>
        </w:rPr>
        <w:t xml:space="preserve">מפעולות המימוש </w:t>
      </w:r>
      <w:r w:rsidR="0054261C">
        <w:rPr>
          <w:rFonts w:cs="David" w:hint="cs"/>
          <w:sz w:val="24"/>
          <w:szCs w:val="24"/>
          <w:rtl/>
        </w:rPr>
        <w:t>שיבצע בכל תיק ותיק</w:t>
      </w:r>
      <w:r w:rsidRPr="00166A29">
        <w:rPr>
          <w:rFonts w:cs="David" w:hint="cs"/>
          <w:sz w:val="24"/>
          <w:szCs w:val="24"/>
          <w:rtl/>
        </w:rPr>
        <w:t xml:space="preserve"> </w:t>
      </w:r>
      <w:r w:rsidR="0054261C">
        <w:rPr>
          <w:rFonts w:cs="David" w:hint="cs"/>
          <w:sz w:val="24"/>
          <w:szCs w:val="24"/>
          <w:rtl/>
        </w:rPr>
        <w:t>.</w:t>
      </w:r>
    </w:p>
    <w:p w:rsidR="00ED59BA" w:rsidRDefault="00ED59BA" w:rsidP="00BA4616">
      <w:pPr>
        <w:pStyle w:val="a0"/>
        <w:numPr>
          <w:ilvl w:val="2"/>
          <w:numId w:val="12"/>
        </w:numPr>
        <w:spacing w:line="360" w:lineRule="auto"/>
        <w:jc w:val="both"/>
        <w:rPr>
          <w:rFonts w:cs="David"/>
          <w:sz w:val="24"/>
          <w:szCs w:val="24"/>
        </w:rPr>
      </w:pPr>
      <w:r w:rsidRPr="00166A29">
        <w:rPr>
          <w:rFonts w:cs="David" w:hint="cs"/>
          <w:sz w:val="24"/>
          <w:szCs w:val="24"/>
          <w:rtl/>
        </w:rPr>
        <w:t>כל חשבונות הנאמנות שיפתחו ע"י עוה"ד בתיקי המימוש ינוהלו באותו סניף בנק (סניף הבנק הנבחר נתון לבחירתו של עוה"ד, אך על כלל החשבונות להיות מרוכזים בסניף הנבחר בלבד).</w:t>
      </w:r>
    </w:p>
    <w:p w:rsidR="00ED59BA" w:rsidRDefault="00ED59BA" w:rsidP="00BA4616">
      <w:pPr>
        <w:pStyle w:val="a0"/>
        <w:numPr>
          <w:ilvl w:val="2"/>
          <w:numId w:val="12"/>
        </w:numPr>
        <w:spacing w:line="360" w:lineRule="auto"/>
        <w:jc w:val="both"/>
        <w:rPr>
          <w:rFonts w:cs="David"/>
          <w:sz w:val="24"/>
          <w:szCs w:val="24"/>
        </w:rPr>
      </w:pPr>
      <w:r w:rsidRPr="00166A29">
        <w:rPr>
          <w:rFonts w:cs="David" w:hint="cs"/>
          <w:sz w:val="24"/>
          <w:szCs w:val="24"/>
          <w:rtl/>
        </w:rPr>
        <w:t xml:space="preserve">עוה"ד יאפשר הרשאת צפייה בכל חשבונות הנאמנות הקשורים לפעולות המימוש בסניף הבנק הנבחר למזמין ולנציגיו על ידי חתימה על טופס ההרשאה בנספח י"ג1. </w:t>
      </w:r>
    </w:p>
    <w:p w:rsidR="00ED59BA" w:rsidRDefault="00ED59BA" w:rsidP="00BA4616">
      <w:pPr>
        <w:pStyle w:val="a0"/>
        <w:numPr>
          <w:ilvl w:val="1"/>
          <w:numId w:val="12"/>
        </w:numPr>
        <w:spacing w:line="360" w:lineRule="auto"/>
        <w:jc w:val="both"/>
        <w:rPr>
          <w:rFonts w:cs="David"/>
          <w:sz w:val="24"/>
          <w:szCs w:val="24"/>
        </w:rPr>
      </w:pPr>
      <w:r w:rsidRPr="00166A29">
        <w:rPr>
          <w:rFonts w:cs="David" w:hint="cs"/>
          <w:sz w:val="24"/>
          <w:szCs w:val="24"/>
          <w:rtl/>
        </w:rPr>
        <w:t>העברת סכומי מימוש הנכס לידי המזמין:</w:t>
      </w:r>
    </w:p>
    <w:p w:rsidR="00ED59BA" w:rsidRDefault="00ED59BA" w:rsidP="00BA4616">
      <w:pPr>
        <w:pStyle w:val="a0"/>
        <w:numPr>
          <w:ilvl w:val="2"/>
          <w:numId w:val="12"/>
        </w:numPr>
        <w:spacing w:line="360" w:lineRule="auto"/>
        <w:jc w:val="both"/>
        <w:rPr>
          <w:rFonts w:cs="David"/>
          <w:sz w:val="24"/>
          <w:szCs w:val="24"/>
        </w:rPr>
      </w:pPr>
      <w:r w:rsidRPr="00166A29">
        <w:rPr>
          <w:rFonts w:cs="David" w:hint="cs"/>
          <w:sz w:val="24"/>
          <w:szCs w:val="24"/>
          <w:rtl/>
        </w:rPr>
        <w:t xml:space="preserve">עורך הדין </w:t>
      </w:r>
      <w:r w:rsidR="00166A29">
        <w:rPr>
          <w:rFonts w:cs="David" w:hint="cs"/>
          <w:sz w:val="24"/>
          <w:szCs w:val="24"/>
          <w:rtl/>
        </w:rPr>
        <w:t>מתחייב לפעול</w:t>
      </w:r>
      <w:r w:rsidRPr="00166A29">
        <w:rPr>
          <w:rFonts w:cs="David" w:hint="cs"/>
          <w:sz w:val="24"/>
          <w:szCs w:val="24"/>
          <w:rtl/>
        </w:rPr>
        <w:t xml:space="preserve"> להעברת הזכויות בנכס לידי הקונה בהקדם האפשרי ומיד עם השלמת העברת הזכויות ולא יאוחר מתום 7 ימים מיום העברת הזכויות לקונה, יגיש לראש ההוצאה לפועל בקשה לחלוקת תמורת מימוש הנכס.</w:t>
      </w:r>
    </w:p>
    <w:p w:rsidR="00ED59BA" w:rsidRPr="00166A29" w:rsidRDefault="00ED59BA" w:rsidP="00BA4616">
      <w:pPr>
        <w:pStyle w:val="a0"/>
        <w:numPr>
          <w:ilvl w:val="2"/>
          <w:numId w:val="12"/>
        </w:numPr>
        <w:spacing w:line="360" w:lineRule="auto"/>
        <w:jc w:val="both"/>
        <w:rPr>
          <w:rFonts w:cs="David"/>
          <w:sz w:val="24"/>
          <w:szCs w:val="24"/>
        </w:rPr>
      </w:pPr>
      <w:r w:rsidRPr="00166A29">
        <w:rPr>
          <w:rFonts w:cs="David" w:hint="cs"/>
          <w:sz w:val="24"/>
          <w:szCs w:val="24"/>
          <w:rtl/>
        </w:rPr>
        <w:t xml:space="preserve">עורך הדין </w:t>
      </w:r>
      <w:r w:rsidR="00166A29">
        <w:rPr>
          <w:rFonts w:cs="David" w:hint="cs"/>
          <w:sz w:val="24"/>
          <w:szCs w:val="24"/>
          <w:rtl/>
        </w:rPr>
        <w:t>מתחייב להעביר למזמין</w:t>
      </w:r>
      <w:r w:rsidRPr="00166A29">
        <w:rPr>
          <w:rFonts w:cs="David" w:hint="cs"/>
          <w:sz w:val="24"/>
          <w:szCs w:val="24"/>
          <w:rtl/>
        </w:rPr>
        <w:t xml:space="preserve"> את כספי תמורת מימוש הנכס, לא יאוחר מחלוף 7 ימים ממועד קבלת אישור ראש ההוצל"פ על חלוקת הכספים כאמור.</w:t>
      </w:r>
    </w:p>
    <w:p w:rsidR="00ED59BA" w:rsidRPr="00166A29" w:rsidRDefault="00166A29" w:rsidP="00BA4616">
      <w:pPr>
        <w:pStyle w:val="ac"/>
        <w:numPr>
          <w:ilvl w:val="1"/>
          <w:numId w:val="12"/>
        </w:numPr>
        <w:spacing w:after="60" w:line="360" w:lineRule="auto"/>
        <w:jc w:val="both"/>
        <w:rPr>
          <w:rFonts w:cs="David"/>
          <w:sz w:val="24"/>
          <w:szCs w:val="24"/>
        </w:rPr>
      </w:pPr>
      <w:r>
        <w:rPr>
          <w:rFonts w:cs="David" w:hint="cs"/>
          <w:sz w:val="24"/>
          <w:szCs w:val="24"/>
          <w:rtl/>
        </w:rPr>
        <w:t>עור</w:t>
      </w:r>
      <w:r w:rsidR="00595A0E">
        <w:rPr>
          <w:rFonts w:cs="David" w:hint="cs"/>
          <w:sz w:val="24"/>
          <w:szCs w:val="24"/>
          <w:rtl/>
        </w:rPr>
        <w:t>ך</w:t>
      </w:r>
      <w:r>
        <w:rPr>
          <w:rFonts w:cs="David" w:hint="cs"/>
          <w:sz w:val="24"/>
          <w:szCs w:val="24"/>
          <w:rtl/>
        </w:rPr>
        <w:t xml:space="preserve"> הדין מתחייב </w:t>
      </w:r>
      <w:r w:rsidR="00ED59BA" w:rsidRPr="00166A29">
        <w:rPr>
          <w:rFonts w:cs="David" w:hint="cs"/>
          <w:sz w:val="24"/>
          <w:szCs w:val="24"/>
          <w:rtl/>
        </w:rPr>
        <w:t>לדווח</w:t>
      </w:r>
      <w:r w:rsidR="008E6E39">
        <w:rPr>
          <w:rFonts w:cs="David" w:hint="cs"/>
          <w:sz w:val="24"/>
          <w:szCs w:val="24"/>
          <w:rtl/>
        </w:rPr>
        <w:t xml:space="preserve"> באופן שוטף</w:t>
      </w:r>
      <w:r w:rsidR="00ED59BA" w:rsidRPr="00166A29">
        <w:rPr>
          <w:rFonts w:cs="David" w:hint="cs"/>
          <w:sz w:val="24"/>
          <w:szCs w:val="24"/>
          <w:rtl/>
        </w:rPr>
        <w:t xml:space="preserve"> ולהגיש דיווח ל</w:t>
      </w:r>
      <w:r w:rsidR="00002ED5">
        <w:rPr>
          <w:rFonts w:cs="David" w:hint="cs"/>
          <w:sz w:val="24"/>
          <w:szCs w:val="24"/>
          <w:rtl/>
        </w:rPr>
        <w:t>יחידה ה</w:t>
      </w:r>
      <w:r w:rsidR="00ED59BA" w:rsidRPr="00166A29">
        <w:rPr>
          <w:rFonts w:cs="David" w:hint="cs"/>
          <w:sz w:val="24"/>
          <w:szCs w:val="24"/>
          <w:rtl/>
        </w:rPr>
        <w:t>אחראי</w:t>
      </w:r>
      <w:r w:rsidR="00002ED5">
        <w:rPr>
          <w:rFonts w:cs="David" w:hint="cs"/>
          <w:sz w:val="24"/>
          <w:szCs w:val="24"/>
          <w:rtl/>
        </w:rPr>
        <w:t>ת</w:t>
      </w:r>
      <w:r w:rsidR="00ED59BA" w:rsidRPr="00166A29">
        <w:rPr>
          <w:rFonts w:cs="David" w:hint="cs"/>
          <w:sz w:val="24"/>
          <w:szCs w:val="24"/>
          <w:rtl/>
        </w:rPr>
        <w:t xml:space="preserve"> על כל סכום אשר הועבר לידיו במסגרת </w:t>
      </w:r>
      <w:r w:rsidR="008E6E39">
        <w:rPr>
          <w:rFonts w:cs="David" w:hint="cs"/>
          <w:sz w:val="24"/>
          <w:szCs w:val="24"/>
          <w:rtl/>
        </w:rPr>
        <w:t>התיק שהועבר לטיפולו</w:t>
      </w:r>
      <w:r w:rsidR="00ED59BA" w:rsidRPr="00166A29">
        <w:rPr>
          <w:rFonts w:cs="David" w:hint="cs"/>
          <w:sz w:val="24"/>
          <w:szCs w:val="24"/>
          <w:rtl/>
        </w:rPr>
        <w:t xml:space="preserve">בציון פרטי תיק החייב אליו הוא מתייחס. כמו כן, יכלול עורך הדין בדיווחו פירוט לעניין ההוצאות שהוצאו בתיק, </w:t>
      </w:r>
      <w:r w:rsidR="00ED59BA" w:rsidRPr="00166A29">
        <w:rPr>
          <w:rFonts w:cs="David" w:hint="cs"/>
          <w:sz w:val="24"/>
          <w:szCs w:val="24"/>
          <w:rtl/>
        </w:rPr>
        <w:lastRenderedPageBreak/>
        <w:t>ובכללם תשלומי חובה, שכר הטרחה אשר גבה וכן את יתרת סכום החוב לגבי אותו תיק חייב. (נספח א1)</w:t>
      </w:r>
    </w:p>
    <w:p w:rsidR="00ED59BA" w:rsidRDefault="00002ED5" w:rsidP="00BA4616">
      <w:pPr>
        <w:pStyle w:val="ac"/>
        <w:numPr>
          <w:ilvl w:val="1"/>
          <w:numId w:val="12"/>
        </w:numPr>
        <w:spacing w:after="60" w:line="360" w:lineRule="auto"/>
        <w:jc w:val="both"/>
        <w:rPr>
          <w:rFonts w:cs="David"/>
          <w:sz w:val="24"/>
          <w:szCs w:val="24"/>
        </w:rPr>
      </w:pPr>
      <w:r>
        <w:rPr>
          <w:rFonts w:cs="David" w:hint="cs"/>
          <w:sz w:val="24"/>
          <w:szCs w:val="24"/>
          <w:rtl/>
        </w:rPr>
        <w:t xml:space="preserve">עורך הדין מתחייב </w:t>
      </w:r>
      <w:r w:rsidR="00ED59BA" w:rsidRPr="00595A0E">
        <w:rPr>
          <w:rFonts w:cs="David" w:hint="cs"/>
          <w:sz w:val="24"/>
          <w:szCs w:val="24"/>
          <w:rtl/>
        </w:rPr>
        <w:t>להגיש ל</w:t>
      </w:r>
      <w:r>
        <w:rPr>
          <w:rFonts w:cs="David" w:hint="cs"/>
          <w:sz w:val="24"/>
          <w:szCs w:val="24"/>
          <w:rtl/>
        </w:rPr>
        <w:t>יחידה ה</w:t>
      </w:r>
      <w:r w:rsidR="00ED59BA" w:rsidRPr="00595A0E">
        <w:rPr>
          <w:rFonts w:cs="David" w:hint="cs"/>
          <w:sz w:val="24"/>
          <w:szCs w:val="24"/>
          <w:rtl/>
        </w:rPr>
        <w:t>אחראי</w:t>
      </w:r>
      <w:r>
        <w:rPr>
          <w:rFonts w:cs="David" w:hint="cs"/>
          <w:sz w:val="24"/>
          <w:szCs w:val="24"/>
          <w:rtl/>
        </w:rPr>
        <w:t>ת</w:t>
      </w:r>
      <w:r w:rsidR="00ED59BA" w:rsidRPr="00595A0E">
        <w:rPr>
          <w:rFonts w:cs="David" w:hint="cs"/>
          <w:sz w:val="24"/>
          <w:szCs w:val="24"/>
          <w:rtl/>
        </w:rPr>
        <w:t xml:space="preserve"> בסוף כל רבעון,(31/3, 30/6, 30/9, 31/12), דו"ח רבעוני, וכן כל אימת ש</w:t>
      </w:r>
      <w:r>
        <w:rPr>
          <w:rFonts w:cs="David" w:hint="cs"/>
          <w:sz w:val="24"/>
          <w:szCs w:val="24"/>
          <w:rtl/>
        </w:rPr>
        <w:t xml:space="preserve">היחידה </w:t>
      </w:r>
      <w:r w:rsidR="00ED59BA" w:rsidRPr="00595A0E">
        <w:rPr>
          <w:rFonts w:cs="David" w:hint="cs"/>
          <w:sz w:val="24"/>
          <w:szCs w:val="24"/>
          <w:rtl/>
        </w:rPr>
        <w:t>האחראי</w:t>
      </w:r>
      <w:r>
        <w:rPr>
          <w:rFonts w:cs="David" w:hint="cs"/>
          <w:sz w:val="24"/>
          <w:szCs w:val="24"/>
          <w:rtl/>
        </w:rPr>
        <w:t>ת</w:t>
      </w:r>
      <w:r w:rsidR="00ED59BA" w:rsidRPr="00595A0E">
        <w:rPr>
          <w:rFonts w:cs="David" w:hint="cs"/>
          <w:sz w:val="24"/>
          <w:szCs w:val="24"/>
          <w:rtl/>
        </w:rPr>
        <w:t xml:space="preserve"> </w:t>
      </w:r>
      <w:r>
        <w:rPr>
          <w:rFonts w:cs="David" w:hint="cs"/>
          <w:sz w:val="24"/>
          <w:szCs w:val="24"/>
          <w:rtl/>
        </w:rPr>
        <w:t>ת</w:t>
      </w:r>
      <w:r w:rsidR="00ED59BA" w:rsidRPr="00595A0E">
        <w:rPr>
          <w:rFonts w:cs="David" w:hint="cs"/>
          <w:sz w:val="24"/>
          <w:szCs w:val="24"/>
          <w:rtl/>
        </w:rPr>
        <w:t xml:space="preserve">בקש זאת, פירוט מלא לגבי כל התיקים אשר יימצאו באותה עת בטיפולו של עורך הדין. הדו"ח יכלול, בין היתר, פירוט פעולות המימוש אשר בוצעו בתקופת הדו"ח, פירוט הכספים שנגבו בצירוף העתקי קבלות, פירוט הסכומים שהופקדו לטובת המדינה </w:t>
      </w:r>
      <w:r w:rsidR="00ED59BA" w:rsidRPr="00595A0E">
        <w:rPr>
          <w:rFonts w:cs="David"/>
          <w:sz w:val="24"/>
          <w:szCs w:val="24"/>
          <w:rtl/>
        </w:rPr>
        <w:t>–</w:t>
      </w:r>
      <w:r w:rsidR="00ED59BA" w:rsidRPr="00595A0E">
        <w:rPr>
          <w:rFonts w:cs="David" w:hint="cs"/>
          <w:sz w:val="24"/>
          <w:szCs w:val="24"/>
          <w:rtl/>
        </w:rPr>
        <w:t xml:space="preserve"> בצירוף אסמכתאות, פרטי המשלם, פרטי תיק החייב, פירוט נושים אחרים בתיק, סכום נשייתם וסדר עדיפותם על פי דין, ופירוט מרכיבי הגביה ובכלל זה קרן, הצמדה, ריבית וכיו"ב.</w:t>
      </w:r>
    </w:p>
    <w:p w:rsidR="00ED59BA" w:rsidRDefault="00ED59BA" w:rsidP="00595A0E">
      <w:pPr>
        <w:pStyle w:val="ac"/>
        <w:spacing w:after="60" w:line="360" w:lineRule="auto"/>
        <w:ind w:left="1107"/>
        <w:jc w:val="both"/>
        <w:rPr>
          <w:rFonts w:cs="David"/>
          <w:sz w:val="24"/>
          <w:szCs w:val="24"/>
        </w:rPr>
      </w:pPr>
      <w:r w:rsidRPr="00595A0E">
        <w:rPr>
          <w:rFonts w:cs="David" w:hint="cs"/>
          <w:sz w:val="24"/>
          <w:szCs w:val="24"/>
          <w:rtl/>
        </w:rPr>
        <w:t>הדו"ח לחודש האחרון של תקופת ההסכם יכלול את פירוט כלל הפעולות אשר בוצעו בתיקים אשר הגביה בהם לא הסתיימה ביום סיום תוקף ההסכם או כל אחת מהתקופות המוארכות. (נספח א1)</w:t>
      </w:r>
      <w:r w:rsidR="00595A0E" w:rsidRPr="00595A0E">
        <w:rPr>
          <w:rFonts w:cs="David" w:hint="cs"/>
          <w:sz w:val="24"/>
          <w:szCs w:val="24"/>
          <w:rtl/>
        </w:rPr>
        <w:t>.</w:t>
      </w:r>
    </w:p>
    <w:p w:rsidR="00ED59BA" w:rsidRDefault="00595A0E" w:rsidP="00BA4616">
      <w:pPr>
        <w:pStyle w:val="ac"/>
        <w:numPr>
          <w:ilvl w:val="1"/>
          <w:numId w:val="12"/>
        </w:numPr>
        <w:spacing w:after="60" w:line="360" w:lineRule="auto"/>
        <w:jc w:val="both"/>
        <w:rPr>
          <w:rFonts w:cs="David"/>
          <w:sz w:val="24"/>
          <w:szCs w:val="24"/>
        </w:rPr>
      </w:pPr>
      <w:r>
        <w:rPr>
          <w:rFonts w:cs="David" w:hint="cs"/>
          <w:sz w:val="24"/>
          <w:szCs w:val="24"/>
          <w:rtl/>
        </w:rPr>
        <w:t>עורך הדין מתחייב ש</w:t>
      </w:r>
      <w:r w:rsidR="00ED59BA" w:rsidRPr="00595A0E">
        <w:rPr>
          <w:rFonts w:cs="David" w:hint="cs"/>
          <w:sz w:val="24"/>
          <w:szCs w:val="24"/>
          <w:rtl/>
        </w:rPr>
        <w:t xml:space="preserve">לא לבצע פעולה מן הפעולות המנויות להלן, ללא אישור מראש בכתב של </w:t>
      </w:r>
      <w:r w:rsidR="00002ED5">
        <w:rPr>
          <w:rFonts w:cs="David" w:hint="cs"/>
          <w:sz w:val="24"/>
          <w:szCs w:val="24"/>
          <w:rtl/>
        </w:rPr>
        <w:t xml:space="preserve">היחידה </w:t>
      </w:r>
      <w:r w:rsidR="00ED59BA" w:rsidRPr="00595A0E">
        <w:rPr>
          <w:rFonts w:cs="David" w:hint="cs"/>
          <w:sz w:val="24"/>
          <w:szCs w:val="24"/>
          <w:rtl/>
        </w:rPr>
        <w:t>האחראי</w:t>
      </w:r>
      <w:r w:rsidR="00002ED5">
        <w:rPr>
          <w:rFonts w:cs="David" w:hint="cs"/>
          <w:sz w:val="24"/>
          <w:szCs w:val="24"/>
          <w:rtl/>
        </w:rPr>
        <w:t>ת</w:t>
      </w:r>
      <w:r w:rsidR="00ED59BA" w:rsidRPr="00595A0E">
        <w:rPr>
          <w:rFonts w:cs="David" w:hint="cs"/>
          <w:sz w:val="24"/>
          <w:szCs w:val="24"/>
          <w:rtl/>
        </w:rPr>
        <w:t>:</w:t>
      </w:r>
    </w:p>
    <w:p w:rsidR="00ED59BA" w:rsidRDefault="00ED59BA" w:rsidP="00BA4616">
      <w:pPr>
        <w:pStyle w:val="ac"/>
        <w:numPr>
          <w:ilvl w:val="2"/>
          <w:numId w:val="12"/>
        </w:numPr>
        <w:spacing w:after="60" w:line="360" w:lineRule="auto"/>
        <w:jc w:val="both"/>
        <w:rPr>
          <w:rFonts w:cs="David"/>
          <w:sz w:val="24"/>
          <w:szCs w:val="24"/>
        </w:rPr>
      </w:pPr>
      <w:r w:rsidRPr="00595A0E">
        <w:rPr>
          <w:rFonts w:cs="David" w:hint="cs"/>
          <w:sz w:val="24"/>
          <w:szCs w:val="24"/>
          <w:rtl/>
        </w:rPr>
        <w:t>העלאת כל טענה בלתי שגרתית במהלך ביצוע הפעולות אספקת השירותים נשוא הסכם זה או טענה כי למדינה קיימת זכות יתר כלשהי.</w:t>
      </w:r>
    </w:p>
    <w:p w:rsidR="00ED59BA" w:rsidRPr="00595A0E" w:rsidRDefault="00ED59BA" w:rsidP="00BA4616">
      <w:pPr>
        <w:pStyle w:val="ac"/>
        <w:numPr>
          <w:ilvl w:val="2"/>
          <w:numId w:val="12"/>
        </w:numPr>
        <w:spacing w:after="60" w:line="360" w:lineRule="auto"/>
        <w:jc w:val="both"/>
        <w:rPr>
          <w:rFonts w:cs="David"/>
          <w:sz w:val="24"/>
          <w:szCs w:val="24"/>
        </w:rPr>
      </w:pPr>
      <w:r w:rsidRPr="00595A0E">
        <w:rPr>
          <w:rFonts w:cs="David" w:hint="cs"/>
          <w:sz w:val="24"/>
          <w:szCs w:val="24"/>
          <w:rtl/>
        </w:rPr>
        <w:t>העלאת כל טענה לפיה נגרעת זכות יתר של המדינה.</w:t>
      </w:r>
    </w:p>
    <w:p w:rsidR="00ED59BA" w:rsidRPr="00595A0E" w:rsidRDefault="00ED59BA" w:rsidP="00BA4616">
      <w:pPr>
        <w:pStyle w:val="ac"/>
        <w:numPr>
          <w:ilvl w:val="2"/>
          <w:numId w:val="12"/>
        </w:numPr>
        <w:spacing w:after="60" w:line="360" w:lineRule="auto"/>
        <w:jc w:val="both"/>
        <w:rPr>
          <w:rFonts w:cs="David"/>
          <w:sz w:val="24"/>
          <w:szCs w:val="24"/>
        </w:rPr>
      </w:pPr>
      <w:r w:rsidRPr="00595A0E">
        <w:rPr>
          <w:rFonts w:cs="David" w:hint="cs"/>
          <w:sz w:val="24"/>
          <w:szCs w:val="24"/>
          <w:rtl/>
        </w:rPr>
        <w:t>להגיע לפשרה.</w:t>
      </w:r>
    </w:p>
    <w:p w:rsidR="00ED59BA" w:rsidRPr="00595A0E" w:rsidRDefault="00ED59BA" w:rsidP="00BA4616">
      <w:pPr>
        <w:pStyle w:val="ac"/>
        <w:numPr>
          <w:ilvl w:val="2"/>
          <w:numId w:val="12"/>
        </w:numPr>
        <w:spacing w:after="60" w:line="360" w:lineRule="auto"/>
        <w:jc w:val="both"/>
        <w:rPr>
          <w:rFonts w:cs="David"/>
          <w:sz w:val="24"/>
          <w:szCs w:val="24"/>
        </w:rPr>
      </w:pPr>
      <w:r w:rsidRPr="00595A0E">
        <w:rPr>
          <w:rFonts w:cs="David" w:hint="cs"/>
          <w:sz w:val="24"/>
          <w:szCs w:val="24"/>
          <w:rtl/>
        </w:rPr>
        <w:t xml:space="preserve">לבצע פינוי בכוח </w:t>
      </w:r>
      <w:r w:rsidR="008E6E39">
        <w:rPr>
          <w:rFonts w:cs="David" w:hint="cs"/>
          <w:sz w:val="24"/>
          <w:szCs w:val="24"/>
          <w:rtl/>
        </w:rPr>
        <w:t>מנכס מקרקעין.</w:t>
      </w:r>
    </w:p>
    <w:p w:rsidR="00ED59BA" w:rsidRPr="00595A0E" w:rsidRDefault="00595A0E" w:rsidP="00BA4616">
      <w:pPr>
        <w:pStyle w:val="ac"/>
        <w:numPr>
          <w:ilvl w:val="1"/>
          <w:numId w:val="12"/>
        </w:numPr>
        <w:spacing w:after="60" w:line="360" w:lineRule="auto"/>
        <w:jc w:val="both"/>
        <w:rPr>
          <w:rFonts w:cs="David"/>
          <w:sz w:val="24"/>
          <w:szCs w:val="24"/>
        </w:rPr>
      </w:pPr>
      <w:r>
        <w:rPr>
          <w:rFonts w:cs="David" w:hint="cs"/>
          <w:sz w:val="24"/>
          <w:szCs w:val="24"/>
          <w:rtl/>
        </w:rPr>
        <w:t xml:space="preserve">עורך הדין מתחייב </w:t>
      </w:r>
      <w:r w:rsidR="00ED59BA" w:rsidRPr="00595A0E">
        <w:rPr>
          <w:rFonts w:cs="David" w:hint="cs"/>
          <w:sz w:val="24"/>
          <w:szCs w:val="24"/>
          <w:rtl/>
        </w:rPr>
        <w:t xml:space="preserve">להביא תיק חייב לשיקול לבחינה והחלטת </w:t>
      </w:r>
      <w:r w:rsidR="00002ED5">
        <w:rPr>
          <w:rFonts w:cs="David" w:hint="cs"/>
          <w:sz w:val="24"/>
          <w:szCs w:val="24"/>
          <w:rtl/>
        </w:rPr>
        <w:t xml:space="preserve">היחידה </w:t>
      </w:r>
      <w:r w:rsidR="00ED59BA" w:rsidRPr="00595A0E">
        <w:rPr>
          <w:rFonts w:cs="David" w:hint="cs"/>
          <w:sz w:val="24"/>
          <w:szCs w:val="24"/>
          <w:rtl/>
        </w:rPr>
        <w:t>האחראי</w:t>
      </w:r>
      <w:r w:rsidR="00002ED5">
        <w:rPr>
          <w:rFonts w:cs="David" w:hint="cs"/>
          <w:sz w:val="24"/>
          <w:szCs w:val="24"/>
          <w:rtl/>
        </w:rPr>
        <w:t>ת</w:t>
      </w:r>
      <w:r w:rsidR="00ED59BA" w:rsidRPr="00595A0E">
        <w:rPr>
          <w:rFonts w:cs="David" w:hint="cs"/>
          <w:sz w:val="24"/>
          <w:szCs w:val="24"/>
          <w:rtl/>
        </w:rPr>
        <w:t xml:space="preserve"> כאשר מתעוררת בו שאלה עקרונית או חריגה מכל סוג שהוא.</w:t>
      </w:r>
    </w:p>
    <w:p w:rsidR="00ED59BA" w:rsidRPr="00595A0E" w:rsidRDefault="00595A0E" w:rsidP="00BA4616">
      <w:pPr>
        <w:pStyle w:val="ac"/>
        <w:numPr>
          <w:ilvl w:val="1"/>
          <w:numId w:val="12"/>
        </w:numPr>
        <w:spacing w:after="60" w:line="360" w:lineRule="auto"/>
        <w:jc w:val="both"/>
        <w:rPr>
          <w:rFonts w:cs="David"/>
          <w:sz w:val="24"/>
          <w:szCs w:val="24"/>
        </w:rPr>
      </w:pPr>
      <w:r>
        <w:rPr>
          <w:rFonts w:cs="David" w:hint="cs"/>
          <w:sz w:val="24"/>
          <w:szCs w:val="24"/>
          <w:rtl/>
        </w:rPr>
        <w:t xml:space="preserve">עורך הדין מתחייב </w:t>
      </w:r>
      <w:r w:rsidR="00ED59BA" w:rsidRPr="00595A0E">
        <w:rPr>
          <w:rFonts w:cs="David" w:hint="cs"/>
          <w:sz w:val="24"/>
          <w:szCs w:val="24"/>
          <w:rtl/>
        </w:rPr>
        <w:t>לדווח ל</w:t>
      </w:r>
      <w:r w:rsidR="00002ED5">
        <w:rPr>
          <w:rFonts w:cs="David" w:hint="cs"/>
          <w:sz w:val="24"/>
          <w:szCs w:val="24"/>
          <w:rtl/>
        </w:rPr>
        <w:t>יחידה ה</w:t>
      </w:r>
      <w:r w:rsidR="00ED59BA" w:rsidRPr="00595A0E">
        <w:rPr>
          <w:rFonts w:cs="David" w:hint="cs"/>
          <w:sz w:val="24"/>
          <w:szCs w:val="24"/>
          <w:rtl/>
        </w:rPr>
        <w:t>אחראי</w:t>
      </w:r>
      <w:r w:rsidR="00002ED5">
        <w:rPr>
          <w:rFonts w:cs="David" w:hint="cs"/>
          <w:sz w:val="24"/>
          <w:szCs w:val="24"/>
          <w:rtl/>
        </w:rPr>
        <w:t>ת</w:t>
      </w:r>
      <w:r w:rsidR="00ED59BA" w:rsidRPr="00595A0E">
        <w:rPr>
          <w:rFonts w:cs="David" w:hint="cs"/>
          <w:sz w:val="24"/>
          <w:szCs w:val="24"/>
          <w:rtl/>
        </w:rPr>
        <w:t xml:space="preserve"> מידית על כל בקשה /תביעה/ערעור שהוגש לערכאות משפטיות ו/או מעין שיפוטיות בעניין התיק.</w:t>
      </w:r>
    </w:p>
    <w:p w:rsidR="00ED59BA" w:rsidRPr="00595A0E" w:rsidRDefault="00595A0E" w:rsidP="00BA4616">
      <w:pPr>
        <w:pStyle w:val="a0"/>
        <w:numPr>
          <w:ilvl w:val="1"/>
          <w:numId w:val="12"/>
        </w:numPr>
        <w:spacing w:line="360" w:lineRule="auto"/>
        <w:jc w:val="both"/>
        <w:rPr>
          <w:rFonts w:cs="David"/>
          <w:sz w:val="24"/>
          <w:szCs w:val="24"/>
        </w:rPr>
      </w:pPr>
      <w:r>
        <w:rPr>
          <w:rFonts w:cs="David" w:hint="cs"/>
          <w:sz w:val="24"/>
          <w:szCs w:val="24"/>
          <w:rtl/>
        </w:rPr>
        <w:t xml:space="preserve">עורך הדין מתחייב </w:t>
      </w:r>
      <w:r w:rsidR="00ED59BA" w:rsidRPr="00595A0E">
        <w:rPr>
          <w:rFonts w:cs="David" w:hint="cs"/>
          <w:sz w:val="24"/>
          <w:szCs w:val="24"/>
          <w:rtl/>
        </w:rPr>
        <w:t>לדווח ל</w:t>
      </w:r>
      <w:r w:rsidR="00002ED5">
        <w:rPr>
          <w:rFonts w:cs="David" w:hint="cs"/>
          <w:sz w:val="24"/>
          <w:szCs w:val="24"/>
          <w:rtl/>
        </w:rPr>
        <w:t>יחידה ה</w:t>
      </w:r>
      <w:r w:rsidR="00ED59BA" w:rsidRPr="00595A0E">
        <w:rPr>
          <w:rFonts w:cs="David" w:hint="cs"/>
          <w:sz w:val="24"/>
          <w:szCs w:val="24"/>
          <w:rtl/>
        </w:rPr>
        <w:t>אחראי</w:t>
      </w:r>
      <w:r w:rsidR="00002ED5">
        <w:rPr>
          <w:rFonts w:cs="David" w:hint="cs"/>
          <w:sz w:val="24"/>
          <w:szCs w:val="24"/>
          <w:rtl/>
        </w:rPr>
        <w:t>ת</w:t>
      </w:r>
      <w:r w:rsidR="00ED59BA" w:rsidRPr="00595A0E">
        <w:rPr>
          <w:rFonts w:cs="David" w:hint="cs"/>
          <w:sz w:val="24"/>
          <w:szCs w:val="24"/>
          <w:rtl/>
        </w:rPr>
        <w:t xml:space="preserve"> על כל החלטה או פסק דין שניתנו בתיק, בצירוף הערות הנובעות מפסק הדין אם ישנן. אם לדעתו יש מקום לערעור, יפנה עו"ד ל</w:t>
      </w:r>
      <w:r w:rsidR="00002ED5">
        <w:rPr>
          <w:rFonts w:cs="David" w:hint="cs"/>
          <w:sz w:val="24"/>
          <w:szCs w:val="24"/>
          <w:rtl/>
        </w:rPr>
        <w:t>יחידה ה</w:t>
      </w:r>
      <w:r w:rsidR="00ED59BA" w:rsidRPr="00595A0E">
        <w:rPr>
          <w:rFonts w:cs="David" w:hint="cs"/>
          <w:sz w:val="24"/>
          <w:szCs w:val="24"/>
          <w:rtl/>
        </w:rPr>
        <w:t>אחראי</w:t>
      </w:r>
      <w:r w:rsidR="00002ED5">
        <w:rPr>
          <w:rFonts w:cs="David" w:hint="cs"/>
          <w:sz w:val="24"/>
          <w:szCs w:val="24"/>
          <w:rtl/>
        </w:rPr>
        <w:t>ת</w:t>
      </w:r>
      <w:r w:rsidR="00ED59BA" w:rsidRPr="00595A0E">
        <w:rPr>
          <w:rFonts w:cs="David" w:hint="cs"/>
          <w:sz w:val="24"/>
          <w:szCs w:val="24"/>
          <w:rtl/>
        </w:rPr>
        <w:t xml:space="preserve"> בבקשה דחופה ומנומקת למתן החלטה אם להגיש ערעור.</w:t>
      </w:r>
    </w:p>
    <w:p w:rsidR="00ED59BA" w:rsidRPr="00595A0E" w:rsidRDefault="00595A0E" w:rsidP="00BA4616">
      <w:pPr>
        <w:pStyle w:val="ac"/>
        <w:numPr>
          <w:ilvl w:val="1"/>
          <w:numId w:val="12"/>
        </w:numPr>
        <w:spacing w:after="60" w:line="360" w:lineRule="auto"/>
        <w:jc w:val="both"/>
        <w:rPr>
          <w:rFonts w:cs="David"/>
          <w:sz w:val="24"/>
          <w:szCs w:val="24"/>
        </w:rPr>
      </w:pPr>
      <w:r>
        <w:rPr>
          <w:rFonts w:cs="David" w:hint="cs"/>
          <w:sz w:val="24"/>
          <w:szCs w:val="24"/>
          <w:rtl/>
        </w:rPr>
        <w:t xml:space="preserve">עורך הדין מתחייב </w:t>
      </w:r>
      <w:r w:rsidR="00ED59BA" w:rsidRPr="00595A0E">
        <w:rPr>
          <w:rFonts w:cs="David" w:hint="cs"/>
          <w:sz w:val="24"/>
          <w:szCs w:val="24"/>
          <w:rtl/>
        </w:rPr>
        <w:t>לא להגיש כל בקשה לערכאה משפטית או מעין שיפוטית מבלי שקיבל על כך הסכמה בכתב מה</w:t>
      </w:r>
      <w:r w:rsidR="00002ED5">
        <w:rPr>
          <w:rFonts w:cs="David" w:hint="cs"/>
          <w:sz w:val="24"/>
          <w:szCs w:val="24"/>
          <w:rtl/>
        </w:rPr>
        <w:t>יחידה ה</w:t>
      </w:r>
      <w:r w:rsidR="00ED59BA" w:rsidRPr="00595A0E">
        <w:rPr>
          <w:rFonts w:cs="David" w:hint="cs"/>
          <w:sz w:val="24"/>
          <w:szCs w:val="24"/>
          <w:rtl/>
        </w:rPr>
        <w:t>אחראי</w:t>
      </w:r>
      <w:r w:rsidR="00002ED5">
        <w:rPr>
          <w:rFonts w:cs="David" w:hint="cs"/>
          <w:sz w:val="24"/>
          <w:szCs w:val="24"/>
          <w:rtl/>
        </w:rPr>
        <w:t>ת</w:t>
      </w:r>
      <w:r w:rsidR="00ED59BA" w:rsidRPr="00595A0E">
        <w:rPr>
          <w:rFonts w:cs="David" w:hint="cs"/>
          <w:sz w:val="24"/>
          <w:szCs w:val="24"/>
          <w:rtl/>
        </w:rPr>
        <w:t xml:space="preserve">. </w:t>
      </w:r>
    </w:p>
    <w:p w:rsidR="00ED59BA" w:rsidRPr="00595A0E" w:rsidRDefault="00ED59BA" w:rsidP="00BA4616">
      <w:pPr>
        <w:pStyle w:val="ac"/>
        <w:numPr>
          <w:ilvl w:val="1"/>
          <w:numId w:val="12"/>
        </w:numPr>
        <w:spacing w:after="60" w:line="360" w:lineRule="auto"/>
        <w:jc w:val="both"/>
        <w:rPr>
          <w:rFonts w:cs="David"/>
          <w:sz w:val="24"/>
          <w:szCs w:val="24"/>
        </w:rPr>
      </w:pPr>
      <w:r w:rsidRPr="00595A0E">
        <w:rPr>
          <w:rFonts w:cs="David" w:hint="cs"/>
          <w:sz w:val="24"/>
          <w:szCs w:val="24"/>
          <w:rtl/>
        </w:rPr>
        <w:t>עוה"ד מתחייב לעשות על חשבונו את כל הסידורים הנחוצים לשם אספקת השירותים נשוא הסכם זה על נספחיו באופן הטוב ביותר, יעיל ושביעות רצונו המלאה של המזמין. עורך דין אשר לא ימלא אחר מלוא התחייבויותיו כאמור בסעיף קטן זה לא יהא זכאי לשכר טרחתו.</w:t>
      </w:r>
    </w:p>
    <w:p w:rsidR="00ED59BA" w:rsidRPr="00595A0E" w:rsidRDefault="00ED59BA" w:rsidP="00BA4616">
      <w:pPr>
        <w:pStyle w:val="ac"/>
        <w:numPr>
          <w:ilvl w:val="1"/>
          <w:numId w:val="12"/>
        </w:numPr>
        <w:spacing w:after="60" w:line="360" w:lineRule="auto"/>
        <w:jc w:val="both"/>
        <w:rPr>
          <w:rFonts w:cs="David"/>
          <w:sz w:val="24"/>
          <w:szCs w:val="24"/>
        </w:rPr>
      </w:pPr>
      <w:r w:rsidRPr="00595A0E">
        <w:rPr>
          <w:rFonts w:cs="David" w:hint="cs"/>
          <w:sz w:val="24"/>
          <w:szCs w:val="24"/>
          <w:rtl/>
        </w:rPr>
        <w:lastRenderedPageBreak/>
        <w:t>עוה</w:t>
      </w:r>
      <w:r w:rsidRPr="00595A0E">
        <w:rPr>
          <w:rFonts w:cs="David"/>
          <w:sz w:val="24"/>
          <w:szCs w:val="24"/>
          <w:rtl/>
        </w:rPr>
        <w:t>"</w:t>
      </w:r>
      <w:r w:rsidRPr="00595A0E">
        <w:rPr>
          <w:rFonts w:cs="David" w:hint="cs"/>
          <w:sz w:val="24"/>
          <w:szCs w:val="24"/>
          <w:rtl/>
        </w:rPr>
        <w:t>ד מתחייב להימנע מכל פעולה במסגרת ביצוע אספקת השירותים שיש חשש כי יש לו בה עניין אישי, או שיש חשש כי היא תגרום לו להימצא במצב של ניגוד עניינים בכל הקשור לביצוע מלוא התחייבויותיו בהתאם להסכם זה על נספחיו.</w:t>
      </w:r>
    </w:p>
    <w:p w:rsidR="00ED59BA" w:rsidRDefault="00ED59BA" w:rsidP="00595A0E">
      <w:pPr>
        <w:spacing w:after="60" w:line="360" w:lineRule="auto"/>
        <w:ind w:left="387" w:firstLine="720"/>
        <w:jc w:val="both"/>
        <w:rPr>
          <w:rFonts w:cs="David"/>
          <w:sz w:val="24"/>
          <w:szCs w:val="24"/>
          <w:rtl/>
        </w:rPr>
      </w:pPr>
      <w:r>
        <w:rPr>
          <w:rFonts w:cs="David" w:hint="cs"/>
          <w:sz w:val="24"/>
          <w:szCs w:val="24"/>
          <w:rtl/>
        </w:rPr>
        <w:t>מבלי לגרוע מכלליות האמור לעיל, מתחייב עוה</w:t>
      </w:r>
      <w:r>
        <w:rPr>
          <w:rFonts w:cs="David"/>
          <w:sz w:val="24"/>
          <w:szCs w:val="24"/>
          <w:rtl/>
        </w:rPr>
        <w:t>"</w:t>
      </w:r>
      <w:r>
        <w:rPr>
          <w:rFonts w:cs="David" w:hint="cs"/>
          <w:sz w:val="24"/>
          <w:szCs w:val="24"/>
          <w:rtl/>
        </w:rPr>
        <w:t>ד כי:</w:t>
      </w:r>
    </w:p>
    <w:p w:rsidR="00ED59BA" w:rsidRPr="00595A0E" w:rsidRDefault="00ED59BA" w:rsidP="00BA4616">
      <w:pPr>
        <w:pStyle w:val="ac"/>
        <w:numPr>
          <w:ilvl w:val="2"/>
          <w:numId w:val="17"/>
        </w:numPr>
        <w:spacing w:after="60" w:line="360" w:lineRule="auto"/>
        <w:jc w:val="both"/>
        <w:rPr>
          <w:rFonts w:cs="David"/>
          <w:sz w:val="24"/>
          <w:szCs w:val="24"/>
        </w:rPr>
      </w:pPr>
      <w:r w:rsidRPr="00595A0E">
        <w:rPr>
          <w:rFonts w:cs="David" w:hint="cs"/>
          <w:sz w:val="24"/>
          <w:szCs w:val="24"/>
          <w:rtl/>
        </w:rPr>
        <w:t>לא לייצג, לייעץ או לתת שירותים משפטיים מכל סוג שהוא, במישרין או בעקיפין, לחייב, או לקרוב משפחתו של החייב, או לתאגיד בשליטת החייב, או לתאגיד הקשור לחייב.</w:t>
      </w:r>
    </w:p>
    <w:p w:rsidR="00ED59BA" w:rsidRPr="00595A0E" w:rsidRDefault="00ED59BA" w:rsidP="00BA4616">
      <w:pPr>
        <w:pStyle w:val="ac"/>
        <w:numPr>
          <w:ilvl w:val="2"/>
          <w:numId w:val="17"/>
        </w:numPr>
        <w:spacing w:after="60" w:line="360" w:lineRule="auto"/>
        <w:jc w:val="both"/>
        <w:rPr>
          <w:rFonts w:cs="David"/>
          <w:sz w:val="24"/>
          <w:szCs w:val="24"/>
        </w:rPr>
      </w:pPr>
      <w:r w:rsidRPr="00595A0E">
        <w:rPr>
          <w:rFonts w:cs="David" w:hint="cs"/>
          <w:sz w:val="24"/>
          <w:szCs w:val="24"/>
          <w:rtl/>
        </w:rPr>
        <w:t>לא לייצג, לייעץ או לתת שירותים משפטיים מכל סוג שהוא, במישרין או בעקיפין, לנושא של החייב, או לתאגיד בשליטת נושא של החייב.</w:t>
      </w:r>
    </w:p>
    <w:p w:rsidR="00ED59BA" w:rsidRPr="00595A0E" w:rsidRDefault="00ED59BA" w:rsidP="00BA4616">
      <w:pPr>
        <w:pStyle w:val="ac"/>
        <w:numPr>
          <w:ilvl w:val="2"/>
          <w:numId w:val="17"/>
        </w:numPr>
        <w:spacing w:after="60" w:line="360" w:lineRule="auto"/>
        <w:jc w:val="both"/>
        <w:rPr>
          <w:rFonts w:cs="David"/>
          <w:sz w:val="24"/>
          <w:szCs w:val="24"/>
        </w:rPr>
      </w:pPr>
      <w:r w:rsidRPr="00595A0E">
        <w:rPr>
          <w:rFonts w:cs="David" w:hint="cs"/>
          <w:sz w:val="24"/>
          <w:szCs w:val="24"/>
          <w:rtl/>
        </w:rPr>
        <w:t xml:space="preserve">ככל שיועבר לטיפולו של </w:t>
      </w:r>
      <w:r w:rsidR="00595A0E">
        <w:rPr>
          <w:rFonts w:cs="David" w:hint="cs"/>
          <w:sz w:val="24"/>
          <w:szCs w:val="24"/>
          <w:rtl/>
        </w:rPr>
        <w:t>עורך דין</w:t>
      </w:r>
      <w:r w:rsidRPr="00595A0E">
        <w:rPr>
          <w:rFonts w:cs="David" w:hint="cs"/>
          <w:sz w:val="24"/>
          <w:szCs w:val="24"/>
          <w:rtl/>
        </w:rPr>
        <w:t xml:space="preserve"> הליך לגביו יימצא במצב של ניגוד עניינים או קיים חשש כאמור, להודיע על כך מיידית למזמין ולפעול על פי הוראותיו של המזמין. </w:t>
      </w:r>
    </w:p>
    <w:p w:rsidR="00ED59BA" w:rsidRPr="00595A0E" w:rsidRDefault="00ED59BA" w:rsidP="00BA4616">
      <w:pPr>
        <w:pStyle w:val="ac"/>
        <w:numPr>
          <w:ilvl w:val="2"/>
          <w:numId w:val="17"/>
        </w:numPr>
        <w:spacing w:after="60" w:line="360" w:lineRule="auto"/>
        <w:jc w:val="both"/>
        <w:rPr>
          <w:rFonts w:cs="David"/>
          <w:sz w:val="24"/>
          <w:szCs w:val="24"/>
        </w:rPr>
      </w:pPr>
      <w:r w:rsidRPr="00595A0E">
        <w:rPr>
          <w:rFonts w:cs="David" w:hint="cs"/>
          <w:sz w:val="24"/>
          <w:szCs w:val="24"/>
          <w:rtl/>
        </w:rPr>
        <w:t>לא לייצג בתיקים נגד רשות המסים בכל תקופת ההתקשרות ובתקופה של 12 חודשים לאחר תום ההתקשרות עם המזמין.</w:t>
      </w:r>
    </w:p>
    <w:p w:rsidR="00ED59BA" w:rsidRPr="00595A0E" w:rsidRDefault="00ED59BA" w:rsidP="00BA4616">
      <w:pPr>
        <w:pStyle w:val="ac"/>
        <w:numPr>
          <w:ilvl w:val="1"/>
          <w:numId w:val="17"/>
        </w:numPr>
        <w:spacing w:after="60" w:line="360" w:lineRule="auto"/>
        <w:jc w:val="both"/>
        <w:rPr>
          <w:rFonts w:cs="David"/>
          <w:sz w:val="24"/>
          <w:szCs w:val="24"/>
        </w:rPr>
      </w:pPr>
      <w:r w:rsidRPr="00595A0E">
        <w:rPr>
          <w:rFonts w:cs="David" w:hint="cs"/>
          <w:sz w:val="24"/>
          <w:szCs w:val="24"/>
          <w:rtl/>
        </w:rPr>
        <w:t>עוה</w:t>
      </w:r>
      <w:r w:rsidRPr="00595A0E">
        <w:rPr>
          <w:rFonts w:cs="David"/>
          <w:sz w:val="24"/>
          <w:szCs w:val="24"/>
          <w:rtl/>
        </w:rPr>
        <w:t>"</w:t>
      </w:r>
      <w:r w:rsidRPr="00595A0E">
        <w:rPr>
          <w:rFonts w:cs="David" w:hint="cs"/>
          <w:sz w:val="24"/>
          <w:szCs w:val="24"/>
          <w:rtl/>
        </w:rPr>
        <w:t>ד מתחייב להחתים את עובדיו ו/או גורמים אחרים אשר יועסקו עבורו במתן שירותים עבור המזמין על התחייבות והצהרה בדבר העדר ניגוד עניינים (נספח ג') ולהעבירם לידי המזמין טרם לתחילת מתן השירותים וכתנאי למתן השירותים.</w:t>
      </w:r>
    </w:p>
    <w:p w:rsidR="00ED59BA" w:rsidRDefault="00ED59BA" w:rsidP="00595A0E">
      <w:pPr>
        <w:spacing w:after="60" w:line="360" w:lineRule="auto"/>
        <w:ind w:left="1107" w:hanging="31"/>
        <w:jc w:val="both"/>
        <w:rPr>
          <w:rFonts w:cs="David"/>
          <w:sz w:val="24"/>
          <w:szCs w:val="24"/>
          <w:rtl/>
        </w:rPr>
      </w:pPr>
      <w:r>
        <w:rPr>
          <w:rFonts w:cs="David" w:hint="cs"/>
          <w:sz w:val="24"/>
          <w:szCs w:val="24"/>
          <w:rtl/>
        </w:rPr>
        <w:t>על עוה</w:t>
      </w:r>
      <w:r>
        <w:rPr>
          <w:rFonts w:cs="David"/>
          <w:sz w:val="24"/>
          <w:szCs w:val="24"/>
          <w:rtl/>
        </w:rPr>
        <w:t>"</w:t>
      </w:r>
      <w:r>
        <w:rPr>
          <w:rFonts w:cs="David" w:hint="cs"/>
          <w:sz w:val="24"/>
          <w:szCs w:val="24"/>
          <w:rtl/>
        </w:rPr>
        <w:t>ד החובה לבדוק כי עובדיו ו/או מי שמועסק מטעמו בביצוע התחייבויותיו על פי חוזה זה אינם נמצאים במצב של ניגוד עניינים.</w:t>
      </w:r>
    </w:p>
    <w:p w:rsidR="00ED59BA" w:rsidRPr="00595A0E" w:rsidRDefault="00ED59BA" w:rsidP="00BA4616">
      <w:pPr>
        <w:pStyle w:val="ac"/>
        <w:numPr>
          <w:ilvl w:val="1"/>
          <w:numId w:val="17"/>
        </w:numPr>
        <w:spacing w:after="60" w:line="360" w:lineRule="auto"/>
        <w:jc w:val="both"/>
        <w:rPr>
          <w:rFonts w:cs="David"/>
          <w:sz w:val="24"/>
          <w:szCs w:val="24"/>
          <w:rtl/>
        </w:rPr>
      </w:pPr>
      <w:r w:rsidRPr="00595A0E">
        <w:rPr>
          <w:rFonts w:cs="David" w:hint="cs"/>
          <w:sz w:val="24"/>
          <w:szCs w:val="24"/>
          <w:rtl/>
        </w:rPr>
        <w:t>ככל שלדעת המזמין אין להמשיך בהעסקת עובד ו/או גורם אחר כלשהו מטעם עוה</w:t>
      </w:r>
      <w:r w:rsidRPr="00595A0E">
        <w:rPr>
          <w:rFonts w:cs="David"/>
          <w:sz w:val="24"/>
          <w:szCs w:val="24"/>
          <w:rtl/>
        </w:rPr>
        <w:t>"</w:t>
      </w:r>
      <w:r w:rsidRPr="00595A0E">
        <w:rPr>
          <w:rFonts w:cs="David" w:hint="cs"/>
          <w:sz w:val="24"/>
          <w:szCs w:val="24"/>
          <w:rtl/>
        </w:rPr>
        <w:t>ד בשל חשש לניגוד עניינים כאמור, מתחייב עוה</w:t>
      </w:r>
      <w:r w:rsidRPr="00595A0E">
        <w:rPr>
          <w:rFonts w:cs="David"/>
          <w:sz w:val="24"/>
          <w:szCs w:val="24"/>
          <w:rtl/>
        </w:rPr>
        <w:t>"</w:t>
      </w:r>
      <w:r w:rsidRPr="00595A0E">
        <w:rPr>
          <w:rFonts w:cs="David" w:hint="cs"/>
          <w:sz w:val="24"/>
          <w:szCs w:val="24"/>
          <w:rtl/>
        </w:rPr>
        <w:t>ד להפסיק את העסקתו עבור המזמין לאלתר.</w:t>
      </w:r>
    </w:p>
    <w:p w:rsidR="00ED59BA" w:rsidRPr="00595A0E" w:rsidRDefault="00ED59BA" w:rsidP="00BA4616">
      <w:pPr>
        <w:pStyle w:val="ac"/>
        <w:numPr>
          <w:ilvl w:val="1"/>
          <w:numId w:val="17"/>
        </w:numPr>
        <w:spacing w:after="60" w:line="360" w:lineRule="auto"/>
        <w:jc w:val="both"/>
        <w:rPr>
          <w:rFonts w:cs="David"/>
          <w:sz w:val="24"/>
          <w:szCs w:val="24"/>
        </w:rPr>
      </w:pPr>
      <w:r w:rsidRPr="00595A0E">
        <w:rPr>
          <w:rFonts w:cs="David" w:hint="cs"/>
          <w:sz w:val="24"/>
          <w:szCs w:val="24"/>
          <w:rtl/>
        </w:rPr>
        <w:t>עוה</w:t>
      </w:r>
      <w:r w:rsidRPr="00595A0E">
        <w:rPr>
          <w:rFonts w:cs="David"/>
          <w:sz w:val="24"/>
          <w:szCs w:val="24"/>
          <w:rtl/>
        </w:rPr>
        <w:t>"</w:t>
      </w:r>
      <w:r w:rsidRPr="00595A0E">
        <w:rPr>
          <w:rFonts w:cs="David" w:hint="cs"/>
          <w:sz w:val="24"/>
          <w:szCs w:val="24"/>
          <w:rtl/>
        </w:rPr>
        <w:t>ד מתחייב לעמוד במלוא הדרישות המפורטות במסמכי המכרז ובהסכם זה על נספחיו באופן, בצורה, באיכות ובמועד הנדרשים וכן למלא אחר כל ההנחיות שיינתנו על ידי מזמין ו/או מי מטעמו.</w:t>
      </w:r>
    </w:p>
    <w:p w:rsidR="00ED59BA" w:rsidRPr="00595A0E" w:rsidRDefault="00ED59BA" w:rsidP="00BA4616">
      <w:pPr>
        <w:pStyle w:val="ac"/>
        <w:numPr>
          <w:ilvl w:val="1"/>
          <w:numId w:val="17"/>
        </w:numPr>
        <w:spacing w:after="60" w:line="360" w:lineRule="auto"/>
        <w:jc w:val="both"/>
        <w:rPr>
          <w:rFonts w:cs="David"/>
          <w:sz w:val="24"/>
          <w:szCs w:val="24"/>
        </w:rPr>
      </w:pPr>
      <w:r w:rsidRPr="00595A0E">
        <w:rPr>
          <w:rFonts w:cs="David" w:hint="cs"/>
          <w:sz w:val="24"/>
          <w:szCs w:val="24"/>
          <w:rtl/>
        </w:rPr>
        <w:t>עוה</w:t>
      </w:r>
      <w:r w:rsidRPr="00595A0E">
        <w:rPr>
          <w:rFonts w:cs="David"/>
          <w:sz w:val="24"/>
          <w:szCs w:val="24"/>
          <w:rtl/>
        </w:rPr>
        <w:t>"</w:t>
      </w:r>
      <w:r w:rsidRPr="00595A0E">
        <w:rPr>
          <w:rFonts w:cs="David" w:hint="cs"/>
          <w:sz w:val="24"/>
          <w:szCs w:val="24"/>
          <w:rtl/>
        </w:rPr>
        <w:t>ד מתחייב לספק את השירותים בכל עת שיידרש בתנאים כפי שנקבע בהסכם זה על נספחיו.</w:t>
      </w:r>
    </w:p>
    <w:p w:rsidR="00ED59BA" w:rsidRPr="00595A0E" w:rsidRDefault="00ED59BA" w:rsidP="00BA4616">
      <w:pPr>
        <w:pStyle w:val="ac"/>
        <w:numPr>
          <w:ilvl w:val="1"/>
          <w:numId w:val="17"/>
        </w:numPr>
        <w:spacing w:after="60" w:line="360" w:lineRule="auto"/>
        <w:jc w:val="both"/>
        <w:rPr>
          <w:rFonts w:cs="David"/>
          <w:sz w:val="24"/>
          <w:szCs w:val="24"/>
        </w:rPr>
      </w:pPr>
      <w:r w:rsidRPr="00595A0E">
        <w:rPr>
          <w:rFonts w:cs="David" w:hint="cs"/>
          <w:sz w:val="24"/>
          <w:szCs w:val="24"/>
          <w:rtl/>
        </w:rPr>
        <w:t>עוה</w:t>
      </w:r>
      <w:r w:rsidRPr="00595A0E">
        <w:rPr>
          <w:rFonts w:cs="David"/>
          <w:sz w:val="24"/>
          <w:szCs w:val="24"/>
          <w:rtl/>
        </w:rPr>
        <w:t>"</w:t>
      </w:r>
      <w:r w:rsidRPr="00595A0E">
        <w:rPr>
          <w:rFonts w:cs="David" w:hint="cs"/>
          <w:sz w:val="24"/>
          <w:szCs w:val="24"/>
          <w:rtl/>
        </w:rPr>
        <w:t>ד מתחייב ומסכים לכך שכל המסמכים, התצלומים והחומר שיישמר במדיה מגנטית ושאר החומר שייאסף ו/או יוכן על ידו בקשר עם ביצוע השירותים (להלן: "המסמכים") יהיו רכושו הבלעדי של המזמין ועוה</w:t>
      </w:r>
      <w:r w:rsidRPr="00595A0E">
        <w:rPr>
          <w:rFonts w:cs="David"/>
          <w:sz w:val="24"/>
          <w:szCs w:val="24"/>
          <w:rtl/>
        </w:rPr>
        <w:t>"</w:t>
      </w:r>
      <w:r w:rsidRPr="00595A0E">
        <w:rPr>
          <w:rFonts w:cs="David" w:hint="cs"/>
          <w:sz w:val="24"/>
          <w:szCs w:val="24"/>
          <w:rtl/>
        </w:rPr>
        <w:t xml:space="preserve">ד יהיה חייב למסור אותם לידי </w:t>
      </w:r>
      <w:r w:rsidR="00A46993">
        <w:rPr>
          <w:rFonts w:cs="David" w:hint="cs"/>
          <w:sz w:val="24"/>
          <w:szCs w:val="24"/>
          <w:rtl/>
        </w:rPr>
        <w:t xml:space="preserve">היחידה </w:t>
      </w:r>
      <w:r w:rsidRPr="00595A0E">
        <w:rPr>
          <w:rFonts w:cs="David" w:hint="cs"/>
          <w:sz w:val="24"/>
          <w:szCs w:val="24"/>
          <w:rtl/>
        </w:rPr>
        <w:t>האחראי</w:t>
      </w:r>
      <w:r w:rsidR="00A46993">
        <w:rPr>
          <w:rFonts w:cs="David" w:hint="cs"/>
          <w:sz w:val="24"/>
          <w:szCs w:val="24"/>
          <w:rtl/>
        </w:rPr>
        <w:t>ת</w:t>
      </w:r>
      <w:r w:rsidRPr="00595A0E">
        <w:rPr>
          <w:rFonts w:cs="David" w:hint="cs"/>
          <w:sz w:val="24"/>
          <w:szCs w:val="24"/>
          <w:rtl/>
        </w:rPr>
        <w:t>, או לידי מי מטעמ</w:t>
      </w:r>
      <w:r w:rsidR="00A46993">
        <w:rPr>
          <w:rFonts w:cs="David" w:hint="cs"/>
          <w:sz w:val="24"/>
          <w:szCs w:val="24"/>
          <w:rtl/>
        </w:rPr>
        <w:t>ה</w:t>
      </w:r>
      <w:r w:rsidRPr="00595A0E">
        <w:rPr>
          <w:rFonts w:cs="David" w:hint="cs"/>
          <w:sz w:val="24"/>
          <w:szCs w:val="24"/>
          <w:rtl/>
        </w:rPr>
        <w:t>, ללא תשלום, מיד עם דרישת</w:t>
      </w:r>
      <w:r w:rsidR="00A46993">
        <w:rPr>
          <w:rFonts w:cs="David" w:hint="cs"/>
          <w:sz w:val="24"/>
          <w:szCs w:val="24"/>
          <w:rtl/>
        </w:rPr>
        <w:t>ה</w:t>
      </w:r>
      <w:r w:rsidRPr="00595A0E">
        <w:rPr>
          <w:rFonts w:cs="David" w:hint="cs"/>
          <w:sz w:val="24"/>
          <w:szCs w:val="24"/>
          <w:rtl/>
        </w:rPr>
        <w:t>.</w:t>
      </w:r>
    </w:p>
    <w:p w:rsidR="00ED59BA" w:rsidRDefault="00ED59BA" w:rsidP="00595A0E">
      <w:pPr>
        <w:spacing w:after="60" w:line="360" w:lineRule="auto"/>
        <w:ind w:left="1076"/>
        <w:jc w:val="both"/>
        <w:rPr>
          <w:rFonts w:cs="David"/>
          <w:sz w:val="24"/>
          <w:szCs w:val="24"/>
          <w:rtl/>
        </w:rPr>
      </w:pPr>
      <w:r>
        <w:rPr>
          <w:rFonts w:cs="David" w:hint="cs"/>
          <w:sz w:val="24"/>
          <w:szCs w:val="24"/>
          <w:rtl/>
        </w:rPr>
        <w:t>למען הסר ספק, עוה</w:t>
      </w:r>
      <w:r>
        <w:rPr>
          <w:rFonts w:cs="David"/>
          <w:sz w:val="24"/>
          <w:szCs w:val="24"/>
          <w:rtl/>
        </w:rPr>
        <w:t>"</w:t>
      </w:r>
      <w:r>
        <w:rPr>
          <w:rFonts w:cs="David" w:hint="cs"/>
          <w:sz w:val="24"/>
          <w:szCs w:val="24"/>
          <w:rtl/>
        </w:rPr>
        <w:t>ד וכל אדם מטעמו מתחייבים שלא לעשות כל שימוש במסמכים שיגיעו לידיהם בקשר עם אספקת השירותים, אלא לצורך אספקת השירותים נשוא הסכם זה בלבד על נספחיו.</w:t>
      </w:r>
    </w:p>
    <w:p w:rsidR="00B116E8" w:rsidRDefault="00B116E8" w:rsidP="00595A0E">
      <w:pPr>
        <w:spacing w:after="60" w:line="360" w:lineRule="auto"/>
        <w:ind w:left="1076"/>
        <w:jc w:val="both"/>
        <w:rPr>
          <w:rFonts w:cs="David"/>
          <w:sz w:val="24"/>
          <w:szCs w:val="24"/>
          <w:rtl/>
        </w:rPr>
      </w:pPr>
    </w:p>
    <w:p w:rsidR="00ED59BA" w:rsidRPr="00066107" w:rsidRDefault="00ED59BA" w:rsidP="00ED59BA">
      <w:pPr>
        <w:pStyle w:val="a0"/>
        <w:rPr>
          <w:rFonts w:cs="David"/>
          <w:b/>
          <w:bCs/>
          <w:sz w:val="24"/>
          <w:szCs w:val="24"/>
          <w:u w:val="single"/>
          <w:rtl/>
        </w:rPr>
      </w:pPr>
      <w:r w:rsidRPr="00066107">
        <w:rPr>
          <w:rFonts w:cs="David" w:hint="cs"/>
          <w:b/>
          <w:bCs/>
          <w:sz w:val="24"/>
          <w:szCs w:val="24"/>
          <w:u w:val="single"/>
          <w:rtl/>
        </w:rPr>
        <w:lastRenderedPageBreak/>
        <w:t>תפקידי עוה"ד</w:t>
      </w:r>
    </w:p>
    <w:p w:rsidR="00ED59BA" w:rsidRDefault="00ED59BA" w:rsidP="00BA4616">
      <w:pPr>
        <w:pStyle w:val="a0"/>
        <w:numPr>
          <w:ilvl w:val="1"/>
          <w:numId w:val="12"/>
        </w:numPr>
        <w:spacing w:line="360" w:lineRule="auto"/>
        <w:jc w:val="both"/>
      </w:pPr>
      <w:r>
        <w:rPr>
          <w:rFonts w:cs="David" w:hint="cs"/>
          <w:sz w:val="24"/>
          <w:szCs w:val="24"/>
          <w:rtl/>
        </w:rPr>
        <w:t>עוה"ד מתחייב לבצע בתקופת הסכם זה, במיומנות, ביעילות ובנאמנות</w:t>
      </w:r>
      <w:r w:rsidR="006B3B50">
        <w:rPr>
          <w:rFonts w:cs="David" w:hint="cs"/>
          <w:sz w:val="24"/>
          <w:szCs w:val="24"/>
          <w:rtl/>
        </w:rPr>
        <w:t xml:space="preserve"> </w:t>
      </w:r>
      <w:r>
        <w:rPr>
          <w:rFonts w:cs="David" w:hint="cs"/>
          <w:sz w:val="24"/>
          <w:szCs w:val="24"/>
          <w:rtl/>
        </w:rPr>
        <w:t>את השירותים והמטלות שיקבעו מעת לעת ע"י המזמין.</w:t>
      </w:r>
    </w:p>
    <w:p w:rsidR="00ED59BA" w:rsidRDefault="00ED59BA" w:rsidP="00BA4616">
      <w:pPr>
        <w:pStyle w:val="a0"/>
        <w:numPr>
          <w:ilvl w:val="1"/>
          <w:numId w:val="12"/>
        </w:numPr>
        <w:spacing w:line="360" w:lineRule="auto"/>
        <w:jc w:val="both"/>
      </w:pPr>
      <w:r w:rsidRPr="00066107">
        <w:rPr>
          <w:rFonts w:cs="David" w:hint="cs"/>
          <w:sz w:val="24"/>
          <w:szCs w:val="24"/>
          <w:rtl/>
        </w:rPr>
        <w:t>עוה"ד לא</w:t>
      </w:r>
      <w:r>
        <w:rPr>
          <w:rFonts w:hint="cs"/>
          <w:rtl/>
        </w:rPr>
        <w:t xml:space="preserve"> </w:t>
      </w:r>
      <w:r>
        <w:rPr>
          <w:rFonts w:cs="David" w:hint="cs"/>
          <w:sz w:val="24"/>
          <w:szCs w:val="24"/>
          <w:rtl/>
        </w:rPr>
        <w:t>יבצע את התחייבויותיו כלפי המזמין באמצעות בעלי מקצוע אחרים, למעט עובדיו אשר מועסקים אצלו כפי שיפורט בהצעתו למכרז וכפי שיפורט להלן.</w:t>
      </w:r>
    </w:p>
    <w:p w:rsidR="00DF61CE" w:rsidRDefault="00DF61CE" w:rsidP="00DF61CE">
      <w:pPr>
        <w:pStyle w:val="a0"/>
        <w:numPr>
          <w:ilvl w:val="0"/>
          <w:numId w:val="0"/>
        </w:numPr>
        <w:spacing w:line="360" w:lineRule="auto"/>
        <w:ind w:left="1107"/>
        <w:jc w:val="both"/>
      </w:pPr>
    </w:p>
    <w:p w:rsidR="00ED59BA" w:rsidRPr="003821DD" w:rsidRDefault="00ED59BA" w:rsidP="00ED59BA">
      <w:pPr>
        <w:pStyle w:val="a0"/>
        <w:spacing w:line="360" w:lineRule="auto"/>
        <w:jc w:val="both"/>
        <w:rPr>
          <w:b/>
          <w:bCs/>
          <w:u w:val="single"/>
        </w:rPr>
      </w:pPr>
      <w:r w:rsidRPr="003821DD">
        <w:rPr>
          <w:rFonts w:cs="David" w:hint="cs"/>
          <w:b/>
          <w:bCs/>
          <w:sz w:val="24"/>
          <w:szCs w:val="24"/>
          <w:u w:val="single"/>
          <w:rtl/>
        </w:rPr>
        <w:t>הזמנת עבודה</w:t>
      </w:r>
    </w:p>
    <w:p w:rsidR="00ED59BA" w:rsidRDefault="00ED59BA" w:rsidP="00BA4616">
      <w:pPr>
        <w:pStyle w:val="a0"/>
        <w:numPr>
          <w:ilvl w:val="1"/>
          <w:numId w:val="12"/>
        </w:numPr>
        <w:spacing w:line="360" w:lineRule="auto"/>
        <w:jc w:val="both"/>
      </w:pPr>
      <w:r>
        <w:rPr>
          <w:rFonts w:cs="David" w:hint="cs"/>
          <w:sz w:val="24"/>
          <w:szCs w:val="24"/>
          <w:rtl/>
        </w:rPr>
        <w:t>המזמין יודיע לעוה"ד מעת לעת על פי שקול דעתו הבלעדי, מהם השירותים שעל עוה</w:t>
      </w:r>
      <w:r>
        <w:rPr>
          <w:rFonts w:cs="David"/>
          <w:sz w:val="24"/>
          <w:szCs w:val="24"/>
          <w:rtl/>
        </w:rPr>
        <w:t>"</w:t>
      </w:r>
      <w:r>
        <w:rPr>
          <w:rFonts w:cs="David" w:hint="cs"/>
          <w:sz w:val="24"/>
          <w:szCs w:val="24"/>
          <w:rtl/>
        </w:rPr>
        <w:t>ד לספק על פי הסכם זה ונספחיו, ואת המועד והמקום לביצועם. עוה</w:t>
      </w:r>
      <w:r>
        <w:rPr>
          <w:rFonts w:cs="David"/>
          <w:sz w:val="24"/>
          <w:szCs w:val="24"/>
          <w:rtl/>
        </w:rPr>
        <w:t>"</w:t>
      </w:r>
      <w:r>
        <w:rPr>
          <w:rFonts w:cs="David" w:hint="cs"/>
          <w:sz w:val="24"/>
          <w:szCs w:val="24"/>
          <w:rtl/>
        </w:rPr>
        <w:t xml:space="preserve">ד מתחייב לבצע הוראות </w:t>
      </w:r>
      <w:r w:rsidR="00A46993">
        <w:rPr>
          <w:rFonts w:cs="David" w:hint="cs"/>
          <w:sz w:val="24"/>
          <w:szCs w:val="24"/>
          <w:rtl/>
        </w:rPr>
        <w:t xml:space="preserve">היחידה </w:t>
      </w:r>
      <w:r>
        <w:rPr>
          <w:rFonts w:cs="David" w:hint="cs"/>
          <w:sz w:val="24"/>
          <w:szCs w:val="24"/>
          <w:rtl/>
        </w:rPr>
        <w:t>האחראי</w:t>
      </w:r>
      <w:r w:rsidR="00A46993">
        <w:rPr>
          <w:rFonts w:cs="David" w:hint="cs"/>
          <w:sz w:val="24"/>
          <w:szCs w:val="24"/>
          <w:rtl/>
        </w:rPr>
        <w:t>ת</w:t>
      </w:r>
      <w:r>
        <w:rPr>
          <w:rFonts w:cs="David" w:hint="cs"/>
          <w:sz w:val="24"/>
          <w:szCs w:val="24"/>
          <w:rtl/>
        </w:rPr>
        <w:t xml:space="preserve"> בהתאם להוראות הסכם זה על נספחיו.</w:t>
      </w:r>
    </w:p>
    <w:p w:rsidR="00ED59BA" w:rsidRDefault="00A46993" w:rsidP="00BA4616">
      <w:pPr>
        <w:pStyle w:val="a0"/>
        <w:numPr>
          <w:ilvl w:val="1"/>
          <w:numId w:val="12"/>
        </w:numPr>
        <w:spacing w:line="360" w:lineRule="auto"/>
        <w:jc w:val="both"/>
      </w:pPr>
      <w:r>
        <w:rPr>
          <w:rFonts w:cs="David" w:hint="cs"/>
          <w:sz w:val="24"/>
          <w:szCs w:val="24"/>
          <w:rtl/>
        </w:rPr>
        <w:t xml:space="preserve">היחידה </w:t>
      </w:r>
      <w:r w:rsidR="00ED59BA">
        <w:rPr>
          <w:rFonts w:cs="David" w:hint="cs"/>
          <w:sz w:val="24"/>
          <w:szCs w:val="24"/>
          <w:rtl/>
        </w:rPr>
        <w:t>האחראי</w:t>
      </w:r>
      <w:r>
        <w:rPr>
          <w:rFonts w:cs="David" w:hint="cs"/>
          <w:sz w:val="24"/>
          <w:szCs w:val="24"/>
          <w:rtl/>
        </w:rPr>
        <w:t>ת</w:t>
      </w:r>
      <w:r w:rsidR="00ED59BA">
        <w:rPr>
          <w:rFonts w:cs="David" w:hint="cs"/>
          <w:sz w:val="24"/>
          <w:szCs w:val="24"/>
          <w:rtl/>
        </w:rPr>
        <w:t xml:space="preserve"> רשאי</w:t>
      </w:r>
      <w:r>
        <w:rPr>
          <w:rFonts w:cs="David" w:hint="cs"/>
          <w:sz w:val="24"/>
          <w:szCs w:val="24"/>
          <w:rtl/>
        </w:rPr>
        <w:t>ת</w:t>
      </w:r>
      <w:r w:rsidR="00ED59BA">
        <w:rPr>
          <w:rFonts w:cs="David" w:hint="cs"/>
          <w:sz w:val="24"/>
          <w:szCs w:val="24"/>
          <w:rtl/>
        </w:rPr>
        <w:t>, מעת לעת, להודיע לעוה"ד על שינוי או ביטול הודעת</w:t>
      </w:r>
      <w:r>
        <w:rPr>
          <w:rFonts w:cs="David" w:hint="cs"/>
          <w:sz w:val="24"/>
          <w:szCs w:val="24"/>
          <w:rtl/>
        </w:rPr>
        <w:t>ה</w:t>
      </w:r>
      <w:r w:rsidR="00ED59BA">
        <w:rPr>
          <w:rFonts w:cs="David" w:hint="cs"/>
          <w:sz w:val="24"/>
          <w:szCs w:val="24"/>
          <w:rtl/>
        </w:rPr>
        <w:t xml:space="preserve"> על פי סעיף 9.1, ועוה</w:t>
      </w:r>
      <w:r w:rsidR="00ED59BA">
        <w:rPr>
          <w:rFonts w:cs="David"/>
          <w:sz w:val="24"/>
          <w:szCs w:val="24"/>
          <w:rtl/>
        </w:rPr>
        <w:t>"</w:t>
      </w:r>
      <w:r w:rsidR="00ED59BA">
        <w:rPr>
          <w:rFonts w:cs="David" w:hint="cs"/>
          <w:sz w:val="24"/>
          <w:szCs w:val="24"/>
          <w:rtl/>
        </w:rPr>
        <w:t>ד יפעל על פי הוראותי</w:t>
      </w:r>
      <w:r>
        <w:rPr>
          <w:rFonts w:cs="David" w:hint="cs"/>
          <w:sz w:val="24"/>
          <w:szCs w:val="24"/>
          <w:rtl/>
        </w:rPr>
        <w:t>ה</w:t>
      </w:r>
      <w:r w:rsidR="00ED59BA">
        <w:rPr>
          <w:rFonts w:cs="David" w:hint="cs"/>
          <w:sz w:val="24"/>
          <w:szCs w:val="24"/>
          <w:rtl/>
        </w:rPr>
        <w:t xml:space="preserve"> האמורות של </w:t>
      </w:r>
      <w:r>
        <w:rPr>
          <w:rFonts w:cs="David" w:hint="cs"/>
          <w:sz w:val="24"/>
          <w:szCs w:val="24"/>
          <w:rtl/>
        </w:rPr>
        <w:t xml:space="preserve">היחידה </w:t>
      </w:r>
      <w:r w:rsidR="00ED59BA">
        <w:rPr>
          <w:rFonts w:cs="David" w:hint="cs"/>
          <w:sz w:val="24"/>
          <w:szCs w:val="24"/>
          <w:rtl/>
        </w:rPr>
        <w:t>האחראי</w:t>
      </w:r>
      <w:r>
        <w:rPr>
          <w:rFonts w:cs="David" w:hint="cs"/>
          <w:sz w:val="24"/>
          <w:szCs w:val="24"/>
          <w:rtl/>
        </w:rPr>
        <w:t>ת</w:t>
      </w:r>
      <w:r w:rsidR="00ED59BA">
        <w:rPr>
          <w:rFonts w:cs="David" w:hint="cs"/>
          <w:sz w:val="24"/>
          <w:szCs w:val="24"/>
          <w:rtl/>
        </w:rPr>
        <w:t>.</w:t>
      </w:r>
    </w:p>
    <w:p w:rsidR="00ED59BA" w:rsidRDefault="00ED59BA" w:rsidP="00BA4616">
      <w:pPr>
        <w:pStyle w:val="a0"/>
        <w:numPr>
          <w:ilvl w:val="1"/>
          <w:numId w:val="12"/>
        </w:numPr>
        <w:spacing w:line="360" w:lineRule="auto"/>
        <w:jc w:val="both"/>
      </w:pPr>
      <w:r w:rsidRPr="006345AB">
        <w:rPr>
          <w:rFonts w:cs="David" w:hint="cs"/>
          <w:sz w:val="24"/>
          <w:szCs w:val="24"/>
          <w:rtl/>
        </w:rPr>
        <w:t>עוה"ד לא</w:t>
      </w:r>
      <w:r>
        <w:rPr>
          <w:rFonts w:hint="cs"/>
          <w:rtl/>
        </w:rPr>
        <w:t xml:space="preserve"> </w:t>
      </w:r>
      <w:r>
        <w:rPr>
          <w:rFonts w:cs="David" w:hint="cs"/>
          <w:sz w:val="24"/>
          <w:szCs w:val="24"/>
          <w:rtl/>
        </w:rPr>
        <w:t>יבוא בכל טענה ו/או דרישה כלפי המזמין באשר למספר הזמנות העבודה שיקבל מהמזמין (אם בכלל) ולהיקפן.</w:t>
      </w:r>
    </w:p>
    <w:p w:rsidR="00ED59BA" w:rsidRPr="003821DD" w:rsidRDefault="00ED59BA" w:rsidP="00ED59BA">
      <w:pPr>
        <w:pStyle w:val="a0"/>
        <w:rPr>
          <w:rFonts w:cs="David"/>
          <w:b/>
          <w:bCs/>
          <w:sz w:val="24"/>
          <w:szCs w:val="24"/>
          <w:u w:val="single"/>
        </w:rPr>
      </w:pPr>
      <w:r w:rsidRPr="003821DD">
        <w:rPr>
          <w:rFonts w:cs="David" w:hint="cs"/>
          <w:b/>
          <w:bCs/>
          <w:sz w:val="24"/>
          <w:szCs w:val="24"/>
          <w:u w:val="single"/>
          <w:rtl/>
        </w:rPr>
        <w:t>העסקת עובדים</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מתן השירותים על ידי עוה</w:t>
      </w:r>
      <w:r>
        <w:rPr>
          <w:rFonts w:cs="David"/>
          <w:sz w:val="24"/>
          <w:szCs w:val="24"/>
          <w:rtl/>
        </w:rPr>
        <w:t>"</w:t>
      </w:r>
      <w:r>
        <w:rPr>
          <w:rFonts w:cs="David" w:hint="cs"/>
          <w:sz w:val="24"/>
          <w:szCs w:val="24"/>
          <w:rtl/>
        </w:rPr>
        <w:t>ד יינתן באופן אישי ע"י עוה</w:t>
      </w:r>
      <w:r>
        <w:rPr>
          <w:rFonts w:cs="David"/>
          <w:sz w:val="24"/>
          <w:szCs w:val="24"/>
          <w:rtl/>
        </w:rPr>
        <w:t>"</w:t>
      </w:r>
      <w:r>
        <w:rPr>
          <w:rFonts w:cs="David" w:hint="cs"/>
          <w:sz w:val="24"/>
          <w:szCs w:val="24"/>
          <w:rtl/>
        </w:rPr>
        <w:t>ד. בנוסף לכך, יהיה עוה</w:t>
      </w:r>
      <w:r>
        <w:rPr>
          <w:rFonts w:cs="David"/>
          <w:sz w:val="24"/>
          <w:szCs w:val="24"/>
          <w:rtl/>
        </w:rPr>
        <w:t>"</w:t>
      </w:r>
      <w:r>
        <w:rPr>
          <w:rFonts w:cs="David" w:hint="cs"/>
          <w:sz w:val="24"/>
          <w:szCs w:val="24"/>
          <w:rtl/>
        </w:rPr>
        <w:t>ד רשאי להעסיק בביצוע השירותים אך ורק את עובדיו שאושרו לכך במפורש על ידי המזמין, ואשר שמותיהם מפורטים בטופס פרטי המציע אשר הגיש עוה</w:t>
      </w:r>
      <w:r>
        <w:rPr>
          <w:rFonts w:cs="David"/>
          <w:sz w:val="24"/>
          <w:szCs w:val="24"/>
          <w:rtl/>
        </w:rPr>
        <w:t>"</w:t>
      </w:r>
      <w:r>
        <w:rPr>
          <w:rFonts w:cs="David" w:hint="cs"/>
          <w:sz w:val="24"/>
          <w:szCs w:val="24"/>
          <w:rtl/>
        </w:rPr>
        <w:t>ד למכרז. למען הסר ספק, עוה</w:t>
      </w:r>
      <w:r>
        <w:rPr>
          <w:rFonts w:cs="David"/>
          <w:sz w:val="24"/>
          <w:szCs w:val="24"/>
          <w:rtl/>
        </w:rPr>
        <w:t>"</w:t>
      </w:r>
      <w:r>
        <w:rPr>
          <w:rFonts w:cs="David" w:hint="cs"/>
          <w:sz w:val="24"/>
          <w:szCs w:val="24"/>
          <w:rtl/>
        </w:rPr>
        <w:t xml:space="preserve">ד מתחייב כי העבודה שלצורך ביצועה יש צורך ברישום, רישיון או היתר לפי כל דין, יעסיק עובדים אשר נרשמו במרשם המתנהל על פי דין, או עובדים בעלי רישיון או היתר לפי העניין. </w:t>
      </w:r>
    </w:p>
    <w:p w:rsidR="00ED59BA" w:rsidRDefault="00ED59BA" w:rsidP="00ED59BA">
      <w:pPr>
        <w:pStyle w:val="a0"/>
        <w:numPr>
          <w:ilvl w:val="0"/>
          <w:numId w:val="0"/>
        </w:numPr>
        <w:spacing w:line="360" w:lineRule="auto"/>
        <w:ind w:left="1107"/>
        <w:jc w:val="both"/>
        <w:rPr>
          <w:rFonts w:cs="David"/>
          <w:sz w:val="24"/>
          <w:szCs w:val="24"/>
        </w:rPr>
      </w:pPr>
      <w:r>
        <w:rPr>
          <w:rFonts w:cs="David" w:hint="cs"/>
          <w:sz w:val="24"/>
          <w:szCs w:val="24"/>
          <w:rtl/>
        </w:rPr>
        <w:t>ככל שעוה"ד יעסיק עובדים חדשים, אשר שמותיהם לא צוינו בטופס המציע, מתחייב עוה</w:t>
      </w:r>
      <w:r>
        <w:rPr>
          <w:rFonts w:cs="David"/>
          <w:sz w:val="24"/>
          <w:szCs w:val="24"/>
          <w:rtl/>
        </w:rPr>
        <w:t>"</w:t>
      </w:r>
      <w:r>
        <w:rPr>
          <w:rFonts w:cs="David" w:hint="cs"/>
          <w:sz w:val="24"/>
          <w:szCs w:val="24"/>
          <w:rtl/>
        </w:rPr>
        <w:t>ד להודיע על כך למזמין תוך 14 יום ממועד תחילת ההעסקה, ולבקש את אישור המזמין להעסקת העובד החדש בביצוע השירותים עבור המזמין. עד לקבלת אישור המזמין, לא יהיה רשאי עוה</w:t>
      </w:r>
      <w:r>
        <w:rPr>
          <w:rFonts w:cs="David"/>
          <w:sz w:val="24"/>
          <w:szCs w:val="24"/>
          <w:rtl/>
        </w:rPr>
        <w:t>"</w:t>
      </w:r>
      <w:r>
        <w:rPr>
          <w:rFonts w:cs="David" w:hint="cs"/>
          <w:sz w:val="24"/>
          <w:szCs w:val="24"/>
          <w:rtl/>
        </w:rPr>
        <w:t>ד להעסיק לצורך ביצוע השירותים את העובדים החדשים כאמור.</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מתחייב לספק, על חשבונו, את כוח האדם הנדרש לצורך אספקת השירותים, את ההשגחה על כוח האדם וכל דבר אחר הכרוך בכך.</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מוצהר ומוסכם בזה בין הצדדים כי היחסים ביניהם לפי הסכם זה על נספחיו יוצרים יחס בין מזמין לבין קבלן המבצע הזמנות או בין מוכר שירותים לבין קונה שירותים </w:t>
      </w:r>
      <w:r>
        <w:rPr>
          <w:rFonts w:cs="David" w:hint="cs"/>
          <w:sz w:val="24"/>
          <w:szCs w:val="24"/>
          <w:rtl/>
        </w:rPr>
        <w:lastRenderedPageBreak/>
        <w:t>או בין מוכר ידע לבין קונה ידע בלבד, והם אינם יוצרים יחסי עובד מעביד בין עוה</w:t>
      </w:r>
      <w:r>
        <w:rPr>
          <w:rFonts w:cs="David"/>
          <w:sz w:val="24"/>
          <w:szCs w:val="24"/>
          <w:rtl/>
        </w:rPr>
        <w:t>"</w:t>
      </w:r>
      <w:r>
        <w:rPr>
          <w:rFonts w:cs="David" w:hint="cs"/>
          <w:sz w:val="24"/>
          <w:szCs w:val="24"/>
          <w:rtl/>
        </w:rPr>
        <w:t>ד או המועסקים מטעמו ובין המזמין.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מצהיר בזה כי הודיע והבהיר לכל המועסקים על ידיו לצורך ביצוע הסכם זה כי בינם ובין המזמין לא יתקיימו יחסי עובד מעביד.</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המזמין לא ישלם כל תשלום לביטוח לאומי ויתר הזכויות הסוציאליות בקשר למועסקים ע"י עוה</w:t>
      </w:r>
      <w:r>
        <w:rPr>
          <w:rFonts w:cs="David"/>
          <w:sz w:val="24"/>
          <w:szCs w:val="24"/>
          <w:rtl/>
        </w:rPr>
        <w:t>"</w:t>
      </w:r>
      <w:r>
        <w:rPr>
          <w:rFonts w:cs="David" w:hint="cs"/>
          <w:sz w:val="24"/>
          <w:szCs w:val="24"/>
          <w:rtl/>
        </w:rPr>
        <w:t>ד.</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מתחייב לשלם עבורו ועבור המועסקים מטעמו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וכיוצא בזה.</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מבלי לפגוע  בכלליות האמור לעיל מתחייב עוה</w:t>
      </w:r>
      <w:r>
        <w:rPr>
          <w:rFonts w:cs="David"/>
          <w:sz w:val="24"/>
          <w:szCs w:val="24"/>
          <w:rtl/>
        </w:rPr>
        <w:t>"</w:t>
      </w:r>
      <w:r>
        <w:rPr>
          <w:rFonts w:cs="David" w:hint="cs"/>
          <w:sz w:val="24"/>
          <w:szCs w:val="24"/>
          <w:rtl/>
        </w:rPr>
        <w:t>ד לקיים לגבי מועסקים מטעמו בביצועו של הסכם זה את האמור בחוקים המפורטים להלן:</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שירות התעסוקה, תשי"ט </w:t>
      </w:r>
      <w:r>
        <w:rPr>
          <w:rFonts w:cs="David"/>
          <w:sz w:val="24"/>
          <w:szCs w:val="24"/>
          <w:rtl/>
        </w:rPr>
        <w:t>–</w:t>
      </w:r>
      <w:r>
        <w:rPr>
          <w:rFonts w:cs="David" w:hint="cs"/>
          <w:sz w:val="24"/>
          <w:szCs w:val="24"/>
          <w:rtl/>
        </w:rPr>
        <w:t xml:space="preserve"> 1959;</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שעות עבודה ומנוחה, תשי"א </w:t>
      </w:r>
      <w:r>
        <w:rPr>
          <w:rFonts w:cs="David"/>
          <w:sz w:val="24"/>
          <w:szCs w:val="24"/>
          <w:rtl/>
        </w:rPr>
        <w:t>–</w:t>
      </w:r>
      <w:r>
        <w:rPr>
          <w:rFonts w:cs="David" w:hint="cs"/>
          <w:sz w:val="24"/>
          <w:szCs w:val="24"/>
          <w:rtl/>
        </w:rPr>
        <w:t xml:space="preserve"> 1951;</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דמי מחלה, תשל"ו </w:t>
      </w:r>
      <w:r>
        <w:rPr>
          <w:rFonts w:cs="David"/>
          <w:sz w:val="24"/>
          <w:szCs w:val="24"/>
          <w:rtl/>
        </w:rPr>
        <w:t>–</w:t>
      </w:r>
      <w:r>
        <w:rPr>
          <w:rFonts w:cs="David" w:hint="cs"/>
          <w:sz w:val="24"/>
          <w:szCs w:val="24"/>
          <w:rtl/>
        </w:rPr>
        <w:t xml:space="preserve"> 1976;</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חופשה שנתית, תשי"א </w:t>
      </w:r>
      <w:r>
        <w:rPr>
          <w:rFonts w:cs="David"/>
          <w:sz w:val="24"/>
          <w:szCs w:val="24"/>
          <w:rtl/>
        </w:rPr>
        <w:t>–</w:t>
      </w:r>
      <w:r>
        <w:rPr>
          <w:rFonts w:cs="David" w:hint="cs"/>
          <w:sz w:val="24"/>
          <w:szCs w:val="24"/>
          <w:rtl/>
        </w:rPr>
        <w:t xml:space="preserve"> 1951;</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עבודת נשים, תשי"ד </w:t>
      </w:r>
      <w:r>
        <w:rPr>
          <w:rFonts w:cs="David"/>
          <w:sz w:val="24"/>
          <w:szCs w:val="24"/>
          <w:rtl/>
        </w:rPr>
        <w:t>–</w:t>
      </w:r>
      <w:r>
        <w:rPr>
          <w:rFonts w:cs="David" w:hint="cs"/>
          <w:sz w:val="24"/>
          <w:szCs w:val="24"/>
          <w:rtl/>
        </w:rPr>
        <w:t xml:space="preserve"> 1954;</w:t>
      </w:r>
    </w:p>
    <w:p w:rsidR="00ED59BA" w:rsidRDefault="00ED59BA" w:rsidP="00ED59BA">
      <w:pPr>
        <w:spacing w:after="60" w:line="360" w:lineRule="auto"/>
        <w:ind w:left="1585"/>
        <w:jc w:val="both"/>
        <w:rPr>
          <w:rFonts w:cs="David"/>
          <w:sz w:val="24"/>
          <w:szCs w:val="24"/>
          <w:rtl/>
        </w:rPr>
      </w:pPr>
      <w:r>
        <w:rPr>
          <w:rFonts w:cs="David" w:hint="cs"/>
          <w:sz w:val="24"/>
          <w:szCs w:val="24"/>
          <w:rtl/>
        </w:rPr>
        <w:t>חוק שכר שווה לעובדת ולעובד, תשנ"ו -1996;</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עבודת הנוער, תשי"ג </w:t>
      </w:r>
      <w:r>
        <w:rPr>
          <w:rFonts w:cs="David"/>
          <w:sz w:val="24"/>
          <w:szCs w:val="24"/>
          <w:rtl/>
        </w:rPr>
        <w:t>–</w:t>
      </w:r>
      <w:r>
        <w:rPr>
          <w:rFonts w:cs="David" w:hint="cs"/>
          <w:sz w:val="24"/>
          <w:szCs w:val="24"/>
          <w:rtl/>
        </w:rPr>
        <w:t xml:space="preserve"> 1953;</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החניכות, תשי"ג </w:t>
      </w:r>
      <w:r>
        <w:rPr>
          <w:rFonts w:cs="David"/>
          <w:sz w:val="24"/>
          <w:szCs w:val="24"/>
          <w:rtl/>
        </w:rPr>
        <w:t>–</w:t>
      </w:r>
      <w:r>
        <w:rPr>
          <w:rFonts w:cs="David" w:hint="cs"/>
          <w:sz w:val="24"/>
          <w:szCs w:val="24"/>
          <w:rtl/>
        </w:rPr>
        <w:t xml:space="preserve"> 1953;</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חיילים משוחררים (החזרה לעבודה), תש"ט </w:t>
      </w:r>
      <w:r>
        <w:rPr>
          <w:rFonts w:cs="David"/>
          <w:sz w:val="24"/>
          <w:szCs w:val="24"/>
          <w:rtl/>
        </w:rPr>
        <w:t>–</w:t>
      </w:r>
      <w:r>
        <w:rPr>
          <w:rFonts w:cs="David" w:hint="cs"/>
          <w:sz w:val="24"/>
          <w:szCs w:val="24"/>
          <w:rtl/>
        </w:rPr>
        <w:t xml:space="preserve"> 1949;</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הגנת השכר, תשי"ח </w:t>
      </w:r>
      <w:r>
        <w:rPr>
          <w:rFonts w:cs="David"/>
          <w:sz w:val="24"/>
          <w:szCs w:val="24"/>
          <w:rtl/>
        </w:rPr>
        <w:t>–</w:t>
      </w:r>
      <w:r>
        <w:rPr>
          <w:rFonts w:cs="David" w:hint="cs"/>
          <w:sz w:val="24"/>
          <w:szCs w:val="24"/>
          <w:rtl/>
        </w:rPr>
        <w:t xml:space="preserve"> 1958;</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פיצויי פיטורים, תשכ"ג </w:t>
      </w:r>
      <w:r>
        <w:rPr>
          <w:rFonts w:cs="David"/>
          <w:sz w:val="24"/>
          <w:szCs w:val="24"/>
          <w:rtl/>
        </w:rPr>
        <w:t>–</w:t>
      </w:r>
      <w:r>
        <w:rPr>
          <w:rFonts w:cs="David" w:hint="cs"/>
          <w:sz w:val="24"/>
          <w:szCs w:val="24"/>
          <w:rtl/>
        </w:rPr>
        <w:t xml:space="preserve"> 1963;</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הביטוח הלאומי [נוסח משולב], תשנ"ה </w:t>
      </w:r>
      <w:r>
        <w:rPr>
          <w:rFonts w:cs="David"/>
          <w:sz w:val="24"/>
          <w:szCs w:val="24"/>
          <w:rtl/>
        </w:rPr>
        <w:t>–</w:t>
      </w:r>
      <w:r>
        <w:rPr>
          <w:rFonts w:cs="David" w:hint="cs"/>
          <w:sz w:val="24"/>
          <w:szCs w:val="24"/>
          <w:rtl/>
        </w:rPr>
        <w:t xml:space="preserve"> 1995;</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שכר מינימום, תשמ"ז </w:t>
      </w:r>
      <w:r>
        <w:rPr>
          <w:rFonts w:cs="David"/>
          <w:sz w:val="24"/>
          <w:szCs w:val="24"/>
          <w:rtl/>
        </w:rPr>
        <w:t>–</w:t>
      </w:r>
      <w:r>
        <w:rPr>
          <w:rFonts w:cs="David" w:hint="cs"/>
          <w:sz w:val="24"/>
          <w:szCs w:val="24"/>
          <w:rtl/>
        </w:rPr>
        <w:t xml:space="preserve"> 1987;</w:t>
      </w:r>
    </w:p>
    <w:p w:rsidR="00ED59BA" w:rsidRDefault="00ED59BA" w:rsidP="00ED59BA">
      <w:pPr>
        <w:spacing w:after="60" w:line="360" w:lineRule="auto"/>
        <w:ind w:left="1585"/>
        <w:jc w:val="both"/>
        <w:rPr>
          <w:rFonts w:cs="David"/>
          <w:sz w:val="24"/>
          <w:szCs w:val="24"/>
          <w:rtl/>
        </w:rPr>
      </w:pPr>
      <w:r>
        <w:rPr>
          <w:rFonts w:cs="David" w:hint="cs"/>
          <w:sz w:val="24"/>
          <w:szCs w:val="24"/>
          <w:rtl/>
        </w:rPr>
        <w:lastRenderedPageBreak/>
        <w:t xml:space="preserve">חוק הודעה מוקדמת לפיטורים והתפטרות, תשס"א </w:t>
      </w:r>
      <w:r>
        <w:rPr>
          <w:rFonts w:cs="David"/>
          <w:sz w:val="24"/>
          <w:szCs w:val="24"/>
          <w:rtl/>
        </w:rPr>
        <w:t>–</w:t>
      </w:r>
      <w:r>
        <w:rPr>
          <w:rFonts w:cs="David" w:hint="cs"/>
          <w:sz w:val="24"/>
          <w:szCs w:val="24"/>
          <w:rtl/>
        </w:rPr>
        <w:t xml:space="preserve"> 2001;</w:t>
      </w:r>
    </w:p>
    <w:p w:rsidR="00ED59BA" w:rsidRDefault="00ED59BA" w:rsidP="00ED59BA">
      <w:pPr>
        <w:spacing w:after="60" w:line="360" w:lineRule="auto"/>
        <w:ind w:left="1585"/>
        <w:jc w:val="both"/>
        <w:rPr>
          <w:rFonts w:cs="David"/>
          <w:sz w:val="24"/>
          <w:szCs w:val="24"/>
          <w:rtl/>
        </w:rPr>
      </w:pPr>
      <w:r>
        <w:rPr>
          <w:rFonts w:cs="David" w:hint="cs"/>
          <w:sz w:val="24"/>
          <w:szCs w:val="24"/>
          <w:rtl/>
        </w:rPr>
        <w:t xml:space="preserve">חוק הודעה לעובד (תנאי עבודה), תשס"ב </w:t>
      </w:r>
      <w:r>
        <w:rPr>
          <w:rFonts w:cs="David"/>
          <w:sz w:val="24"/>
          <w:szCs w:val="24"/>
          <w:rtl/>
        </w:rPr>
        <w:t>–</w:t>
      </w:r>
      <w:r>
        <w:rPr>
          <w:rFonts w:cs="David" w:hint="cs"/>
          <w:sz w:val="24"/>
          <w:szCs w:val="24"/>
          <w:rtl/>
        </w:rPr>
        <w:t xml:space="preserve"> 2002;</w:t>
      </w:r>
    </w:p>
    <w:p w:rsidR="00ED59BA" w:rsidRDefault="00ED59BA" w:rsidP="00ED59BA">
      <w:pPr>
        <w:pStyle w:val="a0"/>
        <w:numPr>
          <w:ilvl w:val="0"/>
          <w:numId w:val="0"/>
        </w:numPr>
        <w:spacing w:line="360" w:lineRule="auto"/>
        <w:ind w:left="1107"/>
        <w:jc w:val="both"/>
        <w:rPr>
          <w:rFonts w:cs="David"/>
          <w:sz w:val="24"/>
          <w:szCs w:val="24"/>
        </w:rPr>
      </w:pPr>
      <w:r>
        <w:rPr>
          <w:rFonts w:cs="David" w:hint="cs"/>
          <w:sz w:val="24"/>
          <w:szCs w:val="24"/>
          <w:rtl/>
        </w:rPr>
        <w:t xml:space="preserve">צו הרחבה לביטוח פנסיוני מקיף במשק לפי חוק ההסכמים הקיבוציים, </w:t>
      </w:r>
      <w:proofErr w:type="spellStart"/>
      <w:r>
        <w:rPr>
          <w:rFonts w:cs="David" w:hint="cs"/>
          <w:sz w:val="24"/>
          <w:szCs w:val="24"/>
          <w:rtl/>
        </w:rPr>
        <w:t>התשי"ז</w:t>
      </w:r>
      <w:proofErr w:type="spellEnd"/>
      <w:r>
        <w:rPr>
          <w:rFonts w:cs="David" w:hint="cs"/>
          <w:sz w:val="24"/>
          <w:szCs w:val="24"/>
          <w:rtl/>
        </w:rPr>
        <w:t xml:space="preserve"> </w:t>
      </w:r>
      <w:r>
        <w:rPr>
          <w:rFonts w:cs="David"/>
          <w:sz w:val="24"/>
          <w:szCs w:val="24"/>
          <w:rtl/>
        </w:rPr>
        <w:t>–</w:t>
      </w:r>
      <w:r>
        <w:rPr>
          <w:rFonts w:cs="David" w:hint="cs"/>
          <w:sz w:val="24"/>
          <w:szCs w:val="24"/>
          <w:rtl/>
        </w:rPr>
        <w:t xml:space="preserve"> 1957</w:t>
      </w:r>
      <w:r w:rsidR="00B5526D">
        <w:rPr>
          <w:rFonts w:cs="David" w:hint="cs"/>
          <w:sz w:val="24"/>
          <w:szCs w:val="24"/>
          <w:rtl/>
        </w:rPr>
        <w:t>.</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עוה</w:t>
      </w:r>
      <w:r>
        <w:rPr>
          <w:rFonts w:cs="David"/>
          <w:sz w:val="24"/>
          <w:szCs w:val="24"/>
          <w:rtl/>
        </w:rPr>
        <w:t>"</w:t>
      </w:r>
      <w:r>
        <w:rPr>
          <w:rFonts w:cs="David" w:hint="cs"/>
          <w:sz w:val="24"/>
          <w:szCs w:val="24"/>
          <w:rtl/>
        </w:rPr>
        <w:t>ד בביצוע הסכם זה, ישפה עוה</w:t>
      </w:r>
      <w:r>
        <w:rPr>
          <w:rFonts w:cs="David"/>
          <w:sz w:val="24"/>
          <w:szCs w:val="24"/>
          <w:rtl/>
        </w:rPr>
        <w:t>"</w:t>
      </w:r>
      <w:r>
        <w:rPr>
          <w:rFonts w:cs="David" w:hint="cs"/>
          <w:sz w:val="24"/>
          <w:szCs w:val="24"/>
          <w:rtl/>
        </w:rPr>
        <w:t>ד את המזמין עם דרישתו הראשונה בגין כל סכום שחויב לשלם כאמור. עוה</w:t>
      </w:r>
      <w:r>
        <w:rPr>
          <w:rFonts w:cs="David"/>
          <w:sz w:val="24"/>
          <w:szCs w:val="24"/>
          <w:rtl/>
        </w:rPr>
        <w:t>"</w:t>
      </w:r>
      <w:r>
        <w:rPr>
          <w:rFonts w:cs="David" w:hint="cs"/>
          <w:sz w:val="24"/>
          <w:szCs w:val="24"/>
          <w:rtl/>
        </w:rPr>
        <w:t>ד מוותר על כל טענה ו/או דרישה כל שהיא מהמזמין בנוגע לסכומים כאמור לעיל.</w:t>
      </w:r>
    </w:p>
    <w:p w:rsidR="00ED59BA" w:rsidRPr="003821DD" w:rsidRDefault="00ED59BA" w:rsidP="00ED59BA">
      <w:pPr>
        <w:pStyle w:val="a0"/>
        <w:rPr>
          <w:rFonts w:cs="David"/>
          <w:b/>
          <w:bCs/>
          <w:sz w:val="24"/>
          <w:szCs w:val="24"/>
          <w:u w:val="single"/>
        </w:rPr>
      </w:pPr>
      <w:r w:rsidRPr="003821DD">
        <w:rPr>
          <w:rFonts w:cs="David" w:hint="cs"/>
          <w:b/>
          <w:bCs/>
          <w:sz w:val="24"/>
          <w:szCs w:val="24"/>
          <w:u w:val="single"/>
          <w:rtl/>
        </w:rPr>
        <w:t>אחריות</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עוה"ד ימלא כל דרישה מטעם המזמין להפסיק את העסקתו של כל אדם המועסק על ידו בביצוע השירותים נשוא הסכם זה על נספחיו, אם לדעת המזמין, התנהג אותו אדם באופן בלתי הולם או שאותו אדם אינו מוכשר למלא תפקידיו או שהוא נוהג ברשלנות בביצוע תפקידיו או שלא ניתן לגביו אישור של המזמין. אדם שהורחק לפי דרישה כאמור </w:t>
      </w:r>
      <w:r>
        <w:rPr>
          <w:rFonts w:cs="David"/>
          <w:sz w:val="24"/>
          <w:szCs w:val="24"/>
          <w:rtl/>
        </w:rPr>
        <w:t>–</w:t>
      </w:r>
      <w:r>
        <w:rPr>
          <w:rFonts w:cs="David" w:hint="cs"/>
          <w:sz w:val="24"/>
          <w:szCs w:val="24"/>
          <w:rtl/>
        </w:rPr>
        <w:t xml:space="preserve"> לא יחזור עוה</w:t>
      </w:r>
      <w:r>
        <w:rPr>
          <w:rFonts w:cs="David"/>
          <w:sz w:val="24"/>
          <w:szCs w:val="24"/>
          <w:rtl/>
        </w:rPr>
        <w:t>"</w:t>
      </w:r>
      <w:r>
        <w:rPr>
          <w:rFonts w:cs="David" w:hint="cs"/>
          <w:sz w:val="24"/>
          <w:szCs w:val="24"/>
          <w:rtl/>
        </w:rPr>
        <w:t>ד להעסיקו, בין במישרין ובין בעקיפין, לשם אספקת השירותים למזמין. לעוה"ד לא תהיה כל טענה ו/או דרישה בעניין.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יהיה אחראי לכל נזק או אבדן בין ישיר ובין עקיף שיגרמו תוך כדי אספקת השירותים נשוא הסכם זה על נספחיו, במישרין ו/או בעקיפין עקב רשלנות, מעשה או מחדל או בגין הפרת דרישות הסכם זה, שגרמה לנזק, בין ממשי ובין כלכלי, וינקוט בכל האמצעים המעשיים למניעתם.</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המזמין לא יהיה אחראי לכל נזק שיגרם לעוה"ד ו/או למי מעובדי עוה</w:t>
      </w:r>
      <w:r>
        <w:rPr>
          <w:rFonts w:cs="David"/>
          <w:sz w:val="24"/>
          <w:szCs w:val="24"/>
          <w:rtl/>
        </w:rPr>
        <w:t>"</w:t>
      </w:r>
      <w:r>
        <w:rPr>
          <w:rFonts w:cs="David" w:hint="cs"/>
          <w:sz w:val="24"/>
          <w:szCs w:val="24"/>
          <w:rtl/>
        </w:rPr>
        <w:t>ד ו/או שלוחיו ו/או כל מי מטעמו ו/או בשירותו כתוצאה מתאונה או נזק שייגרמו תוך כדי ועקב אספקת השירותים.</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אחראי כלפי הרשות ו/או כל צד שלישי, לנזקים שייגרמו תוך כדי אספקת השירותים ובקשר לכך. אם יידרש המזמין לשלם לצד שלישי כלשהו פיצויים כלשהם, מתחייב עוה</w:t>
      </w:r>
      <w:r>
        <w:rPr>
          <w:rFonts w:cs="David"/>
          <w:sz w:val="24"/>
          <w:szCs w:val="24"/>
          <w:rtl/>
        </w:rPr>
        <w:t>"</w:t>
      </w:r>
      <w:r>
        <w:rPr>
          <w:rFonts w:cs="David" w:hint="cs"/>
          <w:sz w:val="24"/>
          <w:szCs w:val="24"/>
          <w:rtl/>
        </w:rPr>
        <w:t>ד להחזיר למזמין ו/או לשפותו את הסכום שישולם על ידו בצירוף כל הוצאה אשר הוצאה על ידי המזמין, לרבות הוצאות משפטיות, ואותו סכום יראוהו כחוב המגיע למזמין מעוה</w:t>
      </w:r>
      <w:r>
        <w:rPr>
          <w:rFonts w:cs="David"/>
          <w:sz w:val="24"/>
          <w:szCs w:val="24"/>
          <w:rtl/>
        </w:rPr>
        <w:t>"</w:t>
      </w:r>
      <w:r>
        <w:rPr>
          <w:rFonts w:cs="David" w:hint="cs"/>
          <w:sz w:val="24"/>
          <w:szCs w:val="24"/>
          <w:rtl/>
        </w:rPr>
        <w:t>ד לפי הסכם זה.</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עוה</w:t>
      </w:r>
      <w:r>
        <w:rPr>
          <w:rFonts w:cs="David"/>
          <w:sz w:val="24"/>
          <w:szCs w:val="24"/>
          <w:rtl/>
        </w:rPr>
        <w:t>"</w:t>
      </w:r>
      <w:r>
        <w:rPr>
          <w:rFonts w:cs="David" w:hint="cs"/>
          <w:sz w:val="24"/>
          <w:szCs w:val="24"/>
          <w:rtl/>
        </w:rPr>
        <w:t>ד, את כל האמצעים הנדרשים לצורך פיקוח זה.</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lastRenderedPageBreak/>
        <w:t>עוה"ד מתחייב להתייצב ולהורות למי מעובדיו ו/או מטעמו להתייצב, בפני המזמין עם דרישתו ולמסור לו כל מידע שיידרש, ככל שיתבקש לכך על ידי המזמין.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מתחייב לעמוד בכל דרישה אשר יעמיד המזמין לגבי כל נכס או אדם.</w:t>
      </w:r>
    </w:p>
    <w:p w:rsidR="00ED59BA" w:rsidRPr="003821DD" w:rsidRDefault="00ED59BA" w:rsidP="00ED59BA">
      <w:pPr>
        <w:pStyle w:val="a0"/>
        <w:rPr>
          <w:rFonts w:cs="David"/>
          <w:b/>
          <w:bCs/>
          <w:sz w:val="24"/>
          <w:szCs w:val="24"/>
          <w:u w:val="single"/>
        </w:rPr>
      </w:pPr>
      <w:r w:rsidRPr="003821DD">
        <w:rPr>
          <w:rFonts w:cs="David" w:hint="cs"/>
          <w:b/>
          <w:bCs/>
          <w:sz w:val="24"/>
          <w:szCs w:val="24"/>
          <w:u w:val="single"/>
          <w:rtl/>
        </w:rPr>
        <w:t>ביטוח</w:t>
      </w:r>
    </w:p>
    <w:p w:rsidR="00F7692F" w:rsidRPr="00F7692F" w:rsidRDefault="00F7692F" w:rsidP="00F7692F">
      <w:pPr>
        <w:pStyle w:val="1"/>
        <w:spacing w:line="360" w:lineRule="auto"/>
        <w:jc w:val="both"/>
        <w:rPr>
          <w:rFonts w:cs="David"/>
          <w:b w:val="0"/>
          <w:bCs w:val="0"/>
          <w:sz w:val="24"/>
          <w:szCs w:val="24"/>
          <w:u w:val="none"/>
          <w:rtl/>
        </w:rPr>
      </w:pPr>
      <w:r w:rsidRPr="00F7692F">
        <w:rPr>
          <w:rFonts w:cs="David" w:hint="cs"/>
          <w:b w:val="0"/>
          <w:bCs w:val="0"/>
          <w:sz w:val="24"/>
          <w:szCs w:val="24"/>
          <w:u w:val="none"/>
          <w:rtl/>
        </w:rPr>
        <w:t xml:space="preserve">עורך הדין מתחייב להציג לרשות המיסים בישראל  את הביטוחים המפורטים בזה, לטובתו ולטובת מדינת ישראל </w:t>
      </w:r>
      <w:r w:rsidRPr="00F7692F">
        <w:rPr>
          <w:rFonts w:cs="David"/>
          <w:b w:val="0"/>
          <w:bCs w:val="0"/>
          <w:sz w:val="24"/>
          <w:szCs w:val="24"/>
          <w:u w:val="none"/>
          <w:rtl/>
        </w:rPr>
        <w:t>–</w:t>
      </w:r>
      <w:r w:rsidRPr="00F7692F">
        <w:rPr>
          <w:rFonts w:cs="David" w:hint="cs"/>
          <w:b w:val="0"/>
          <w:bCs w:val="0"/>
          <w:sz w:val="24"/>
          <w:szCs w:val="24"/>
          <w:u w:val="none"/>
          <w:rtl/>
        </w:rPr>
        <w:t xml:space="preserve"> רשות המיסים בישראל כאשר הם כוללים את כל הכיסויים והתנאים הנדרשים וגבולות האחריות לא יפחתו מהמצוין להלן:-</w:t>
      </w:r>
    </w:p>
    <w:p w:rsidR="00F7692F" w:rsidRDefault="00F7692F" w:rsidP="00BA4616">
      <w:pPr>
        <w:pStyle w:val="ac"/>
        <w:numPr>
          <w:ilvl w:val="1"/>
          <w:numId w:val="17"/>
        </w:numPr>
        <w:rPr>
          <w:rFonts w:cs="David"/>
          <w:sz w:val="24"/>
          <w:szCs w:val="24"/>
        </w:rPr>
      </w:pPr>
      <w:r w:rsidRPr="00F7692F">
        <w:rPr>
          <w:rFonts w:cs="David" w:hint="cs"/>
          <w:b/>
          <w:bCs/>
          <w:sz w:val="24"/>
          <w:szCs w:val="24"/>
          <w:u w:val="single"/>
          <w:rtl/>
        </w:rPr>
        <w:t>ביטוח חבות המעבידים</w:t>
      </w:r>
    </w:p>
    <w:p w:rsidR="00F7692F" w:rsidRDefault="00F7692F" w:rsidP="00BA4616">
      <w:pPr>
        <w:pStyle w:val="ac"/>
        <w:numPr>
          <w:ilvl w:val="2"/>
          <w:numId w:val="17"/>
        </w:numPr>
        <w:jc w:val="both"/>
        <w:rPr>
          <w:rFonts w:cs="David"/>
          <w:sz w:val="24"/>
          <w:szCs w:val="24"/>
        </w:rPr>
      </w:pPr>
      <w:r w:rsidRPr="00F7692F">
        <w:rPr>
          <w:rFonts w:cs="David" w:hint="cs"/>
          <w:sz w:val="24"/>
          <w:szCs w:val="24"/>
          <w:rtl/>
        </w:rPr>
        <w:t xml:space="preserve">עורך הדין  יבטח את אחריותו החוקית כלפי עובדיו בביטוח חבות מעבידים בכל תחומי מדינת ישראל והשטחים המוחזקים . </w:t>
      </w:r>
    </w:p>
    <w:p w:rsidR="00F7692F" w:rsidRDefault="00F7692F" w:rsidP="00BA4616">
      <w:pPr>
        <w:pStyle w:val="ac"/>
        <w:numPr>
          <w:ilvl w:val="2"/>
          <w:numId w:val="17"/>
        </w:numPr>
        <w:jc w:val="both"/>
        <w:rPr>
          <w:rFonts w:cs="David"/>
          <w:sz w:val="24"/>
          <w:szCs w:val="24"/>
        </w:rPr>
      </w:pPr>
      <w:r w:rsidRPr="00F7692F">
        <w:rPr>
          <w:rFonts w:cs="David" w:hint="cs"/>
          <w:sz w:val="24"/>
          <w:szCs w:val="24"/>
          <w:rtl/>
        </w:rPr>
        <w:t>גבול האחריות לעובד לא יפחת מסך 5,000,000 דולר ארה"ב לעובד, למקרה ולתקופת הביטוח.</w:t>
      </w:r>
    </w:p>
    <w:p w:rsidR="00F7692F" w:rsidRPr="00F7692F" w:rsidRDefault="00F7692F" w:rsidP="00BA4616">
      <w:pPr>
        <w:pStyle w:val="ac"/>
        <w:numPr>
          <w:ilvl w:val="2"/>
          <w:numId w:val="17"/>
        </w:numPr>
        <w:jc w:val="both"/>
        <w:rPr>
          <w:rFonts w:cs="David"/>
          <w:sz w:val="24"/>
          <w:szCs w:val="24"/>
          <w:rtl/>
        </w:rPr>
      </w:pPr>
      <w:r w:rsidRPr="00F7692F">
        <w:rPr>
          <w:rFonts w:cs="David" w:hint="cs"/>
          <w:sz w:val="24"/>
          <w:szCs w:val="24"/>
          <w:rtl/>
        </w:rPr>
        <w:t xml:space="preserve">הביטוח יורחב לשפות את מדינת ישראל </w:t>
      </w:r>
      <w:r w:rsidRPr="00F7692F">
        <w:rPr>
          <w:rFonts w:cs="David"/>
          <w:sz w:val="24"/>
          <w:szCs w:val="24"/>
          <w:rtl/>
        </w:rPr>
        <w:t>–</w:t>
      </w:r>
      <w:r w:rsidRPr="00F7692F">
        <w:rPr>
          <w:rFonts w:cs="David" w:hint="cs"/>
          <w:sz w:val="24"/>
          <w:szCs w:val="24"/>
          <w:rtl/>
        </w:rPr>
        <w:t xml:space="preserve"> רשות המיסים בישראל  היה ונטען  לעניין קרות  תאונת  עבודה/מחלת מקצוע כלשהי  כי הם נושאים בחבות מעביד  כלשהם</w:t>
      </w:r>
      <w:r w:rsidRPr="00F7692F">
        <w:rPr>
          <w:rFonts w:cs="David" w:hint="cs"/>
          <w:b/>
          <w:bCs/>
          <w:sz w:val="24"/>
          <w:szCs w:val="24"/>
          <w:rtl/>
        </w:rPr>
        <w:t xml:space="preserve"> </w:t>
      </w:r>
      <w:r w:rsidRPr="00F7692F">
        <w:rPr>
          <w:rFonts w:cs="David" w:hint="cs"/>
          <w:sz w:val="24"/>
          <w:szCs w:val="24"/>
          <w:rtl/>
        </w:rPr>
        <w:t>כלפי מי מעובדי עורך הדין.</w:t>
      </w:r>
    </w:p>
    <w:p w:rsidR="00F7692F" w:rsidRDefault="00F7692F" w:rsidP="00BA4616">
      <w:pPr>
        <w:pStyle w:val="ac"/>
        <w:numPr>
          <w:ilvl w:val="1"/>
          <w:numId w:val="17"/>
        </w:numPr>
      </w:pPr>
      <w:r w:rsidRPr="00F7692F">
        <w:rPr>
          <w:rFonts w:cs="David" w:hint="cs"/>
          <w:b/>
          <w:bCs/>
          <w:sz w:val="24"/>
          <w:szCs w:val="24"/>
          <w:u w:val="single"/>
          <w:rtl/>
        </w:rPr>
        <w:t>ביטוח אחריות כלפי צד שלישי</w:t>
      </w:r>
    </w:p>
    <w:p w:rsidR="00F7692F" w:rsidRDefault="00F7692F" w:rsidP="00BA4616">
      <w:pPr>
        <w:pStyle w:val="ac"/>
        <w:numPr>
          <w:ilvl w:val="2"/>
          <w:numId w:val="17"/>
        </w:numPr>
        <w:jc w:val="both"/>
        <w:rPr>
          <w:rFonts w:cs="David"/>
          <w:sz w:val="24"/>
          <w:szCs w:val="24"/>
        </w:rPr>
      </w:pPr>
      <w:r w:rsidRPr="00F7692F">
        <w:rPr>
          <w:rFonts w:cs="David" w:hint="cs"/>
          <w:sz w:val="24"/>
          <w:szCs w:val="24"/>
          <w:rtl/>
        </w:rPr>
        <w:t>עורך הדין  יבטח את אחריותו החוקית על פי דיני מדינת ישראל בביטוח אחריות כלפי צד שלישי גוף ורכוש בכל תחומי מדינת ישראל והשטחים המוחזקים.</w:t>
      </w:r>
    </w:p>
    <w:p w:rsidR="00F7692F" w:rsidRDefault="00F7692F" w:rsidP="00BA4616">
      <w:pPr>
        <w:pStyle w:val="ac"/>
        <w:numPr>
          <w:ilvl w:val="2"/>
          <w:numId w:val="17"/>
        </w:numPr>
        <w:jc w:val="both"/>
        <w:rPr>
          <w:rFonts w:cs="David"/>
          <w:sz w:val="24"/>
          <w:szCs w:val="24"/>
        </w:rPr>
      </w:pPr>
      <w:r w:rsidRPr="00F7692F">
        <w:rPr>
          <w:rFonts w:cs="David" w:hint="cs"/>
          <w:sz w:val="24"/>
          <w:szCs w:val="24"/>
          <w:rtl/>
        </w:rPr>
        <w:t xml:space="preserve">גבולות  האחריות לא יפחתו מ </w:t>
      </w:r>
      <w:r w:rsidRPr="00F7692F">
        <w:rPr>
          <w:rFonts w:cs="David"/>
          <w:sz w:val="24"/>
          <w:szCs w:val="24"/>
          <w:rtl/>
        </w:rPr>
        <w:t>–</w:t>
      </w:r>
      <w:r w:rsidRPr="00F7692F">
        <w:rPr>
          <w:rFonts w:cs="David" w:hint="cs"/>
          <w:sz w:val="24"/>
          <w:szCs w:val="24"/>
          <w:rtl/>
        </w:rPr>
        <w:t xml:space="preserve"> 500,000 דולר ארה"ב למקרה ולתקופת ביטוח  (שנה).</w:t>
      </w:r>
    </w:p>
    <w:p w:rsidR="00F7692F" w:rsidRDefault="00F7692F" w:rsidP="00BA4616">
      <w:pPr>
        <w:pStyle w:val="ac"/>
        <w:numPr>
          <w:ilvl w:val="2"/>
          <w:numId w:val="17"/>
        </w:numPr>
        <w:jc w:val="both"/>
        <w:rPr>
          <w:rFonts w:cs="David"/>
          <w:sz w:val="24"/>
          <w:szCs w:val="24"/>
        </w:rPr>
      </w:pPr>
      <w:r w:rsidRPr="00F7692F">
        <w:rPr>
          <w:rFonts w:cs="David" w:hint="cs"/>
          <w:sz w:val="24"/>
          <w:szCs w:val="24"/>
          <w:rtl/>
        </w:rPr>
        <w:t>בפוליסה ייכלל סעיף אחריות צולבת (</w:t>
      </w:r>
      <w:r w:rsidRPr="00F7692F">
        <w:rPr>
          <w:rFonts w:cs="David" w:hint="cs"/>
          <w:sz w:val="24"/>
          <w:szCs w:val="24"/>
        </w:rPr>
        <w:t>CROSS LIABILITY</w:t>
      </w:r>
      <w:r w:rsidRPr="00F7692F">
        <w:rPr>
          <w:rFonts w:cs="David" w:hint="cs"/>
          <w:sz w:val="24"/>
          <w:szCs w:val="24"/>
          <w:rtl/>
        </w:rPr>
        <w:t xml:space="preserve">).  </w:t>
      </w:r>
    </w:p>
    <w:p w:rsidR="00F7692F" w:rsidRPr="00F7692F" w:rsidRDefault="00F7692F" w:rsidP="00BA4616">
      <w:pPr>
        <w:pStyle w:val="ac"/>
        <w:numPr>
          <w:ilvl w:val="2"/>
          <w:numId w:val="17"/>
        </w:numPr>
        <w:jc w:val="both"/>
        <w:rPr>
          <w:rFonts w:cs="David"/>
          <w:sz w:val="24"/>
          <w:szCs w:val="24"/>
          <w:rtl/>
        </w:rPr>
      </w:pPr>
      <w:r w:rsidRPr="00F7692F">
        <w:rPr>
          <w:rFonts w:cs="David" w:hint="cs"/>
          <w:sz w:val="24"/>
          <w:szCs w:val="24"/>
          <w:rtl/>
        </w:rPr>
        <w:t xml:space="preserve">הביטוח יורחב לשפות את מדינת ישראל </w:t>
      </w:r>
      <w:r w:rsidRPr="00F7692F">
        <w:rPr>
          <w:rFonts w:cs="David"/>
          <w:sz w:val="24"/>
          <w:szCs w:val="24"/>
          <w:rtl/>
        </w:rPr>
        <w:t>–</w:t>
      </w:r>
      <w:r w:rsidRPr="00F7692F">
        <w:rPr>
          <w:rFonts w:cs="David" w:hint="cs"/>
          <w:sz w:val="24"/>
          <w:szCs w:val="24"/>
          <w:rtl/>
        </w:rPr>
        <w:t xml:space="preserve">  רשות המיסים בישראל  ככל שייחשבו  אחראים למעשי ו/או מחדלי עורך הדין וכל הפועלים מטעמו. </w:t>
      </w:r>
    </w:p>
    <w:p w:rsidR="00F7692F" w:rsidRDefault="00F7692F" w:rsidP="00BA4616">
      <w:pPr>
        <w:pStyle w:val="ac"/>
        <w:numPr>
          <w:ilvl w:val="1"/>
          <w:numId w:val="17"/>
        </w:numPr>
      </w:pPr>
      <w:r w:rsidRPr="00F7692F">
        <w:rPr>
          <w:rFonts w:cs="David" w:hint="cs"/>
          <w:b/>
          <w:bCs/>
          <w:sz w:val="24"/>
          <w:szCs w:val="24"/>
          <w:u w:val="single"/>
          <w:rtl/>
        </w:rPr>
        <w:t>ביטוח אחריות מקצועית</w:t>
      </w:r>
    </w:p>
    <w:p w:rsidR="00F7692F" w:rsidRDefault="00F7692F" w:rsidP="00BA4616">
      <w:pPr>
        <w:pStyle w:val="ac"/>
        <w:numPr>
          <w:ilvl w:val="2"/>
          <w:numId w:val="17"/>
        </w:numPr>
        <w:jc w:val="both"/>
      </w:pPr>
      <w:r w:rsidRPr="00F7692F">
        <w:rPr>
          <w:rFonts w:cs="David" w:hint="cs"/>
          <w:sz w:val="24"/>
          <w:szCs w:val="24"/>
          <w:rtl/>
        </w:rPr>
        <w:t>עורך הדין יבטח את אחריותו המקצועית בגין פעילותו בביטוח אחריות מקצועית.</w:t>
      </w:r>
    </w:p>
    <w:p w:rsidR="00F7692F" w:rsidRDefault="00F7692F" w:rsidP="00BA4616">
      <w:pPr>
        <w:pStyle w:val="ac"/>
        <w:numPr>
          <w:ilvl w:val="2"/>
          <w:numId w:val="17"/>
        </w:numPr>
        <w:jc w:val="both"/>
        <w:rPr>
          <w:rFonts w:cs="David"/>
          <w:sz w:val="24"/>
          <w:szCs w:val="24"/>
        </w:rPr>
      </w:pPr>
      <w:r w:rsidRPr="00F7692F">
        <w:rPr>
          <w:rFonts w:cs="David" w:hint="cs"/>
          <w:sz w:val="24"/>
          <w:szCs w:val="24"/>
          <w:rtl/>
        </w:rPr>
        <w:t xml:space="preserve">הפוליסה תכסה כל נזק מהפרת חובה מקצועית של עורך הדין,  עובדיו וכל הפועלים  מטעמו ואשר אירע  כתוצאה ממעשה, רשלנות, לרבות מחדל, טעות או השמטה, מצג בלתי נכון, הצהרה  רשלנית שנעשו בתום לב , בכל הקשור לביצוע פעילות של כינוס נכסים </w:t>
      </w:r>
      <w:r w:rsidRPr="00F7692F">
        <w:rPr>
          <w:rFonts w:cs="David"/>
          <w:sz w:val="24"/>
          <w:szCs w:val="24"/>
          <w:rtl/>
        </w:rPr>
        <w:t>–</w:t>
      </w:r>
      <w:r w:rsidRPr="00F7692F">
        <w:rPr>
          <w:rFonts w:cs="David" w:hint="cs"/>
          <w:sz w:val="24"/>
          <w:szCs w:val="24"/>
          <w:rtl/>
        </w:rPr>
        <w:t xml:space="preserve"> מימוש נכסי מקרקעין           ומיטלטלין של חייבי מס בהתאם למכרז ולהסכם עם  רשות המיסים בישראל.</w:t>
      </w:r>
    </w:p>
    <w:p w:rsidR="00E83592" w:rsidRDefault="00F7692F" w:rsidP="00BA4616">
      <w:pPr>
        <w:pStyle w:val="ac"/>
        <w:numPr>
          <w:ilvl w:val="2"/>
          <w:numId w:val="17"/>
        </w:numPr>
        <w:jc w:val="both"/>
        <w:rPr>
          <w:rFonts w:cs="David"/>
          <w:sz w:val="24"/>
          <w:szCs w:val="24"/>
        </w:rPr>
      </w:pPr>
      <w:r w:rsidRPr="00E83592">
        <w:rPr>
          <w:rFonts w:cs="David" w:hint="cs"/>
          <w:sz w:val="24"/>
          <w:szCs w:val="24"/>
          <w:rtl/>
        </w:rPr>
        <w:t>גבולות  האחריות לא יפחתו מ 2,000,000 שקלים חדשים  למקרה ולשנה.</w:t>
      </w:r>
    </w:p>
    <w:p w:rsidR="00F7692F" w:rsidRDefault="00F7692F" w:rsidP="00BA4616">
      <w:pPr>
        <w:pStyle w:val="ac"/>
        <w:numPr>
          <w:ilvl w:val="2"/>
          <w:numId w:val="17"/>
        </w:numPr>
        <w:jc w:val="both"/>
        <w:rPr>
          <w:rFonts w:cs="David"/>
          <w:sz w:val="24"/>
          <w:szCs w:val="24"/>
        </w:rPr>
      </w:pPr>
      <w:r w:rsidRPr="00E83592">
        <w:rPr>
          <w:rFonts w:cs="David" w:hint="cs"/>
          <w:sz w:val="24"/>
          <w:szCs w:val="24"/>
          <w:rtl/>
        </w:rPr>
        <w:lastRenderedPageBreak/>
        <w:t xml:space="preserve"> הכיסוי על פי הפוליסה יורחב לכלול את ההרחבות הבאות:-</w:t>
      </w:r>
    </w:p>
    <w:p w:rsidR="00E83592" w:rsidRPr="00E83592" w:rsidRDefault="00E83592" w:rsidP="00E83592">
      <w:pPr>
        <w:pStyle w:val="a0"/>
        <w:numPr>
          <w:ilvl w:val="0"/>
          <w:numId w:val="0"/>
        </w:numPr>
        <w:jc w:val="both"/>
        <w:rPr>
          <w:rFonts w:cs="David"/>
          <w:sz w:val="24"/>
          <w:szCs w:val="24"/>
          <w:rtl/>
        </w:rPr>
      </w:pPr>
      <w:r w:rsidRPr="00F7692F">
        <w:rPr>
          <w:rFonts w:hint="cs"/>
          <w:rtl/>
        </w:rPr>
        <w:t xml:space="preserve">           </w:t>
      </w:r>
      <w:r>
        <w:rPr>
          <w:rFonts w:hint="cs"/>
          <w:rtl/>
        </w:rPr>
        <w:tab/>
      </w:r>
      <w:r>
        <w:rPr>
          <w:rFonts w:hint="cs"/>
          <w:rtl/>
        </w:rPr>
        <w:tab/>
      </w:r>
      <w:r w:rsidRPr="00E83592">
        <w:rPr>
          <w:rFonts w:cs="David" w:hint="cs"/>
          <w:sz w:val="24"/>
          <w:szCs w:val="24"/>
          <w:rtl/>
        </w:rPr>
        <w:tab/>
        <w:t>- אי יושר עובדים;</w:t>
      </w:r>
    </w:p>
    <w:p w:rsidR="00E83592" w:rsidRPr="00E83592" w:rsidRDefault="00E83592" w:rsidP="00E83592">
      <w:pPr>
        <w:pStyle w:val="a0"/>
        <w:numPr>
          <w:ilvl w:val="0"/>
          <w:numId w:val="0"/>
        </w:numPr>
        <w:jc w:val="both"/>
        <w:rPr>
          <w:rFonts w:cs="David"/>
          <w:sz w:val="24"/>
          <w:szCs w:val="24"/>
          <w:rtl/>
        </w:rPr>
      </w:pPr>
      <w:r w:rsidRPr="00E83592">
        <w:rPr>
          <w:rFonts w:cs="David" w:hint="cs"/>
          <w:sz w:val="24"/>
          <w:szCs w:val="24"/>
          <w:rtl/>
        </w:rPr>
        <w:t xml:space="preserve">           </w:t>
      </w:r>
      <w:r w:rsidRPr="00E83592">
        <w:rPr>
          <w:rFonts w:cs="David" w:hint="cs"/>
          <w:sz w:val="24"/>
          <w:szCs w:val="24"/>
          <w:rtl/>
        </w:rPr>
        <w:tab/>
      </w:r>
      <w:r w:rsidRPr="00E83592">
        <w:rPr>
          <w:rFonts w:cs="David" w:hint="cs"/>
          <w:sz w:val="24"/>
          <w:szCs w:val="24"/>
          <w:rtl/>
        </w:rPr>
        <w:tab/>
      </w:r>
      <w:r w:rsidRPr="00E83592">
        <w:rPr>
          <w:rFonts w:cs="David" w:hint="cs"/>
          <w:sz w:val="24"/>
          <w:szCs w:val="24"/>
          <w:rtl/>
        </w:rPr>
        <w:tab/>
        <w:t>- הוצאת דיבה ו/או לשון הרע;</w:t>
      </w:r>
    </w:p>
    <w:p w:rsidR="00E83592" w:rsidRPr="00E83592" w:rsidRDefault="00E83592" w:rsidP="00E83592">
      <w:pPr>
        <w:pStyle w:val="a0"/>
        <w:numPr>
          <w:ilvl w:val="0"/>
          <w:numId w:val="0"/>
        </w:numPr>
        <w:jc w:val="both"/>
        <w:rPr>
          <w:rFonts w:cs="David"/>
          <w:sz w:val="24"/>
          <w:szCs w:val="24"/>
          <w:rtl/>
        </w:rPr>
      </w:pPr>
      <w:r w:rsidRPr="00E83592">
        <w:rPr>
          <w:rFonts w:cs="David" w:hint="cs"/>
          <w:sz w:val="24"/>
          <w:szCs w:val="24"/>
          <w:rtl/>
        </w:rPr>
        <w:t xml:space="preserve">          </w:t>
      </w:r>
      <w:r w:rsidRPr="00E83592">
        <w:rPr>
          <w:rFonts w:cs="David" w:hint="cs"/>
          <w:sz w:val="24"/>
          <w:szCs w:val="24"/>
          <w:rtl/>
        </w:rPr>
        <w:tab/>
      </w:r>
      <w:r w:rsidRPr="00E83592">
        <w:rPr>
          <w:rFonts w:cs="David" w:hint="cs"/>
          <w:sz w:val="24"/>
          <w:szCs w:val="24"/>
          <w:rtl/>
        </w:rPr>
        <w:tab/>
      </w:r>
      <w:r w:rsidRPr="00E83592">
        <w:rPr>
          <w:rFonts w:cs="David" w:hint="cs"/>
          <w:sz w:val="24"/>
          <w:szCs w:val="24"/>
          <w:rtl/>
        </w:rPr>
        <w:tab/>
        <w:t>- אובדן מסמכים, לרבות אובדן השימוש ו/או עיכוב עקב מקרה ביטוח;</w:t>
      </w:r>
    </w:p>
    <w:p w:rsidR="00E83592" w:rsidRPr="00E83592" w:rsidRDefault="00E83592" w:rsidP="00E83592">
      <w:pPr>
        <w:pStyle w:val="a0"/>
        <w:numPr>
          <w:ilvl w:val="0"/>
          <w:numId w:val="0"/>
        </w:numPr>
        <w:jc w:val="both"/>
        <w:rPr>
          <w:rFonts w:cs="David"/>
          <w:sz w:val="24"/>
          <w:szCs w:val="24"/>
          <w:rtl/>
        </w:rPr>
      </w:pPr>
      <w:r w:rsidRPr="00E83592">
        <w:rPr>
          <w:rFonts w:cs="David" w:hint="cs"/>
          <w:sz w:val="24"/>
          <w:szCs w:val="24"/>
          <w:rtl/>
        </w:rPr>
        <w:t xml:space="preserve">           </w:t>
      </w:r>
      <w:r w:rsidRPr="00E83592">
        <w:rPr>
          <w:rFonts w:cs="David" w:hint="cs"/>
          <w:sz w:val="24"/>
          <w:szCs w:val="24"/>
          <w:rtl/>
        </w:rPr>
        <w:tab/>
      </w:r>
      <w:r w:rsidRPr="00E83592">
        <w:rPr>
          <w:rFonts w:cs="David" w:hint="cs"/>
          <w:sz w:val="24"/>
          <w:szCs w:val="24"/>
          <w:rtl/>
        </w:rPr>
        <w:tab/>
      </w:r>
      <w:r w:rsidRPr="00E83592">
        <w:rPr>
          <w:rFonts w:cs="David" w:hint="cs"/>
          <w:sz w:val="24"/>
          <w:szCs w:val="24"/>
          <w:rtl/>
        </w:rPr>
        <w:tab/>
        <w:t xml:space="preserve">- אחריות צולבת </w:t>
      </w:r>
      <w:r w:rsidRPr="00E83592">
        <w:rPr>
          <w:rFonts w:cs="David" w:hint="cs"/>
          <w:sz w:val="24"/>
          <w:szCs w:val="24"/>
        </w:rPr>
        <w:t xml:space="preserve">CROSS LIABILITY </w:t>
      </w:r>
      <w:r w:rsidRPr="00E83592">
        <w:rPr>
          <w:rFonts w:cs="David" w:hint="cs"/>
          <w:sz w:val="24"/>
          <w:szCs w:val="24"/>
          <w:rtl/>
        </w:rPr>
        <w:t>.</w:t>
      </w:r>
    </w:p>
    <w:p w:rsidR="00E83592" w:rsidRPr="00E83592" w:rsidRDefault="00E83592" w:rsidP="00E83592">
      <w:pPr>
        <w:pStyle w:val="a0"/>
        <w:numPr>
          <w:ilvl w:val="0"/>
          <w:numId w:val="0"/>
        </w:numPr>
        <w:jc w:val="both"/>
        <w:rPr>
          <w:rFonts w:cs="David"/>
          <w:sz w:val="24"/>
          <w:szCs w:val="24"/>
          <w:rtl/>
        </w:rPr>
      </w:pPr>
      <w:r w:rsidRPr="00E83592">
        <w:rPr>
          <w:rFonts w:cs="David" w:hint="cs"/>
          <w:sz w:val="24"/>
          <w:szCs w:val="24"/>
          <w:rtl/>
        </w:rPr>
        <w:t xml:space="preserve">           </w:t>
      </w:r>
      <w:r w:rsidRPr="00E83592">
        <w:rPr>
          <w:rFonts w:cs="David" w:hint="cs"/>
          <w:sz w:val="24"/>
          <w:szCs w:val="24"/>
          <w:rtl/>
        </w:rPr>
        <w:tab/>
      </w:r>
      <w:r w:rsidRPr="00E83592">
        <w:rPr>
          <w:rFonts w:cs="David" w:hint="cs"/>
          <w:sz w:val="24"/>
          <w:szCs w:val="24"/>
          <w:rtl/>
        </w:rPr>
        <w:tab/>
      </w:r>
      <w:r w:rsidRPr="00E83592">
        <w:rPr>
          <w:rFonts w:cs="David" w:hint="cs"/>
          <w:sz w:val="24"/>
          <w:szCs w:val="24"/>
          <w:rtl/>
        </w:rPr>
        <w:tab/>
        <w:t>- הארכת תקופת הגילוי לפחות ל  6 חודשים;</w:t>
      </w:r>
    </w:p>
    <w:p w:rsidR="00F7692F" w:rsidRPr="00E83592" w:rsidRDefault="00F7692F" w:rsidP="00BA4616">
      <w:pPr>
        <w:pStyle w:val="ac"/>
        <w:numPr>
          <w:ilvl w:val="2"/>
          <w:numId w:val="17"/>
        </w:numPr>
        <w:jc w:val="both"/>
        <w:rPr>
          <w:rFonts w:cs="David"/>
          <w:sz w:val="24"/>
          <w:szCs w:val="24"/>
          <w:rtl/>
        </w:rPr>
      </w:pPr>
      <w:r w:rsidRPr="00E83592">
        <w:rPr>
          <w:rFonts w:cs="David" w:hint="cs"/>
          <w:sz w:val="24"/>
          <w:szCs w:val="24"/>
          <w:rtl/>
        </w:rPr>
        <w:t xml:space="preserve">הכיסוי על פי הפוליסה יורחב לכסות את מדינת ישראל </w:t>
      </w:r>
      <w:r w:rsidRPr="00E83592">
        <w:rPr>
          <w:rFonts w:cs="David"/>
          <w:sz w:val="24"/>
          <w:szCs w:val="24"/>
          <w:rtl/>
        </w:rPr>
        <w:t>–</w:t>
      </w:r>
      <w:r w:rsidRPr="00E83592">
        <w:rPr>
          <w:rFonts w:cs="David" w:hint="cs"/>
          <w:sz w:val="24"/>
          <w:szCs w:val="24"/>
          <w:rtl/>
        </w:rPr>
        <w:t xml:space="preserve"> רשות המיסים בישראל ככל שייחשבו אחראים למעשי ו/או מחדלי עורך הדין וכל הפועלים מטעמו.</w:t>
      </w:r>
    </w:p>
    <w:p w:rsidR="00F7692F" w:rsidRDefault="00F7692F" w:rsidP="00BA4616">
      <w:pPr>
        <w:pStyle w:val="ac"/>
        <w:numPr>
          <w:ilvl w:val="1"/>
          <w:numId w:val="17"/>
        </w:numPr>
      </w:pPr>
      <w:r w:rsidRPr="00E83592">
        <w:rPr>
          <w:rFonts w:cs="David" w:hint="cs"/>
          <w:b/>
          <w:bCs/>
          <w:sz w:val="24"/>
          <w:szCs w:val="24"/>
          <w:u w:val="single"/>
          <w:rtl/>
        </w:rPr>
        <w:t>כללי</w:t>
      </w:r>
    </w:p>
    <w:p w:rsidR="00F7692F" w:rsidRDefault="00F7692F" w:rsidP="00BA4616">
      <w:pPr>
        <w:pStyle w:val="ac"/>
        <w:numPr>
          <w:ilvl w:val="2"/>
          <w:numId w:val="17"/>
        </w:numPr>
      </w:pPr>
      <w:r w:rsidRPr="00E83592">
        <w:rPr>
          <w:rFonts w:cs="David" w:hint="cs"/>
          <w:sz w:val="24"/>
          <w:szCs w:val="24"/>
          <w:rtl/>
        </w:rPr>
        <w:t>בכל פוליסות הביטוח הנ"ל יכללו התנאים הבאים:-</w:t>
      </w:r>
    </w:p>
    <w:p w:rsidR="00E83592" w:rsidRPr="00F7692F" w:rsidRDefault="00E83592" w:rsidP="00E83592">
      <w:pPr>
        <w:ind w:left="1927"/>
        <w:jc w:val="both"/>
        <w:rPr>
          <w:rFonts w:cs="David"/>
          <w:sz w:val="24"/>
          <w:szCs w:val="24"/>
          <w:rtl/>
        </w:rPr>
      </w:pPr>
      <w:r w:rsidRPr="00F7692F">
        <w:rPr>
          <w:rFonts w:cs="David" w:hint="cs"/>
          <w:sz w:val="24"/>
          <w:szCs w:val="24"/>
          <w:rtl/>
        </w:rPr>
        <w:t xml:space="preserve">(א). לשם המבוטח תתווסף </w:t>
      </w:r>
      <w:r w:rsidRPr="00F7692F">
        <w:rPr>
          <w:rFonts w:cs="David" w:hint="cs"/>
          <w:b/>
          <w:bCs/>
          <w:sz w:val="24"/>
          <w:szCs w:val="24"/>
          <w:rtl/>
        </w:rPr>
        <w:t xml:space="preserve">מדינת ישראל </w:t>
      </w:r>
      <w:r w:rsidRPr="00F7692F">
        <w:rPr>
          <w:rFonts w:cs="David"/>
          <w:b/>
          <w:bCs/>
          <w:sz w:val="24"/>
          <w:szCs w:val="24"/>
          <w:rtl/>
        </w:rPr>
        <w:t>–</w:t>
      </w:r>
      <w:r w:rsidRPr="00F7692F">
        <w:rPr>
          <w:rFonts w:cs="David" w:hint="cs"/>
          <w:b/>
          <w:bCs/>
          <w:sz w:val="24"/>
          <w:szCs w:val="24"/>
          <w:rtl/>
        </w:rPr>
        <w:t xml:space="preserve"> רשות המיסים בישראל</w:t>
      </w:r>
      <w:r w:rsidRPr="00F7692F">
        <w:rPr>
          <w:rFonts w:cs="David" w:hint="cs"/>
          <w:sz w:val="24"/>
          <w:szCs w:val="24"/>
          <w:rtl/>
        </w:rPr>
        <w:t>, בכפוף להרחבות השיפוי כמפורט לעיל</w:t>
      </w:r>
    </w:p>
    <w:p w:rsidR="00E83592" w:rsidRDefault="00E83592" w:rsidP="00E83592">
      <w:pPr>
        <w:ind w:left="1927"/>
        <w:jc w:val="both"/>
        <w:rPr>
          <w:rFonts w:cs="David"/>
          <w:sz w:val="24"/>
          <w:szCs w:val="24"/>
          <w:rtl/>
        </w:rPr>
      </w:pPr>
      <w:r w:rsidRPr="00F7692F">
        <w:rPr>
          <w:rFonts w:cs="David" w:hint="cs"/>
          <w:sz w:val="24"/>
          <w:szCs w:val="24"/>
          <w:rtl/>
        </w:rPr>
        <w:t>(ב)  בכל מקרה של צמצום או ביטול הביטוח ע"י אחד הצדדים לא יהיה להם כל תוקף אלא, אם ניתנה על כך הודעה מוקדמת של 60 יום לפחות במכתב רשום לחשב רשות המיסים בישראל.</w:t>
      </w:r>
    </w:p>
    <w:p w:rsidR="00E83592" w:rsidRDefault="00E83592" w:rsidP="00E83592">
      <w:pPr>
        <w:ind w:left="1927"/>
        <w:jc w:val="both"/>
        <w:rPr>
          <w:rFonts w:cs="David"/>
          <w:sz w:val="24"/>
          <w:szCs w:val="24"/>
          <w:rtl/>
        </w:rPr>
      </w:pPr>
      <w:r>
        <w:rPr>
          <w:rFonts w:cs="David" w:hint="cs"/>
          <w:sz w:val="24"/>
          <w:szCs w:val="24"/>
          <w:rtl/>
        </w:rPr>
        <w:t xml:space="preserve"> </w:t>
      </w:r>
      <w:r w:rsidRPr="00F7692F">
        <w:rPr>
          <w:rFonts w:cs="David" w:hint="cs"/>
          <w:sz w:val="24"/>
          <w:szCs w:val="24"/>
          <w:rtl/>
        </w:rPr>
        <w:t xml:space="preserve">(ג)  המבטח מוותר על כל זכות תחלוף, תביעה, השתתפות או חזרה  כלפי מדינת ישראל </w:t>
      </w:r>
      <w:r w:rsidRPr="00F7692F">
        <w:rPr>
          <w:rFonts w:cs="David"/>
          <w:sz w:val="24"/>
          <w:szCs w:val="24"/>
          <w:rtl/>
        </w:rPr>
        <w:t>–</w:t>
      </w:r>
      <w:r w:rsidRPr="00F7692F">
        <w:rPr>
          <w:rFonts w:cs="David" w:hint="cs"/>
          <w:sz w:val="24"/>
          <w:szCs w:val="24"/>
          <w:rtl/>
        </w:rPr>
        <w:t xml:space="preserve"> רשות המיסים בישראל, ועובדיהם,  ובלבד שהויתור לא יחול לטובת אדם שגרם לנזק מתוך  כו</w:t>
      </w:r>
      <w:r>
        <w:rPr>
          <w:rFonts w:cs="David" w:hint="cs"/>
          <w:sz w:val="24"/>
          <w:szCs w:val="24"/>
          <w:rtl/>
        </w:rPr>
        <w:t xml:space="preserve">ונת זדון.  </w:t>
      </w:r>
    </w:p>
    <w:p w:rsidR="00E83592" w:rsidRDefault="00E83592" w:rsidP="00E83592">
      <w:pPr>
        <w:ind w:left="1927"/>
        <w:jc w:val="both"/>
        <w:rPr>
          <w:rFonts w:cs="David"/>
          <w:sz w:val="24"/>
          <w:szCs w:val="24"/>
          <w:rtl/>
        </w:rPr>
      </w:pPr>
      <w:r w:rsidRPr="00F7692F">
        <w:rPr>
          <w:rFonts w:cs="David" w:hint="cs"/>
          <w:sz w:val="24"/>
          <w:szCs w:val="24"/>
          <w:rtl/>
        </w:rPr>
        <w:t>(ד)  עורך הדין לבדו אחראי כלפי המבטח לתשלום הפרמיות עבור הפוליסות ולמילוי כל החובות המוטלות</w:t>
      </w:r>
      <w:r>
        <w:rPr>
          <w:rFonts w:cs="David" w:hint="cs"/>
          <w:sz w:val="24"/>
          <w:szCs w:val="24"/>
          <w:rtl/>
        </w:rPr>
        <w:t xml:space="preserve"> על המבוטח על פי תנאי הפוליסות.</w:t>
      </w:r>
    </w:p>
    <w:p w:rsidR="00E83592" w:rsidRPr="00F7692F" w:rsidRDefault="00E83592" w:rsidP="00E83592">
      <w:pPr>
        <w:ind w:left="1927"/>
        <w:jc w:val="both"/>
        <w:rPr>
          <w:rFonts w:cs="David"/>
          <w:sz w:val="24"/>
          <w:szCs w:val="24"/>
          <w:rtl/>
        </w:rPr>
      </w:pPr>
      <w:r w:rsidRPr="00F7692F">
        <w:rPr>
          <w:rFonts w:cs="David" w:hint="cs"/>
          <w:sz w:val="24"/>
          <w:szCs w:val="24"/>
          <w:rtl/>
        </w:rPr>
        <w:t>(ה)  ההשתתפות העצמית הנקובה בכל פוליסה תחול בלעדית על עורך הדין.</w:t>
      </w:r>
    </w:p>
    <w:p w:rsidR="00E83592" w:rsidRPr="00F7692F" w:rsidRDefault="00E83592" w:rsidP="00E83592">
      <w:pPr>
        <w:ind w:left="1927"/>
        <w:jc w:val="both"/>
        <w:rPr>
          <w:rFonts w:cs="David"/>
          <w:sz w:val="24"/>
          <w:szCs w:val="24"/>
          <w:rtl/>
        </w:rPr>
      </w:pPr>
      <w:r>
        <w:rPr>
          <w:rFonts w:cs="David" w:hint="cs"/>
          <w:sz w:val="24"/>
          <w:szCs w:val="24"/>
          <w:rtl/>
        </w:rPr>
        <w:t xml:space="preserve"> </w:t>
      </w:r>
      <w:r w:rsidRPr="00F7692F">
        <w:rPr>
          <w:rFonts w:cs="David" w:hint="cs"/>
          <w:sz w:val="24"/>
          <w:szCs w:val="24"/>
          <w:rtl/>
        </w:rPr>
        <w:t>(ו)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F7692F" w:rsidRDefault="00F7692F" w:rsidP="00BA4616">
      <w:pPr>
        <w:pStyle w:val="ac"/>
        <w:numPr>
          <w:ilvl w:val="2"/>
          <w:numId w:val="17"/>
        </w:numPr>
        <w:jc w:val="both"/>
        <w:rPr>
          <w:rFonts w:cs="David"/>
          <w:sz w:val="24"/>
          <w:szCs w:val="24"/>
        </w:rPr>
      </w:pPr>
      <w:r w:rsidRPr="00E83592">
        <w:rPr>
          <w:rFonts w:cs="David" w:hint="cs"/>
          <w:sz w:val="24"/>
          <w:szCs w:val="24"/>
          <w:rtl/>
        </w:rPr>
        <w:t xml:space="preserve">העתקי פוליסות הביטוח מאושרות ע"י המבטח או אישור בחתימתו על ביצוע הביטוחים כאמור לעיל, יומצאו רשות המיסים בישראל עד למועד חתימת ההסכם. </w:t>
      </w:r>
    </w:p>
    <w:p w:rsidR="00F7692F" w:rsidRDefault="00F7692F" w:rsidP="00BA4616">
      <w:pPr>
        <w:pStyle w:val="ac"/>
        <w:numPr>
          <w:ilvl w:val="2"/>
          <w:numId w:val="17"/>
        </w:numPr>
        <w:jc w:val="both"/>
        <w:rPr>
          <w:rFonts w:cs="David"/>
          <w:sz w:val="24"/>
          <w:szCs w:val="24"/>
        </w:rPr>
      </w:pPr>
      <w:r w:rsidRPr="00E83592">
        <w:rPr>
          <w:rFonts w:cs="David" w:hint="cs"/>
          <w:sz w:val="24"/>
          <w:szCs w:val="24"/>
          <w:rtl/>
        </w:rPr>
        <w:t xml:space="preserve">עורך הדין מתחייב כי בכל תקופת ההתקשרות החוזית עם מדינת ישראל </w:t>
      </w:r>
      <w:r w:rsidRPr="00E83592">
        <w:rPr>
          <w:rFonts w:cs="David"/>
          <w:sz w:val="24"/>
          <w:szCs w:val="24"/>
          <w:rtl/>
        </w:rPr>
        <w:t>–</w:t>
      </w:r>
      <w:r w:rsidRPr="00E83592">
        <w:rPr>
          <w:rFonts w:cs="David" w:hint="cs"/>
          <w:sz w:val="24"/>
          <w:szCs w:val="24"/>
          <w:rtl/>
        </w:rPr>
        <w:t xml:space="preserve"> רשות המיסים בישראל, וכל עוד אחריותו קיימת יחזיק  בתוקף  את פוליסות הביטוח. עורך הדין  מתחייב כי פוליסות הביטוח תחודשנה על ידו מדי שנה בשנה, כל עוד החוזה עם  מדינת ישראל -  רשות המיסים בישראל  בתוקף. עורך הדין מתחייב להציג את העתקי הפוליסות המחודשות מאושרות וחתומות ע"י המבטח או אישור חתום על ידי המבטח על חידושן לרשות המיסים בישראל, לכל המאוחר שבועיים לפני סיום תקופת הביטוח.   </w:t>
      </w:r>
    </w:p>
    <w:p w:rsidR="00F7692F" w:rsidRPr="00E83592" w:rsidRDefault="00F7692F" w:rsidP="00BA4616">
      <w:pPr>
        <w:pStyle w:val="ac"/>
        <w:numPr>
          <w:ilvl w:val="2"/>
          <w:numId w:val="17"/>
        </w:numPr>
        <w:jc w:val="both"/>
        <w:rPr>
          <w:rFonts w:cs="David"/>
          <w:sz w:val="24"/>
          <w:szCs w:val="24"/>
          <w:rtl/>
        </w:rPr>
      </w:pPr>
      <w:r w:rsidRPr="00E83592">
        <w:rPr>
          <w:rFonts w:cs="David" w:hint="cs"/>
          <w:sz w:val="24"/>
          <w:szCs w:val="24"/>
          <w:rtl/>
        </w:rPr>
        <w:lastRenderedPageBreak/>
        <w:t>אין בכל האמור בסעיפי הביטוח כדי לפטור את עורך הדין מכל חובה החלה עליו על פי דין ועל פי חוזה זה, ואין לפרש את האמור כוויתור של מדינת ישראל על כל זכות או סעד המוקנים לה על פי דין  ועל פי חוזה זה.</w:t>
      </w:r>
    </w:p>
    <w:p w:rsidR="00ED59BA" w:rsidRPr="003821DD" w:rsidRDefault="00ED59BA" w:rsidP="00ED59BA">
      <w:pPr>
        <w:pStyle w:val="a0"/>
        <w:rPr>
          <w:rFonts w:cs="David"/>
          <w:b/>
          <w:bCs/>
          <w:sz w:val="24"/>
          <w:szCs w:val="24"/>
          <w:u w:val="single"/>
        </w:rPr>
      </w:pPr>
      <w:r w:rsidRPr="003821DD">
        <w:rPr>
          <w:rFonts w:cs="David" w:hint="cs"/>
          <w:b/>
          <w:bCs/>
          <w:sz w:val="24"/>
          <w:szCs w:val="24"/>
          <w:u w:val="single"/>
          <w:rtl/>
        </w:rPr>
        <w:t>ערבויות</w:t>
      </w:r>
    </w:p>
    <w:p w:rsidR="00ED59BA" w:rsidRDefault="00ED59BA" w:rsidP="00ED59BA">
      <w:pPr>
        <w:pStyle w:val="ac"/>
        <w:rPr>
          <w:rFonts w:cs="David"/>
          <w:sz w:val="24"/>
          <w:szCs w:val="24"/>
          <w:rtl/>
        </w:rPr>
      </w:pP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כביטחון למילוי התחייבויות עוה</w:t>
      </w:r>
      <w:r>
        <w:rPr>
          <w:rFonts w:cs="David"/>
          <w:sz w:val="24"/>
          <w:szCs w:val="24"/>
          <w:rtl/>
        </w:rPr>
        <w:t>"</w:t>
      </w:r>
      <w:r>
        <w:rPr>
          <w:rFonts w:cs="David" w:hint="cs"/>
          <w:sz w:val="24"/>
          <w:szCs w:val="24"/>
          <w:rtl/>
        </w:rPr>
        <w:t>ד על פי הסכם זה על נספחיו, ימסור עוה</w:t>
      </w:r>
      <w:r>
        <w:rPr>
          <w:rFonts w:cs="David"/>
          <w:sz w:val="24"/>
          <w:szCs w:val="24"/>
          <w:rtl/>
        </w:rPr>
        <w:t>"</w:t>
      </w:r>
      <w:r>
        <w:rPr>
          <w:rFonts w:cs="David" w:hint="cs"/>
          <w:sz w:val="24"/>
          <w:szCs w:val="24"/>
          <w:rtl/>
        </w:rPr>
        <w:t xml:space="preserve">ד למזמין במעמד חתימת ההסכם ערבות בנקאית או ערבות של חברת ביטוח שברשותה רישיון לעסוק בביטוח בהתאם לחוק הפיקוח על עסקי ביטוח, התשמ"א </w:t>
      </w:r>
      <w:r>
        <w:rPr>
          <w:rFonts w:cs="David"/>
          <w:sz w:val="24"/>
          <w:szCs w:val="24"/>
          <w:rtl/>
        </w:rPr>
        <w:t>–</w:t>
      </w:r>
      <w:r>
        <w:rPr>
          <w:rFonts w:cs="David" w:hint="cs"/>
          <w:sz w:val="24"/>
          <w:szCs w:val="24"/>
          <w:rtl/>
        </w:rPr>
        <w:t xml:space="preserve"> 1981 חתומה על ידי החברה עצמה ולא על ידי סוכן ביטוח (להלן: "הערבות"). הערבות תהיה אוטונומית, בלתי מותנית, צמודה למדד המחירים לצרכן, בנוסח המופיע בנספח ה' להסכם, לפקודת משרד האוצר </w:t>
      </w:r>
      <w:r>
        <w:rPr>
          <w:rFonts w:cs="David"/>
          <w:sz w:val="24"/>
          <w:szCs w:val="24"/>
          <w:rtl/>
        </w:rPr>
        <w:t>–</w:t>
      </w:r>
      <w:r>
        <w:rPr>
          <w:rFonts w:cs="David" w:hint="cs"/>
          <w:sz w:val="24"/>
          <w:szCs w:val="24"/>
          <w:rtl/>
        </w:rPr>
        <w:t xml:space="preserve"> רשות המסים בישראל בגובה של </w:t>
      </w:r>
      <w:r w:rsidR="00D40565">
        <w:rPr>
          <w:rFonts w:cs="David" w:hint="cs"/>
          <w:sz w:val="24"/>
          <w:szCs w:val="24"/>
          <w:rtl/>
        </w:rPr>
        <w:t>50,000</w:t>
      </w:r>
      <w:r>
        <w:rPr>
          <w:rFonts w:cs="David" w:hint="cs"/>
          <w:sz w:val="24"/>
          <w:szCs w:val="24"/>
          <w:rtl/>
        </w:rPr>
        <w:t xml:space="preserve"> ₪. על הערבות לשאת את שם עוה</w:t>
      </w:r>
      <w:r>
        <w:rPr>
          <w:rFonts w:cs="David"/>
          <w:sz w:val="24"/>
          <w:szCs w:val="24"/>
          <w:rtl/>
        </w:rPr>
        <w:t>"</w:t>
      </w:r>
      <w:r>
        <w:rPr>
          <w:rFonts w:cs="David" w:hint="cs"/>
          <w:sz w:val="24"/>
          <w:szCs w:val="24"/>
          <w:rtl/>
        </w:rPr>
        <w:t>ד באופן מדויק.</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הערבות תהא בתוקף לפחות 90 יום לאחר תום תקופת ההסכם. ככל שיממש המזמין את האופציה הנתונה בידו להארכת תוקפו של ההסכם, יפקיד עוה</w:t>
      </w:r>
      <w:r>
        <w:rPr>
          <w:rFonts w:cs="David"/>
          <w:sz w:val="24"/>
          <w:szCs w:val="24"/>
          <w:rtl/>
        </w:rPr>
        <w:t>"</w:t>
      </w:r>
      <w:r>
        <w:rPr>
          <w:rFonts w:cs="David" w:hint="cs"/>
          <w:sz w:val="24"/>
          <w:szCs w:val="24"/>
          <w:rtl/>
        </w:rPr>
        <w:t>ד בידי המזמין מייד בתחילת התקופות הנוספות כאמור, וכתנאי לתחילתן, ערבות הסכם בתנאים הנ"ל, ואשר תוקפה יהיה עד לתחילת 90 יום מתום תקופת ההארכה, לפי העניין.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לא קיים עוה</w:t>
      </w:r>
      <w:r>
        <w:rPr>
          <w:rFonts w:cs="David"/>
          <w:sz w:val="24"/>
          <w:szCs w:val="24"/>
          <w:rtl/>
        </w:rPr>
        <w:t>"</w:t>
      </w:r>
      <w:r>
        <w:rPr>
          <w:rFonts w:cs="David" w:hint="cs"/>
          <w:sz w:val="24"/>
          <w:szCs w:val="24"/>
          <w:rtl/>
        </w:rPr>
        <w:t>ד הוראה מהוראות הסכם זה על נספחיו, רשאי המזמין לחלט את הערבות לאחר מתן הודעה מראש בכתב על כוונתו לעשות כן, לפחות 7 ימים מראש. עוה</w:t>
      </w:r>
      <w:r>
        <w:rPr>
          <w:rFonts w:cs="David"/>
          <w:sz w:val="24"/>
          <w:szCs w:val="24"/>
          <w:rtl/>
        </w:rPr>
        <w:t>"</w:t>
      </w:r>
      <w:r>
        <w:rPr>
          <w:rFonts w:cs="David" w:hint="cs"/>
          <w:sz w:val="24"/>
          <w:szCs w:val="24"/>
          <w:rtl/>
        </w:rPr>
        <w:t>ד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אי מסירת הערבות על ידי עוה</w:t>
      </w:r>
      <w:r>
        <w:rPr>
          <w:rFonts w:cs="David"/>
          <w:sz w:val="24"/>
          <w:szCs w:val="24"/>
          <w:rtl/>
        </w:rPr>
        <w:t>"</w:t>
      </w:r>
      <w:r>
        <w:rPr>
          <w:rFonts w:cs="David" w:hint="cs"/>
          <w:sz w:val="24"/>
          <w:szCs w:val="24"/>
          <w:rtl/>
        </w:rPr>
        <w:t>ד מהווה הפרה יסודית של הסכם זה, והמזמין יהיה רשאי לבטלו באופן מיידי.</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חולטה הערבות ולא בוטל ההסכם על ידי המזמין, יהיה על עוה</w:t>
      </w:r>
      <w:r>
        <w:rPr>
          <w:rFonts w:cs="David"/>
          <w:sz w:val="24"/>
          <w:szCs w:val="24"/>
          <w:rtl/>
        </w:rPr>
        <w:t>"</w:t>
      </w:r>
      <w:r>
        <w:rPr>
          <w:rFonts w:cs="David" w:hint="cs"/>
          <w:sz w:val="24"/>
          <w:szCs w:val="24"/>
          <w:rtl/>
        </w:rPr>
        <w:t>ד להפקיד ערבות נוספת כך שבידי המזמין תהא ערבות בגובה הסכום הנדרש כמפורט בסעיף 13.1 לעיל.</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למען הסר ספק, מוצהר ומוסכם בין הצדדים כי סכום הערבות הנו סכום פיצויים מוסכם ומוערך מראש על הפרת ההסכם על ידי עוה</w:t>
      </w:r>
      <w:r>
        <w:rPr>
          <w:rFonts w:cs="David"/>
          <w:sz w:val="24"/>
          <w:szCs w:val="24"/>
          <w:rtl/>
        </w:rPr>
        <w:t>"</w:t>
      </w:r>
      <w:r>
        <w:rPr>
          <w:rFonts w:cs="David" w:hint="cs"/>
          <w:sz w:val="24"/>
          <w:szCs w:val="24"/>
          <w:rtl/>
        </w:rPr>
        <w:t>ד מבלי שיהיה כל צורך בהוכחת נזק כלשהו.</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מבלי לפגוע באמור לעיל, המזמין יהיה רשאי בכל זמן להוכיח כי נזקו גבוה יותר ולתובעו מעוה</w:t>
      </w:r>
      <w:r>
        <w:rPr>
          <w:rFonts w:cs="David"/>
          <w:sz w:val="24"/>
          <w:szCs w:val="24"/>
          <w:rtl/>
        </w:rPr>
        <w:t>"</w:t>
      </w:r>
      <w:r>
        <w:rPr>
          <w:rFonts w:cs="David" w:hint="cs"/>
          <w:sz w:val="24"/>
          <w:szCs w:val="24"/>
          <w:rtl/>
        </w:rPr>
        <w:t>ד ואין בחילוט הערבות הבנקאית כדי למנוע מהמזמין ו/או לשלול ממנו מלהעלות כל טענה ולדרוש כל סעד המגיע לו עפ"י כל דין.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lastRenderedPageBreak/>
        <w:t>המזמין יהיה רשאי להציג את הערבות לפירעון מיידי בכל מקרה של הפסקת ההתקשרות בהתאם לסעיף 14 להסכם שלהלן.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מתן הערבות כאמור, על כל התנאים המפורטים ואישורה בידי המזמין כמתאים לדרישותיו, מהווה תנאי מוקדם לכניסתו של הסכם זה על נספחיו לתוקף.</w:t>
      </w:r>
    </w:p>
    <w:p w:rsidR="00ED59BA" w:rsidRPr="003821DD" w:rsidRDefault="00ED59BA" w:rsidP="00ED59BA">
      <w:pPr>
        <w:pStyle w:val="a0"/>
        <w:rPr>
          <w:b/>
          <w:bCs/>
          <w:u w:val="single"/>
        </w:rPr>
      </w:pPr>
      <w:r w:rsidRPr="003821DD">
        <w:rPr>
          <w:rFonts w:cs="David" w:hint="cs"/>
          <w:b/>
          <w:bCs/>
          <w:sz w:val="24"/>
          <w:szCs w:val="24"/>
          <w:u w:val="single"/>
          <w:rtl/>
        </w:rPr>
        <w:t>הפרת ההסכם</w:t>
      </w:r>
    </w:p>
    <w:p w:rsidR="00ED59BA" w:rsidRPr="00973A31" w:rsidRDefault="00ED59BA" w:rsidP="00BA4616">
      <w:pPr>
        <w:pStyle w:val="a0"/>
        <w:numPr>
          <w:ilvl w:val="1"/>
          <w:numId w:val="12"/>
        </w:numPr>
        <w:spacing w:line="360" w:lineRule="auto"/>
        <w:jc w:val="both"/>
        <w:rPr>
          <w:rFonts w:cs="David"/>
          <w:sz w:val="24"/>
          <w:szCs w:val="24"/>
        </w:rPr>
      </w:pPr>
      <w:r>
        <w:rPr>
          <w:rFonts w:cs="David" w:hint="cs"/>
          <w:sz w:val="24"/>
          <w:szCs w:val="24"/>
          <w:rtl/>
        </w:rPr>
        <w:t>עוה"ד מצהיר כי הוא יודע שאין לו כל זכות בנכס, בכפוף להוראות הסכם זה על נספחיו.</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מבלי לפגוע בכלליות הסכם זה, הפרת האמור בסעיפים 4, 5, 6, 7, 8, 10, 11, 12, 13, 15 ו- 20 של ההסכם מהווה הפרה יסודית של הסכם זה.</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הפר עוה"ד הסכם זה על נספחיו הפרה יסודית </w:t>
      </w:r>
      <w:r w:rsidRPr="00E85F67">
        <w:rPr>
          <w:rFonts w:cs="David" w:hint="cs"/>
          <w:sz w:val="24"/>
          <w:szCs w:val="24"/>
          <w:rtl/>
        </w:rPr>
        <w:t xml:space="preserve">לפי הסכם זה או כהגדרתה בחוק החוזים (תרופות בשל הפרת הסכם), תשל"א </w:t>
      </w:r>
      <w:r w:rsidRPr="00E85F67">
        <w:rPr>
          <w:rFonts w:cs="David"/>
          <w:sz w:val="24"/>
          <w:szCs w:val="24"/>
          <w:rtl/>
        </w:rPr>
        <w:t>–</w:t>
      </w:r>
      <w:r w:rsidRPr="00E85F67">
        <w:rPr>
          <w:rFonts w:cs="David" w:hint="cs"/>
          <w:sz w:val="24"/>
          <w:szCs w:val="24"/>
          <w:rtl/>
        </w:rPr>
        <w:t xml:space="preserve"> 1970,</w:t>
      </w:r>
      <w:r>
        <w:rPr>
          <w:rFonts w:cs="David" w:hint="cs"/>
          <w:sz w:val="24"/>
          <w:szCs w:val="24"/>
          <w:rtl/>
        </w:rPr>
        <w:t xml:space="preserve"> רשאי המזמין להודיע לעורך הדין על ביטול ההסכם ולאחר מכן יהיה ההסכם בטל.</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הודיע המזמין לעורך הדין על ביטול ההסכם, יחזיר עורך הדין למשרד את כל התיקים אשר טופלו על ידו, לרבות עותק של כל החומר המנהלי והמשפטי שנצבר בתיקים אלה במהלך טיפולו. </w:t>
      </w:r>
    </w:p>
    <w:p w:rsidR="00ED59BA" w:rsidRPr="00E85F67" w:rsidRDefault="00ED59BA" w:rsidP="00BA4616">
      <w:pPr>
        <w:pStyle w:val="a0"/>
        <w:numPr>
          <w:ilvl w:val="1"/>
          <w:numId w:val="12"/>
        </w:numPr>
        <w:spacing w:line="360" w:lineRule="auto"/>
        <w:jc w:val="both"/>
        <w:rPr>
          <w:rFonts w:cs="David"/>
          <w:sz w:val="24"/>
          <w:szCs w:val="24"/>
        </w:rPr>
      </w:pPr>
      <w:r w:rsidRPr="00E85F67">
        <w:rPr>
          <w:rFonts w:cs="David" w:hint="cs"/>
          <w:sz w:val="24"/>
          <w:szCs w:val="24"/>
          <w:rtl/>
        </w:rPr>
        <w:t xml:space="preserve"> הפר</w:t>
      </w:r>
      <w:r>
        <w:rPr>
          <w:rFonts w:cs="David" w:hint="cs"/>
          <w:sz w:val="24"/>
          <w:szCs w:val="24"/>
          <w:rtl/>
        </w:rPr>
        <w:t xml:space="preserve"> עורך הדין</w:t>
      </w:r>
      <w:r w:rsidRPr="00E85F67">
        <w:rPr>
          <w:rFonts w:cs="David" w:hint="cs"/>
          <w:sz w:val="24"/>
          <w:szCs w:val="24"/>
          <w:rtl/>
        </w:rPr>
        <w:t xml:space="preserve"> תנאי אחר מתנאי הסכם זה ולגבי הפרה זו ניתנה לספק הארכה לקיום התנאי, והתנאי לא קוים בתוך זמן סביר לאחר מתן הארכה, רשאי המזמין לבטל הסכם זה, ו/או לחילופין רשאי המזמין לבצע בעצמו ו/או באמצעות אחרים כל דבר אשר היה אמור להיעשות על ידי עוה</w:t>
      </w:r>
      <w:r w:rsidRPr="00E85F67">
        <w:rPr>
          <w:rFonts w:cs="David"/>
          <w:sz w:val="24"/>
          <w:szCs w:val="24"/>
          <w:rtl/>
        </w:rPr>
        <w:t>"</w:t>
      </w:r>
      <w:r w:rsidRPr="00E85F67">
        <w:rPr>
          <w:rFonts w:cs="David" w:hint="cs"/>
          <w:sz w:val="24"/>
          <w:szCs w:val="24"/>
          <w:rtl/>
        </w:rPr>
        <w:t>ד וזאת על חשבון עוה</w:t>
      </w:r>
      <w:r w:rsidRPr="00E85F67">
        <w:rPr>
          <w:rFonts w:cs="David"/>
          <w:sz w:val="24"/>
          <w:szCs w:val="24"/>
          <w:rtl/>
        </w:rPr>
        <w:t>"</w:t>
      </w:r>
      <w:r w:rsidRPr="00E85F67">
        <w:rPr>
          <w:rFonts w:cs="David" w:hint="cs"/>
          <w:sz w:val="24"/>
          <w:szCs w:val="24"/>
          <w:rtl/>
        </w:rPr>
        <w:t>ד, וזאת בנוסף על כל זכות שיש בידי המזמין על פי כל דין לאכוף על עוה</w:t>
      </w:r>
      <w:r w:rsidRPr="00E85F67">
        <w:rPr>
          <w:rFonts w:cs="David"/>
          <w:sz w:val="24"/>
          <w:szCs w:val="24"/>
          <w:rtl/>
        </w:rPr>
        <w:t>"</w:t>
      </w:r>
      <w:r w:rsidRPr="00E85F67">
        <w:rPr>
          <w:rFonts w:cs="David" w:hint="cs"/>
          <w:sz w:val="24"/>
          <w:szCs w:val="24"/>
          <w:rtl/>
        </w:rPr>
        <w:t>ד לבצע התנאי ו/או ההתחייבות על פי ההסכם.</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מבלי לפגוע בכלליות האמור, יהיה המזמין רשאי לבטל הסכם זה ללא צורך בהודעה מוקדמת לספק, בהתרחש כל אחד מהמקרים הבאים:</w:t>
      </w:r>
    </w:p>
    <w:p w:rsidR="00ED59BA" w:rsidRDefault="00ED59BA" w:rsidP="00BA4616">
      <w:pPr>
        <w:pStyle w:val="a0"/>
        <w:numPr>
          <w:ilvl w:val="2"/>
          <w:numId w:val="12"/>
        </w:numPr>
        <w:jc w:val="both"/>
        <w:rPr>
          <w:rFonts w:cs="David"/>
          <w:sz w:val="24"/>
          <w:szCs w:val="24"/>
        </w:rPr>
      </w:pPr>
      <w:r>
        <w:rPr>
          <w:rFonts w:cs="David" w:hint="cs"/>
          <w:sz w:val="24"/>
          <w:szCs w:val="24"/>
          <w:rtl/>
        </w:rPr>
        <w:t>עוה"ד הפסיק  להיות חבר בלשכת עורכי הדין או שחברותו מושעית גם באופן זמני מכל סיבה שהיא.</w:t>
      </w:r>
    </w:p>
    <w:p w:rsidR="00ED59BA" w:rsidRDefault="00ED59BA" w:rsidP="00BA4616">
      <w:pPr>
        <w:pStyle w:val="a0"/>
        <w:numPr>
          <w:ilvl w:val="2"/>
          <w:numId w:val="12"/>
        </w:numPr>
        <w:jc w:val="both"/>
        <w:rPr>
          <w:rFonts w:cs="David"/>
          <w:sz w:val="24"/>
          <w:szCs w:val="24"/>
        </w:rPr>
      </w:pPr>
      <w:r>
        <w:rPr>
          <w:rFonts w:cs="David" w:hint="cs"/>
          <w:sz w:val="24"/>
          <w:szCs w:val="24"/>
          <w:rtl/>
        </w:rPr>
        <w:t>אם ימונה כונס נכסים/מפרק לעסקי ו/או רכוש עוה</w:t>
      </w:r>
      <w:r>
        <w:rPr>
          <w:rFonts w:cs="David"/>
          <w:sz w:val="24"/>
          <w:szCs w:val="24"/>
          <w:rtl/>
        </w:rPr>
        <w:t>"</w:t>
      </w:r>
      <w:r>
        <w:rPr>
          <w:rFonts w:cs="David" w:hint="cs"/>
          <w:sz w:val="24"/>
          <w:szCs w:val="24"/>
          <w:rtl/>
        </w:rPr>
        <w:t>ד.</w:t>
      </w:r>
    </w:p>
    <w:p w:rsidR="00ED59BA" w:rsidRDefault="00ED59BA" w:rsidP="00BA4616">
      <w:pPr>
        <w:pStyle w:val="a0"/>
        <w:numPr>
          <w:ilvl w:val="2"/>
          <w:numId w:val="12"/>
        </w:numPr>
        <w:jc w:val="both"/>
        <w:rPr>
          <w:rFonts w:cs="David"/>
          <w:sz w:val="24"/>
          <w:szCs w:val="24"/>
        </w:rPr>
      </w:pPr>
      <w:r>
        <w:rPr>
          <w:rFonts w:cs="David" w:hint="cs"/>
          <w:sz w:val="24"/>
          <w:szCs w:val="24"/>
          <w:rtl/>
        </w:rPr>
        <w:t>אם כנגד   עורך הדין יינתן צו לכינוס נכסים</w:t>
      </w:r>
    </w:p>
    <w:p w:rsidR="00ED59BA" w:rsidRDefault="00ED59BA" w:rsidP="00BA4616">
      <w:pPr>
        <w:pStyle w:val="a0"/>
        <w:numPr>
          <w:ilvl w:val="2"/>
          <w:numId w:val="12"/>
        </w:numPr>
        <w:jc w:val="both"/>
        <w:rPr>
          <w:rFonts w:cs="David"/>
          <w:sz w:val="24"/>
          <w:szCs w:val="24"/>
        </w:rPr>
      </w:pPr>
      <w:r>
        <w:rPr>
          <w:rFonts w:cs="David" w:hint="cs"/>
          <w:sz w:val="24"/>
          <w:szCs w:val="24"/>
          <w:rtl/>
        </w:rPr>
        <w:t>אם עוה"ד הפסיק לנהל את עסקיו לתקופה רצופה העולה על 30 יום.</w:t>
      </w:r>
    </w:p>
    <w:p w:rsidR="00ED59BA" w:rsidRDefault="00ED59BA" w:rsidP="00BA4616">
      <w:pPr>
        <w:pStyle w:val="a0"/>
        <w:numPr>
          <w:ilvl w:val="2"/>
          <w:numId w:val="12"/>
        </w:numPr>
        <w:jc w:val="both"/>
        <w:rPr>
          <w:rFonts w:cs="David"/>
          <w:sz w:val="24"/>
          <w:szCs w:val="24"/>
        </w:rPr>
      </w:pPr>
      <w:r>
        <w:rPr>
          <w:rFonts w:cs="David" w:hint="cs"/>
          <w:sz w:val="24"/>
          <w:szCs w:val="24"/>
          <w:rtl/>
        </w:rPr>
        <w:t>אם עוה"ד הסב את ההסכם על נספחיו, כולו או מקצתו, לאחר או העסיק קבלן משנה בביצוע התחייבויותיו על פי הסכם זה, מבלי לקבל מראש את הסכמת המזמין בכתב.</w:t>
      </w:r>
    </w:p>
    <w:p w:rsidR="00ED59BA" w:rsidRDefault="00ED59BA" w:rsidP="00BA4616">
      <w:pPr>
        <w:pStyle w:val="a0"/>
        <w:numPr>
          <w:ilvl w:val="2"/>
          <w:numId w:val="12"/>
        </w:numPr>
        <w:jc w:val="both"/>
        <w:rPr>
          <w:rFonts w:cs="David"/>
          <w:sz w:val="24"/>
          <w:szCs w:val="24"/>
        </w:rPr>
      </w:pPr>
      <w:r>
        <w:rPr>
          <w:rFonts w:cs="David" w:hint="cs"/>
          <w:sz w:val="24"/>
          <w:szCs w:val="24"/>
          <w:rtl/>
        </w:rPr>
        <w:lastRenderedPageBreak/>
        <w:t>אם עוה"ד הסתלק מביצוע התחייבויותיו על פי ההסכם.</w:t>
      </w:r>
    </w:p>
    <w:p w:rsidR="00ED59BA" w:rsidRDefault="00ED59BA" w:rsidP="00BA4616">
      <w:pPr>
        <w:pStyle w:val="a0"/>
        <w:numPr>
          <w:ilvl w:val="2"/>
          <w:numId w:val="12"/>
        </w:numPr>
        <w:jc w:val="both"/>
        <w:rPr>
          <w:rFonts w:cs="David"/>
          <w:sz w:val="24"/>
          <w:szCs w:val="24"/>
        </w:rPr>
      </w:pPr>
      <w:r>
        <w:rPr>
          <w:rFonts w:cs="David" w:hint="cs"/>
          <w:sz w:val="24"/>
          <w:szCs w:val="24"/>
          <w:rtl/>
        </w:rPr>
        <w:t>כאשר יש בידי המזמין הוכחות להנחת דעתו שעוה</w:t>
      </w:r>
      <w:r>
        <w:rPr>
          <w:rFonts w:cs="David"/>
          <w:sz w:val="24"/>
          <w:szCs w:val="24"/>
          <w:rtl/>
        </w:rPr>
        <w:t>"</w:t>
      </w:r>
      <w:r>
        <w:rPr>
          <w:rFonts w:cs="David" w:hint="cs"/>
          <w:sz w:val="24"/>
          <w:szCs w:val="24"/>
          <w:rtl/>
        </w:rPr>
        <w:t>ד או אדם אחר בשמו או מטעמו נתן ו/או הציע לאדם אחר שוחד, מענק או טובת הנאה כלשהי בקשר להסכם זה.</w:t>
      </w:r>
    </w:p>
    <w:p w:rsidR="00ED59BA" w:rsidRDefault="00ED59BA" w:rsidP="00BA4616">
      <w:pPr>
        <w:pStyle w:val="a0"/>
        <w:numPr>
          <w:ilvl w:val="2"/>
          <w:numId w:val="12"/>
        </w:numPr>
        <w:jc w:val="both"/>
        <w:rPr>
          <w:rFonts w:cs="David"/>
          <w:sz w:val="24"/>
          <w:szCs w:val="24"/>
        </w:rPr>
      </w:pPr>
      <w:r>
        <w:rPr>
          <w:rFonts w:cs="David" w:hint="cs"/>
          <w:sz w:val="24"/>
          <w:szCs w:val="24"/>
          <w:rtl/>
        </w:rPr>
        <w:t>אם עוה"ד הפך בלתי כשיר לפעולות משפטיות.</w:t>
      </w:r>
    </w:p>
    <w:p w:rsidR="00ED59BA" w:rsidRDefault="00ED59BA" w:rsidP="00BA4616">
      <w:pPr>
        <w:pStyle w:val="a0"/>
        <w:numPr>
          <w:ilvl w:val="2"/>
          <w:numId w:val="12"/>
        </w:numPr>
        <w:jc w:val="both"/>
        <w:rPr>
          <w:rFonts w:cs="David"/>
          <w:sz w:val="24"/>
          <w:szCs w:val="24"/>
        </w:rPr>
      </w:pPr>
      <w:r>
        <w:rPr>
          <w:rFonts w:cs="David" w:hint="cs"/>
          <w:sz w:val="24"/>
          <w:szCs w:val="24"/>
          <w:rtl/>
        </w:rPr>
        <w:t>אם עוה"ד ו/או מי מעובדיו ו/או מי מטעמו יימצא במצב של ניגוד עניינים.</w:t>
      </w:r>
    </w:p>
    <w:p w:rsidR="00ED59BA" w:rsidRDefault="00ED59BA" w:rsidP="00ED59BA">
      <w:pPr>
        <w:pStyle w:val="a0"/>
        <w:numPr>
          <w:ilvl w:val="0"/>
          <w:numId w:val="0"/>
        </w:numPr>
        <w:spacing w:line="360" w:lineRule="auto"/>
        <w:ind w:left="651"/>
        <w:jc w:val="both"/>
        <w:rPr>
          <w:rFonts w:cs="David"/>
          <w:sz w:val="24"/>
          <w:szCs w:val="24"/>
          <w:rtl/>
        </w:rPr>
      </w:pPr>
      <w:r>
        <w:rPr>
          <w:rFonts w:cs="David" w:hint="cs"/>
          <w:sz w:val="24"/>
          <w:szCs w:val="24"/>
          <w:rtl/>
        </w:rPr>
        <w:t>עם הפסקת התקשרות על פי סעיף זה, רשאי המזמין לשקול בין בעצמו ובין בהתקשרות עם צד ג' להמשיך ולבצע את העבודות נשוא הסכם זה.</w:t>
      </w:r>
    </w:p>
    <w:p w:rsidR="00ED59BA" w:rsidRPr="003821DD" w:rsidRDefault="00ED59BA" w:rsidP="00ED59BA">
      <w:pPr>
        <w:pStyle w:val="a0"/>
        <w:rPr>
          <w:rFonts w:cs="David"/>
          <w:b/>
          <w:bCs/>
          <w:sz w:val="24"/>
          <w:szCs w:val="24"/>
          <w:u w:val="single"/>
        </w:rPr>
      </w:pPr>
      <w:r w:rsidRPr="003821DD">
        <w:rPr>
          <w:rFonts w:cs="David" w:hint="cs"/>
          <w:b/>
          <w:bCs/>
          <w:sz w:val="24"/>
          <w:szCs w:val="24"/>
          <w:u w:val="single"/>
          <w:rtl/>
        </w:rPr>
        <w:t xml:space="preserve">אי הסבה </w:t>
      </w:r>
    </w:p>
    <w:p w:rsidR="00ED59BA" w:rsidRDefault="00ED59BA" w:rsidP="003821DD">
      <w:pPr>
        <w:pStyle w:val="a0"/>
        <w:numPr>
          <w:ilvl w:val="0"/>
          <w:numId w:val="0"/>
        </w:numPr>
        <w:spacing w:line="360" w:lineRule="auto"/>
        <w:ind w:left="1107"/>
        <w:jc w:val="both"/>
        <w:rPr>
          <w:rFonts w:cs="David"/>
          <w:sz w:val="24"/>
          <w:szCs w:val="24"/>
        </w:rPr>
      </w:pPr>
      <w:r>
        <w:rPr>
          <w:rFonts w:cs="David" w:hint="cs"/>
          <w:sz w:val="24"/>
          <w:szCs w:val="24"/>
          <w:rtl/>
        </w:rPr>
        <w:t>עוה"ד לא יהיה רשאי להעביר ו/או להסב ו/או לשעבד את זכויותיו ו/או חובותיו ו/או התחייבויותיו לפי הסכם זה, ו/או להקנות בהן כל זכות ו/או טובת הנאה לכל צד שלישי. העסקת עובדים בין ששכרם משתלם לפי זמן עבודה ובין ששכרם משתלם לפי שיעור העבודה, אין בה כשלעצמה, משום מסירת אספקת השירותים או של כל חלק שלהם לאחר.</w:t>
      </w:r>
    </w:p>
    <w:p w:rsidR="00ED59BA" w:rsidRPr="006F2A43" w:rsidRDefault="00ED59BA" w:rsidP="00E1509E">
      <w:pPr>
        <w:pStyle w:val="a0"/>
        <w:rPr>
          <w:rFonts w:cs="David"/>
          <w:b/>
          <w:bCs/>
          <w:sz w:val="24"/>
          <w:szCs w:val="24"/>
          <w:u w:val="single"/>
        </w:rPr>
      </w:pPr>
      <w:r w:rsidRPr="006F2A43">
        <w:rPr>
          <w:rFonts w:cs="David" w:hint="cs"/>
          <w:b/>
          <w:bCs/>
          <w:sz w:val="24"/>
          <w:szCs w:val="24"/>
          <w:u w:val="single"/>
          <w:rtl/>
        </w:rPr>
        <w:t xml:space="preserve">התמורה </w:t>
      </w:r>
    </w:p>
    <w:p w:rsidR="00ED59BA" w:rsidRDefault="00ED59BA" w:rsidP="00BA4616">
      <w:pPr>
        <w:numPr>
          <w:ilvl w:val="1"/>
          <w:numId w:val="12"/>
        </w:numPr>
        <w:spacing w:after="60" w:line="360" w:lineRule="auto"/>
        <w:jc w:val="both"/>
      </w:pPr>
      <w:r w:rsidRPr="005759B6">
        <w:rPr>
          <w:rFonts w:cs="David" w:hint="cs"/>
          <w:sz w:val="24"/>
          <w:szCs w:val="24"/>
          <w:rtl/>
        </w:rPr>
        <w:t>שכר הטרחה</w:t>
      </w:r>
      <w:r>
        <w:rPr>
          <w:rFonts w:hint="cs"/>
          <w:sz w:val="24"/>
          <w:szCs w:val="24"/>
          <w:rtl/>
        </w:rPr>
        <w:t xml:space="preserve"> </w:t>
      </w:r>
      <w:r>
        <w:rPr>
          <w:rFonts w:cs="David" w:hint="cs"/>
          <w:sz w:val="24"/>
          <w:szCs w:val="24"/>
          <w:rtl/>
        </w:rPr>
        <w:t>ישולם כמפורט בהסכם שכר הטרחה מצ"ב כנספח י"ג להסכם זה.</w:t>
      </w:r>
    </w:p>
    <w:p w:rsidR="003C3075" w:rsidRDefault="003C3075" w:rsidP="00BA4616">
      <w:pPr>
        <w:numPr>
          <w:ilvl w:val="1"/>
          <w:numId w:val="12"/>
        </w:numPr>
        <w:spacing w:after="60" w:line="360" w:lineRule="auto"/>
        <w:jc w:val="both"/>
      </w:pPr>
      <w:r>
        <w:rPr>
          <w:rFonts w:cs="David" w:hint="cs"/>
          <w:sz w:val="24"/>
          <w:szCs w:val="24"/>
          <w:rtl/>
        </w:rPr>
        <w:t>לאחר קבלת התמורה, מתחייב עוה</w:t>
      </w:r>
      <w:r>
        <w:rPr>
          <w:rFonts w:cs="David"/>
          <w:sz w:val="24"/>
          <w:szCs w:val="24"/>
          <w:rtl/>
        </w:rPr>
        <w:t>"</w:t>
      </w:r>
      <w:r>
        <w:rPr>
          <w:rFonts w:cs="David" w:hint="cs"/>
          <w:sz w:val="24"/>
          <w:szCs w:val="24"/>
          <w:rtl/>
        </w:rPr>
        <w:t>ד להעביר לידי המזמין חשבונית מס כדין.</w:t>
      </w:r>
    </w:p>
    <w:p w:rsidR="00ED59BA" w:rsidRDefault="00ED59BA" w:rsidP="00BA4616">
      <w:pPr>
        <w:pStyle w:val="a0"/>
        <w:numPr>
          <w:ilvl w:val="1"/>
          <w:numId w:val="12"/>
        </w:numPr>
        <w:spacing w:line="360" w:lineRule="auto"/>
        <w:jc w:val="both"/>
        <w:rPr>
          <w:rFonts w:cs="David"/>
          <w:sz w:val="24"/>
          <w:szCs w:val="24"/>
        </w:rPr>
      </w:pPr>
      <w:r w:rsidRPr="008E79D1">
        <w:rPr>
          <w:rFonts w:cs="David" w:hint="cs"/>
          <w:sz w:val="24"/>
          <w:szCs w:val="24"/>
          <w:rtl/>
        </w:rPr>
        <w:t xml:space="preserve">יובהר ויודגש כי </w:t>
      </w:r>
      <w:r>
        <w:rPr>
          <w:rFonts w:cs="David" w:hint="cs"/>
          <w:sz w:val="24"/>
          <w:szCs w:val="24"/>
          <w:rtl/>
        </w:rPr>
        <w:t>פעולות המימוש כוללות ייצוג בפני ערכאות שיפוטיות ומעין שיפוטיות ולא תשולם כל תמורה נוספת בגין פעולות אל</w:t>
      </w:r>
      <w:r w:rsidR="00626636">
        <w:rPr>
          <w:rFonts w:cs="David" w:hint="cs"/>
          <w:sz w:val="24"/>
          <w:szCs w:val="24"/>
          <w:rtl/>
        </w:rPr>
        <w:t>ה.</w:t>
      </w:r>
    </w:p>
    <w:p w:rsidR="00ED59BA" w:rsidRDefault="00ED59BA" w:rsidP="00BA4616">
      <w:pPr>
        <w:pStyle w:val="a0"/>
        <w:numPr>
          <w:ilvl w:val="1"/>
          <w:numId w:val="12"/>
        </w:numPr>
        <w:jc w:val="both"/>
        <w:rPr>
          <w:rFonts w:cs="David"/>
          <w:sz w:val="24"/>
          <w:szCs w:val="24"/>
        </w:rPr>
      </w:pPr>
      <w:r>
        <w:rPr>
          <w:rFonts w:cs="David" w:hint="cs"/>
          <w:sz w:val="24"/>
          <w:szCs w:val="24"/>
          <w:rtl/>
        </w:rPr>
        <w:t>ביחס לתמורה לעוה"ד מוסכם בזאת בין הצדדים כדלקמן:</w:t>
      </w:r>
    </w:p>
    <w:p w:rsidR="00ED59BA" w:rsidRDefault="00ED59BA" w:rsidP="00BA4616">
      <w:pPr>
        <w:pStyle w:val="a0"/>
        <w:numPr>
          <w:ilvl w:val="2"/>
          <w:numId w:val="12"/>
        </w:numPr>
        <w:spacing w:line="360" w:lineRule="auto"/>
        <w:jc w:val="both"/>
        <w:rPr>
          <w:rFonts w:cs="David"/>
          <w:sz w:val="24"/>
          <w:szCs w:val="24"/>
        </w:rPr>
      </w:pPr>
      <w:r>
        <w:rPr>
          <w:rFonts w:cs="David" w:hint="cs"/>
          <w:sz w:val="24"/>
          <w:szCs w:val="24"/>
          <w:rtl/>
        </w:rPr>
        <w:t xml:space="preserve">לא ישולם על ידי המזמין כל תשלום נוסף על האמור בסעיף 16.1 לעיל, למעט הוצאות מימוש שאושרו מראש ובכתב על ידי </w:t>
      </w:r>
      <w:r w:rsidR="00626636">
        <w:rPr>
          <w:rFonts w:cs="David" w:hint="cs"/>
          <w:sz w:val="24"/>
          <w:szCs w:val="24"/>
          <w:rtl/>
        </w:rPr>
        <w:t>היחידה האחראית .</w:t>
      </w:r>
    </w:p>
    <w:p w:rsidR="00ED59BA" w:rsidRDefault="00ED59BA" w:rsidP="00BA4616">
      <w:pPr>
        <w:pStyle w:val="a0"/>
        <w:numPr>
          <w:ilvl w:val="2"/>
          <w:numId w:val="12"/>
        </w:numPr>
        <w:spacing w:line="360" w:lineRule="auto"/>
        <w:jc w:val="both"/>
        <w:rPr>
          <w:rFonts w:cs="David"/>
          <w:sz w:val="24"/>
          <w:szCs w:val="24"/>
        </w:rPr>
      </w:pPr>
      <w:r>
        <w:rPr>
          <w:rFonts w:cs="David" w:hint="cs"/>
          <w:sz w:val="24"/>
          <w:szCs w:val="24"/>
          <w:rtl/>
        </w:rPr>
        <w:t>למען הסר ספק, מובהר בזאת כי כל תשלומי החובה החלים על עורך הדין והנובעים מתקבוליו על פי הסכם זה על נספחיו יחולו על עורך הדין בלבד וישולמו על ידו.</w:t>
      </w:r>
    </w:p>
    <w:p w:rsidR="00ED59BA" w:rsidRDefault="006018CB" w:rsidP="00BA4616">
      <w:pPr>
        <w:pStyle w:val="a0"/>
        <w:numPr>
          <w:ilvl w:val="2"/>
          <w:numId w:val="12"/>
        </w:numPr>
        <w:spacing w:line="360" w:lineRule="auto"/>
        <w:jc w:val="both"/>
        <w:rPr>
          <w:rFonts w:cs="David"/>
          <w:sz w:val="24"/>
          <w:szCs w:val="24"/>
        </w:rPr>
      </w:pPr>
      <w:r>
        <w:rPr>
          <w:rFonts w:cs="David" w:hint="cs"/>
          <w:sz w:val="24"/>
          <w:szCs w:val="24"/>
          <w:rtl/>
        </w:rPr>
        <w:t xml:space="preserve">למען הסר ספק, מובהר בזאת כי </w:t>
      </w:r>
      <w:r w:rsidR="00ED59BA">
        <w:rPr>
          <w:rFonts w:cs="David" w:hint="cs"/>
          <w:sz w:val="24"/>
          <w:szCs w:val="24"/>
          <w:rtl/>
        </w:rPr>
        <w:t>לא יהא עורך הדין זכאי לכל תשלומים, פיצויים או הטבות אחרות בקשר עם ביצוע הוראות הסכם זה, או הוראה שניתנה על פיו או בקשר אתו, עם ביטול ו/או סיום הסכם זה מכל סיבה שהיא.</w:t>
      </w:r>
    </w:p>
    <w:p w:rsidR="00ED59BA" w:rsidRDefault="00ED59BA" w:rsidP="00BA4616">
      <w:pPr>
        <w:pStyle w:val="a0"/>
        <w:numPr>
          <w:ilvl w:val="2"/>
          <w:numId w:val="12"/>
        </w:numPr>
        <w:spacing w:line="360" w:lineRule="auto"/>
        <w:jc w:val="both"/>
        <w:rPr>
          <w:rFonts w:cs="David"/>
          <w:sz w:val="24"/>
          <w:szCs w:val="24"/>
        </w:rPr>
      </w:pPr>
      <w:r>
        <w:rPr>
          <w:rFonts w:cs="David" w:hint="cs"/>
          <w:sz w:val="24"/>
          <w:szCs w:val="24"/>
          <w:rtl/>
        </w:rPr>
        <w:lastRenderedPageBreak/>
        <w:t>המזמין לא ישא בשום תשלום, אובדן או נזק מכל סיבה שהיא אשר יגרמו לעורך הדין או לעובדיו או לבאים מכוחו בעת ביצוע הסכם זה או בכל הקשור עם ביצוע הסכם זה.</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מוסכם בין הצדדים כי פרט לתמורה המפורטת </w:t>
      </w:r>
      <w:r w:rsidR="00626636">
        <w:rPr>
          <w:rFonts w:cs="David" w:hint="cs"/>
          <w:sz w:val="24"/>
          <w:szCs w:val="24"/>
          <w:rtl/>
        </w:rPr>
        <w:t>בסעיף 16.1 לעיל</w:t>
      </w:r>
      <w:r>
        <w:rPr>
          <w:rFonts w:cs="David" w:hint="cs"/>
          <w:sz w:val="24"/>
          <w:szCs w:val="24"/>
          <w:rtl/>
        </w:rPr>
        <w:t>, לא ישלם המזמין, בין במהלך תקופת ההסכם ובין לאחריה, כל סכום נוסף לעוה"ד ו/או לכל גורם אחר כלשהו. התמורה לעיל מהווה תמורה מלאה בעבור מלוא השירותים שיינתנו על ידי עוה</w:t>
      </w:r>
      <w:r>
        <w:rPr>
          <w:rFonts w:cs="David"/>
          <w:sz w:val="24"/>
          <w:szCs w:val="24"/>
          <w:rtl/>
        </w:rPr>
        <w:t>"</w:t>
      </w:r>
      <w:r>
        <w:rPr>
          <w:rFonts w:cs="David" w:hint="cs"/>
          <w:sz w:val="24"/>
          <w:szCs w:val="24"/>
          <w:rtl/>
        </w:rPr>
        <w:t>ד ולא ישולם לעוה"ד כל תשלום נוסף עבור נסיעות, ביטול זמן בנסיעות, שירותי עזר, לרבות שירותי משרד, מנהלה, לוגיסטיקה וכדומה.</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התשלום יבוצע במועד התשלום הממשלתי כהגדרתו בהוראת תכ"מ 1.4.3 "ביצוע תשלומים בגין התחייבויות" או בכל מועד נדחה אחר אשר יקבע מעת לעת ע"י החשב הכללי. </w:t>
      </w:r>
      <w:r w:rsidR="00D40565">
        <w:rPr>
          <w:rFonts w:cs="David" w:hint="cs"/>
          <w:sz w:val="24"/>
          <w:szCs w:val="24"/>
          <w:rtl/>
        </w:rPr>
        <w:t xml:space="preserve"> </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מוסכם כי תשלום התמורה לעוה"ד יבוצע אך ורק לאחר אישור </w:t>
      </w:r>
      <w:r w:rsidR="00056FE1">
        <w:rPr>
          <w:rFonts w:cs="David" w:hint="cs"/>
          <w:sz w:val="24"/>
          <w:szCs w:val="24"/>
          <w:rtl/>
        </w:rPr>
        <w:t xml:space="preserve">היחידה האחראית </w:t>
      </w:r>
      <w:r>
        <w:rPr>
          <w:rFonts w:cs="David" w:hint="cs"/>
          <w:sz w:val="24"/>
          <w:szCs w:val="24"/>
          <w:rtl/>
        </w:rPr>
        <w:t xml:space="preserve">לגבי הסכום המבוקש, וכי ככל </w:t>
      </w:r>
      <w:r w:rsidR="00056FE1">
        <w:rPr>
          <w:rFonts w:cs="David" w:hint="cs"/>
          <w:sz w:val="24"/>
          <w:szCs w:val="24"/>
          <w:rtl/>
        </w:rPr>
        <w:t xml:space="preserve">שהיחידה האחראית </w:t>
      </w:r>
      <w:r>
        <w:rPr>
          <w:rFonts w:cs="David" w:hint="cs"/>
          <w:sz w:val="24"/>
          <w:szCs w:val="24"/>
          <w:rtl/>
        </w:rPr>
        <w:t>חולק</w:t>
      </w:r>
      <w:r w:rsidR="00056FE1">
        <w:rPr>
          <w:rFonts w:cs="David" w:hint="cs"/>
          <w:sz w:val="24"/>
          <w:szCs w:val="24"/>
          <w:rtl/>
        </w:rPr>
        <w:t>ת</w:t>
      </w:r>
      <w:r>
        <w:rPr>
          <w:rFonts w:cs="David" w:hint="cs"/>
          <w:sz w:val="24"/>
          <w:szCs w:val="24"/>
          <w:rtl/>
        </w:rPr>
        <w:t xml:space="preserve"> על הסכום אשר נדרש ע"י עוה</w:t>
      </w:r>
      <w:r>
        <w:rPr>
          <w:rFonts w:cs="David"/>
          <w:sz w:val="24"/>
          <w:szCs w:val="24"/>
          <w:rtl/>
        </w:rPr>
        <w:t>"</w:t>
      </w:r>
      <w:r>
        <w:rPr>
          <w:rFonts w:cs="David" w:hint="cs"/>
          <w:sz w:val="24"/>
          <w:szCs w:val="24"/>
          <w:rtl/>
        </w:rPr>
        <w:t xml:space="preserve">ד, ישלם המזמין </w:t>
      </w:r>
      <w:r w:rsidR="00056FE1">
        <w:rPr>
          <w:rFonts w:cs="David" w:hint="cs"/>
          <w:sz w:val="24"/>
          <w:szCs w:val="24"/>
          <w:rtl/>
        </w:rPr>
        <w:t xml:space="preserve">לעורך הדין </w:t>
      </w:r>
      <w:r>
        <w:rPr>
          <w:rFonts w:cs="David" w:hint="cs"/>
          <w:sz w:val="24"/>
          <w:szCs w:val="24"/>
          <w:rtl/>
        </w:rPr>
        <w:t>רק את הסכום אשר אינו שנוי במחלוקת.</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המזמין ינכה מהתמורה אשר אושרה לתשלום לעוה"ד מס במקור בשיעור המקסימאלי ויעבירו לפקיד השומה כחוק, אלא אם ימציא עוה</w:t>
      </w:r>
      <w:r>
        <w:rPr>
          <w:rFonts w:cs="David"/>
          <w:sz w:val="24"/>
          <w:szCs w:val="24"/>
          <w:rtl/>
        </w:rPr>
        <w:t>"</w:t>
      </w:r>
      <w:r>
        <w:rPr>
          <w:rFonts w:cs="David" w:hint="cs"/>
          <w:sz w:val="24"/>
          <w:szCs w:val="24"/>
          <w:rtl/>
        </w:rPr>
        <w:t xml:space="preserve">ד אישור מפקיד השומה על פטור מניכוי מס במקור או ניכוי מס מופחת.  </w:t>
      </w:r>
    </w:p>
    <w:p w:rsidR="00ED59BA" w:rsidRPr="00DF61CE" w:rsidRDefault="00ED59BA" w:rsidP="00ED59BA">
      <w:pPr>
        <w:pStyle w:val="a0"/>
        <w:rPr>
          <w:rFonts w:cs="David"/>
          <w:b/>
          <w:bCs/>
          <w:sz w:val="24"/>
          <w:szCs w:val="24"/>
          <w:u w:val="single"/>
        </w:rPr>
      </w:pPr>
      <w:r w:rsidRPr="00DF61CE">
        <w:rPr>
          <w:rFonts w:cs="David" w:hint="cs"/>
          <w:b/>
          <w:bCs/>
          <w:sz w:val="24"/>
          <w:szCs w:val="24"/>
          <w:u w:val="single"/>
          <w:rtl/>
        </w:rPr>
        <w:t>קיזוז</w:t>
      </w:r>
    </w:p>
    <w:p w:rsidR="00ED59BA" w:rsidRPr="00DF61CE" w:rsidRDefault="00ED59BA" w:rsidP="00BA4616">
      <w:pPr>
        <w:pStyle w:val="a0"/>
        <w:numPr>
          <w:ilvl w:val="1"/>
          <w:numId w:val="12"/>
        </w:numPr>
        <w:spacing w:line="360" w:lineRule="auto"/>
        <w:jc w:val="both"/>
        <w:rPr>
          <w:rFonts w:cs="David"/>
        </w:rPr>
      </w:pPr>
      <w:r w:rsidRPr="00DF61CE">
        <w:rPr>
          <w:rFonts w:cs="David" w:hint="cs"/>
          <w:rtl/>
        </w:rPr>
        <w:t xml:space="preserve"> </w:t>
      </w:r>
      <w:r w:rsidRPr="00DF61CE">
        <w:rPr>
          <w:rFonts w:cs="David" w:hint="cs"/>
          <w:sz w:val="24"/>
          <w:szCs w:val="24"/>
          <w:rtl/>
        </w:rPr>
        <w:t>המזמין יהיה רשאי לקזז מכל תשלום המגיע ממנו לעוה"ד כל סכום אשר חייב לו עוה</w:t>
      </w:r>
      <w:r w:rsidRPr="00DF61CE">
        <w:rPr>
          <w:rFonts w:cs="David"/>
          <w:sz w:val="24"/>
          <w:szCs w:val="24"/>
          <w:rtl/>
        </w:rPr>
        <w:t>"</w:t>
      </w:r>
      <w:r w:rsidRPr="00DF61CE">
        <w:rPr>
          <w:rFonts w:cs="David" w:hint="cs"/>
          <w:sz w:val="24"/>
          <w:szCs w:val="24"/>
          <w:rtl/>
        </w:rPr>
        <w:t>ד בהתאם להוראות הסכם זה.</w:t>
      </w:r>
    </w:p>
    <w:p w:rsidR="00ED59BA" w:rsidRDefault="00ED59BA" w:rsidP="00BA4616">
      <w:pPr>
        <w:pStyle w:val="a0"/>
        <w:numPr>
          <w:ilvl w:val="1"/>
          <w:numId w:val="12"/>
        </w:numPr>
        <w:spacing w:line="360" w:lineRule="auto"/>
        <w:jc w:val="both"/>
        <w:rPr>
          <w:rFonts w:cs="David"/>
        </w:rPr>
      </w:pPr>
      <w:r w:rsidRPr="00DF61CE">
        <w:rPr>
          <w:rFonts w:cs="David" w:hint="cs"/>
          <w:sz w:val="24"/>
          <w:szCs w:val="24"/>
          <w:rtl/>
        </w:rPr>
        <w:t>בטרם יעשה המזמין שימוש בזכותו לקיזוז כאמור, ייתן המזמין לעוה"ד הודעה בכתב בדבר כוונתו לערוך קיזוז.</w:t>
      </w:r>
    </w:p>
    <w:p w:rsidR="00ED59BA" w:rsidRPr="00DF61CE" w:rsidRDefault="00ED59BA" w:rsidP="00ED59BA">
      <w:pPr>
        <w:pStyle w:val="a0"/>
        <w:rPr>
          <w:rFonts w:cs="David"/>
          <w:b/>
          <w:bCs/>
          <w:sz w:val="24"/>
          <w:szCs w:val="24"/>
          <w:u w:val="single"/>
        </w:rPr>
      </w:pPr>
      <w:r w:rsidRPr="00DF61CE">
        <w:rPr>
          <w:rFonts w:cs="David" w:hint="cs"/>
          <w:b/>
          <w:bCs/>
          <w:sz w:val="24"/>
          <w:szCs w:val="24"/>
          <w:u w:val="single"/>
          <w:rtl/>
        </w:rPr>
        <w:t>ויתור</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כל ויתור או אורכה או הנחה או הימנעות או שיהוי (להלן: "</w:t>
      </w:r>
      <w:r w:rsidRPr="00140BC3">
        <w:rPr>
          <w:rFonts w:cs="David" w:hint="cs"/>
          <w:b/>
          <w:bCs/>
          <w:sz w:val="24"/>
          <w:szCs w:val="24"/>
          <w:rtl/>
        </w:rPr>
        <w:t>ויתור</w:t>
      </w:r>
      <w:r>
        <w:rPr>
          <w:rFonts w:cs="David" w:hint="cs"/>
          <w:sz w:val="24"/>
          <w:szCs w:val="24"/>
          <w:rtl/>
        </w:rPr>
        <w:t>") מצדו של המזמין במימוש כל זכות מזכויותיו על פי הסכם זה לא יהא בר תוקף אלא אם כן נעשה ונחתם בכתב כדין על ידי מורשי החתימה מטעם המזמין.</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ויתור כאמור לא ייחשב כויתור על כל הפרה לאחר מכן של אותה זכות או זכות אחרת.</w:t>
      </w:r>
    </w:p>
    <w:p w:rsidR="00ED59BA" w:rsidRPr="003821DD" w:rsidRDefault="00ED59BA" w:rsidP="00ED59BA">
      <w:pPr>
        <w:pStyle w:val="a0"/>
        <w:rPr>
          <w:rFonts w:cs="David"/>
          <w:b/>
          <w:bCs/>
          <w:sz w:val="24"/>
          <w:szCs w:val="24"/>
          <w:u w:val="single"/>
        </w:rPr>
      </w:pPr>
      <w:r w:rsidRPr="003821DD">
        <w:rPr>
          <w:rFonts w:cs="David" w:hint="cs"/>
          <w:b/>
          <w:bCs/>
          <w:sz w:val="24"/>
          <w:szCs w:val="24"/>
          <w:u w:val="single"/>
          <w:rtl/>
        </w:rPr>
        <w:t>פרשנות</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הסכם זה על נספחיו ממצה את כל אשר הוסכם בין הצדדים והוא מבטל כל חוזה, הסדר, זיכרון דברים, מצג או הבטחה קודמים.</w:t>
      </w:r>
    </w:p>
    <w:p w:rsidR="00ED59BA" w:rsidRDefault="00ED59BA" w:rsidP="00381983">
      <w:pPr>
        <w:pStyle w:val="a0"/>
        <w:numPr>
          <w:ilvl w:val="1"/>
          <w:numId w:val="12"/>
        </w:numPr>
        <w:jc w:val="both"/>
        <w:rPr>
          <w:rFonts w:cs="David"/>
          <w:sz w:val="24"/>
          <w:szCs w:val="24"/>
        </w:rPr>
      </w:pPr>
      <w:r>
        <w:rPr>
          <w:rFonts w:cs="David" w:hint="cs"/>
          <w:sz w:val="24"/>
          <w:szCs w:val="24"/>
          <w:rtl/>
        </w:rPr>
        <w:lastRenderedPageBreak/>
        <w:t>כותרות הסעיפים הוכנסו מטעמי נוחות בלבד ולא יהיה בהם כל משקל פרשני.</w:t>
      </w:r>
    </w:p>
    <w:p w:rsidR="00ED59BA" w:rsidRDefault="00ED59BA" w:rsidP="00381983">
      <w:pPr>
        <w:pStyle w:val="a0"/>
        <w:numPr>
          <w:ilvl w:val="1"/>
          <w:numId w:val="12"/>
        </w:numPr>
        <w:jc w:val="both"/>
        <w:rPr>
          <w:rFonts w:cs="David"/>
          <w:sz w:val="24"/>
          <w:szCs w:val="24"/>
        </w:rPr>
      </w:pPr>
      <w:r>
        <w:rPr>
          <w:rFonts w:cs="David" w:hint="cs"/>
          <w:sz w:val="24"/>
          <w:szCs w:val="24"/>
          <w:rtl/>
        </w:rPr>
        <w:t>כל שינוי או תיקון להסכם יהיה בר תוקף בהסכמת שני הצדדים בכתב.</w:t>
      </w:r>
    </w:p>
    <w:p w:rsidR="00ED59BA" w:rsidRPr="003821DD" w:rsidRDefault="00ED59BA" w:rsidP="00ED59BA">
      <w:pPr>
        <w:pStyle w:val="a0"/>
        <w:rPr>
          <w:rFonts w:cs="David"/>
          <w:b/>
          <w:bCs/>
          <w:sz w:val="24"/>
          <w:szCs w:val="24"/>
          <w:u w:val="single"/>
        </w:rPr>
      </w:pPr>
      <w:r w:rsidRPr="003821DD">
        <w:rPr>
          <w:rFonts w:cs="David" w:hint="cs"/>
          <w:b/>
          <w:bCs/>
          <w:sz w:val="24"/>
          <w:szCs w:val="24"/>
          <w:u w:val="single"/>
          <w:rtl/>
        </w:rPr>
        <w:t xml:space="preserve">שמירת סודיות </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עוה"ד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עוה</w:t>
      </w:r>
      <w:r>
        <w:rPr>
          <w:rFonts w:cs="David"/>
          <w:sz w:val="24"/>
          <w:szCs w:val="24"/>
          <w:rtl/>
        </w:rPr>
        <w:t>"</w:t>
      </w:r>
      <w:r>
        <w:rPr>
          <w:rFonts w:cs="David" w:hint="cs"/>
          <w:sz w:val="24"/>
          <w:szCs w:val="24"/>
          <w:rtl/>
        </w:rPr>
        <w:t>ד מתחייב לחתום ולהחתים את עובדיו המועסקים על ידו ו/או כל מי מטעמו על הצהרת סודיות על פי הטופס הצהרת סודיות המצורף כנספח ד' להסכם זה .</w:t>
      </w:r>
    </w:p>
    <w:p w:rsidR="00ED59BA" w:rsidRDefault="00ED59BA" w:rsidP="00BA4616">
      <w:pPr>
        <w:pStyle w:val="a0"/>
        <w:numPr>
          <w:ilvl w:val="1"/>
          <w:numId w:val="12"/>
        </w:numPr>
        <w:spacing w:line="360" w:lineRule="auto"/>
        <w:jc w:val="both"/>
        <w:rPr>
          <w:rFonts w:cs="David"/>
          <w:sz w:val="24"/>
          <w:szCs w:val="24"/>
        </w:rPr>
      </w:pPr>
      <w:r>
        <w:rPr>
          <w:rFonts w:cs="David" w:hint="cs"/>
          <w:sz w:val="24"/>
          <w:szCs w:val="24"/>
          <w:rtl/>
        </w:rPr>
        <w:t xml:space="preserve">עוה"ד, עובדיו וכל מי מטעמו יצהירו כי ידוע להם כי אי מילוי ההתחייבויות על פי סעיף זה מהווה עבירה ובין היתר על פי סעיף 118 </w:t>
      </w:r>
      <w:r>
        <w:rPr>
          <w:rFonts w:cs="David"/>
          <w:sz w:val="24"/>
          <w:szCs w:val="24"/>
          <w:rtl/>
        </w:rPr>
        <w:t>–</w:t>
      </w:r>
      <w:r>
        <w:rPr>
          <w:rFonts w:cs="David" w:hint="cs"/>
          <w:sz w:val="24"/>
          <w:szCs w:val="24"/>
          <w:rtl/>
        </w:rPr>
        <w:t xml:space="preserve"> 119 לחוק העונשין התשל"ז- 197, סעיף 142 לחוק מס ערך מוסף, התשל"ו </w:t>
      </w:r>
      <w:r>
        <w:rPr>
          <w:rFonts w:cs="David"/>
          <w:sz w:val="24"/>
          <w:szCs w:val="24"/>
          <w:rtl/>
        </w:rPr>
        <w:t>–</w:t>
      </w:r>
      <w:r>
        <w:rPr>
          <w:rFonts w:cs="David" w:hint="cs"/>
          <w:sz w:val="24"/>
          <w:szCs w:val="24"/>
          <w:rtl/>
        </w:rPr>
        <w:t xml:space="preserve"> 1975, סעיף 231א לפקודת המכס, סעיפים 231 </w:t>
      </w:r>
      <w:r>
        <w:rPr>
          <w:rFonts w:cs="David"/>
          <w:sz w:val="24"/>
          <w:szCs w:val="24"/>
          <w:rtl/>
        </w:rPr>
        <w:t>–</w:t>
      </w:r>
      <w:r>
        <w:rPr>
          <w:rFonts w:cs="David" w:hint="cs"/>
          <w:sz w:val="24"/>
          <w:szCs w:val="24"/>
          <w:rtl/>
        </w:rPr>
        <w:t xml:space="preserve"> 232, ו- 234 לפקודת מס הכנסה [נוסח חדש], התשכ"א </w:t>
      </w:r>
      <w:r>
        <w:rPr>
          <w:rFonts w:cs="David"/>
          <w:sz w:val="24"/>
          <w:szCs w:val="24"/>
          <w:rtl/>
        </w:rPr>
        <w:t>–</w:t>
      </w:r>
      <w:r>
        <w:rPr>
          <w:rFonts w:cs="David" w:hint="cs"/>
          <w:sz w:val="24"/>
          <w:szCs w:val="24"/>
          <w:rtl/>
        </w:rPr>
        <w:t xml:space="preserve"> 1961, סעיף 105 לחוק מיסוי מקרקעין (שבח, ורכישה), התשכ"ג </w:t>
      </w:r>
      <w:r>
        <w:rPr>
          <w:rFonts w:cs="David"/>
          <w:sz w:val="24"/>
          <w:szCs w:val="24"/>
          <w:rtl/>
        </w:rPr>
        <w:t>–</w:t>
      </w:r>
      <w:r>
        <w:rPr>
          <w:rFonts w:cs="David" w:hint="cs"/>
          <w:sz w:val="24"/>
          <w:szCs w:val="24"/>
          <w:rtl/>
        </w:rPr>
        <w:t xml:space="preserve"> 1963, סעיף 50 לחוק מס רכוש וקרן פיצויים, התשכ"א </w:t>
      </w:r>
      <w:r>
        <w:rPr>
          <w:rFonts w:cs="David"/>
          <w:sz w:val="24"/>
          <w:szCs w:val="24"/>
          <w:rtl/>
        </w:rPr>
        <w:t>–</w:t>
      </w:r>
      <w:r>
        <w:rPr>
          <w:rFonts w:cs="David" w:hint="cs"/>
          <w:sz w:val="24"/>
          <w:szCs w:val="24"/>
          <w:rtl/>
        </w:rPr>
        <w:t xml:space="preserve"> 1961, סעיף 19ב לחוק מס קנייה (טובין ושירותים), תשי"ב </w:t>
      </w:r>
      <w:r>
        <w:rPr>
          <w:rFonts w:cs="David"/>
          <w:sz w:val="24"/>
          <w:szCs w:val="24"/>
          <w:rtl/>
        </w:rPr>
        <w:t>–</w:t>
      </w:r>
      <w:r>
        <w:rPr>
          <w:rFonts w:cs="David" w:hint="cs"/>
          <w:sz w:val="24"/>
          <w:szCs w:val="24"/>
          <w:rtl/>
        </w:rPr>
        <w:t xml:space="preserve"> 1952, וסעיף 23ב לחוק הגנת הפרטיות, התשמ"א </w:t>
      </w:r>
      <w:r>
        <w:rPr>
          <w:rFonts w:cs="David"/>
          <w:sz w:val="24"/>
          <w:szCs w:val="24"/>
          <w:rtl/>
        </w:rPr>
        <w:t>–</w:t>
      </w:r>
      <w:r>
        <w:rPr>
          <w:rFonts w:cs="David" w:hint="cs"/>
          <w:sz w:val="24"/>
          <w:szCs w:val="24"/>
          <w:rtl/>
        </w:rPr>
        <w:t xml:space="preserve"> 1981.</w:t>
      </w:r>
    </w:p>
    <w:p w:rsidR="00ED59BA" w:rsidRPr="003821DD" w:rsidRDefault="00ED59BA" w:rsidP="00ED59BA">
      <w:pPr>
        <w:pStyle w:val="a0"/>
        <w:rPr>
          <w:rFonts w:cs="David"/>
          <w:b/>
          <w:bCs/>
          <w:sz w:val="24"/>
          <w:szCs w:val="24"/>
          <w:u w:val="single"/>
        </w:rPr>
      </w:pPr>
      <w:r w:rsidRPr="003821DD">
        <w:rPr>
          <w:rFonts w:cs="David" w:hint="cs"/>
          <w:b/>
          <w:bCs/>
          <w:sz w:val="24"/>
          <w:szCs w:val="24"/>
          <w:u w:val="single"/>
          <w:rtl/>
        </w:rPr>
        <w:t>סמכות השיפוט</w:t>
      </w:r>
    </w:p>
    <w:p w:rsidR="00ED59BA" w:rsidRDefault="00ED59BA" w:rsidP="00381983">
      <w:pPr>
        <w:pStyle w:val="a0"/>
        <w:numPr>
          <w:ilvl w:val="0"/>
          <w:numId w:val="0"/>
        </w:numPr>
        <w:spacing w:line="360" w:lineRule="auto"/>
        <w:ind w:left="1107"/>
        <w:jc w:val="both"/>
        <w:rPr>
          <w:rFonts w:cs="David"/>
          <w:sz w:val="24"/>
          <w:szCs w:val="24"/>
        </w:rPr>
      </w:pPr>
      <w:r>
        <w:rPr>
          <w:rFonts w:cs="David" w:hint="cs"/>
          <w:sz w:val="24"/>
          <w:szCs w:val="24"/>
          <w:rtl/>
        </w:rPr>
        <w:t>סמכות השיפוט בכל בכל הקשור לנושאים ולעניינים הנובעים או הקשורים בהסכם זה על נספחיו תהא לבתי המשפט המוסמכים בירושלים בלבד.</w:t>
      </w:r>
    </w:p>
    <w:p w:rsidR="00ED59BA" w:rsidRPr="003821DD" w:rsidRDefault="00ED59BA" w:rsidP="00ED59BA">
      <w:pPr>
        <w:pStyle w:val="a0"/>
        <w:rPr>
          <w:rFonts w:cs="David"/>
          <w:b/>
          <w:bCs/>
          <w:sz w:val="24"/>
          <w:szCs w:val="24"/>
          <w:u w:val="single"/>
        </w:rPr>
      </w:pPr>
      <w:r w:rsidRPr="003821DD">
        <w:rPr>
          <w:rFonts w:cs="David" w:hint="cs"/>
          <w:b/>
          <w:bCs/>
          <w:sz w:val="24"/>
          <w:szCs w:val="24"/>
          <w:u w:val="single"/>
          <w:rtl/>
        </w:rPr>
        <w:t>כתובות הצדדים והודעות</w:t>
      </w:r>
    </w:p>
    <w:p w:rsidR="00ED59BA" w:rsidRDefault="00ED59BA" w:rsidP="00BA4616">
      <w:pPr>
        <w:pStyle w:val="a0"/>
        <w:numPr>
          <w:ilvl w:val="1"/>
          <w:numId w:val="12"/>
        </w:numPr>
        <w:spacing w:line="360" w:lineRule="auto"/>
        <w:jc w:val="both"/>
      </w:pPr>
      <w:r w:rsidRPr="00420C9F">
        <w:rPr>
          <w:rFonts w:cs="David" w:hint="cs"/>
          <w:sz w:val="24"/>
          <w:szCs w:val="24"/>
          <w:rtl/>
        </w:rPr>
        <w:t>כל הודעה</w:t>
      </w:r>
      <w:r>
        <w:rPr>
          <w:rFonts w:hint="cs"/>
          <w:rtl/>
        </w:rPr>
        <w:t xml:space="preserve"> </w:t>
      </w:r>
      <w:r>
        <w:rPr>
          <w:rFonts w:cs="David" w:hint="cs"/>
          <w:sz w:val="24"/>
          <w:szCs w:val="24"/>
          <w:rtl/>
        </w:rPr>
        <w:t>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ED59BA" w:rsidRPr="00420C9F" w:rsidRDefault="00ED59BA" w:rsidP="00BA4616">
      <w:pPr>
        <w:pStyle w:val="a0"/>
        <w:numPr>
          <w:ilvl w:val="1"/>
          <w:numId w:val="12"/>
        </w:numPr>
        <w:spacing w:line="360" w:lineRule="auto"/>
        <w:jc w:val="both"/>
        <w:rPr>
          <w:rtl/>
        </w:rPr>
      </w:pPr>
      <w:r w:rsidRPr="00420C9F">
        <w:rPr>
          <w:rFonts w:cs="David" w:hint="cs"/>
          <w:sz w:val="24"/>
          <w:szCs w:val="24"/>
          <w:rtl/>
        </w:rPr>
        <w:t>הודעה שנשלחה</w:t>
      </w:r>
      <w:r>
        <w:rPr>
          <w:rFonts w:hint="cs"/>
          <w:rtl/>
        </w:rPr>
        <w:t xml:space="preserve"> </w:t>
      </w:r>
      <w:r>
        <w:rPr>
          <w:rFonts w:cs="David" w:hint="cs"/>
          <w:sz w:val="24"/>
          <w:szCs w:val="24"/>
          <w:rtl/>
        </w:rPr>
        <w:t>בדואר רשום תחשב כהודעה שנמסרה ביד כעבור 72 שעות ממועד מסירתה כדין בדואר.</w:t>
      </w:r>
    </w:p>
    <w:p w:rsidR="00ED59BA" w:rsidRPr="008C349D" w:rsidRDefault="00ED59BA" w:rsidP="00ED59BA">
      <w:pPr>
        <w:spacing w:after="60" w:line="360" w:lineRule="auto"/>
        <w:ind w:left="1643"/>
        <w:jc w:val="center"/>
        <w:rPr>
          <w:rFonts w:cs="David"/>
          <w:b/>
          <w:bCs/>
          <w:sz w:val="24"/>
          <w:szCs w:val="24"/>
          <w:rtl/>
        </w:rPr>
      </w:pPr>
      <w:r w:rsidRPr="008C349D">
        <w:rPr>
          <w:rFonts w:cs="David" w:hint="cs"/>
          <w:b/>
          <w:bCs/>
          <w:sz w:val="24"/>
          <w:szCs w:val="24"/>
          <w:rtl/>
        </w:rPr>
        <w:t>ולראיה באו הצדדים על החתום:</w:t>
      </w:r>
    </w:p>
    <w:p w:rsidR="00ED59BA" w:rsidRDefault="00ED59BA" w:rsidP="00ED59BA">
      <w:pPr>
        <w:spacing w:after="60"/>
        <w:ind w:left="1643"/>
        <w:rPr>
          <w:rFonts w:cs="David"/>
          <w:sz w:val="24"/>
          <w:szCs w:val="24"/>
          <w:rtl/>
        </w:rPr>
      </w:pPr>
      <w:r>
        <w:rPr>
          <w:rFonts w:cs="David" w:hint="cs"/>
          <w:sz w:val="24"/>
          <w:szCs w:val="24"/>
          <w:rtl/>
        </w:rPr>
        <w:t xml:space="preserve">מנהל רשות המיסים בישראל </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עוה</w:t>
      </w:r>
      <w:r>
        <w:rPr>
          <w:rFonts w:cs="David"/>
          <w:sz w:val="24"/>
          <w:szCs w:val="24"/>
          <w:rtl/>
        </w:rPr>
        <w:t>"</w:t>
      </w:r>
      <w:r>
        <w:rPr>
          <w:rFonts w:cs="David" w:hint="cs"/>
          <w:sz w:val="24"/>
          <w:szCs w:val="24"/>
          <w:rtl/>
        </w:rPr>
        <w:t>ד</w:t>
      </w:r>
    </w:p>
    <w:p w:rsidR="00ED59BA" w:rsidRDefault="00ED59BA" w:rsidP="00ED59BA">
      <w:pPr>
        <w:spacing w:after="60"/>
        <w:ind w:left="1643"/>
        <w:rPr>
          <w:rFonts w:cs="David"/>
          <w:sz w:val="24"/>
          <w:szCs w:val="24"/>
          <w:rtl/>
        </w:rPr>
      </w:pPr>
      <w:r>
        <w:rPr>
          <w:rFonts w:cs="David" w:hint="cs"/>
          <w:sz w:val="24"/>
          <w:szCs w:val="24"/>
          <w:rtl/>
        </w:rPr>
        <w:t>____________________</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_______________</w:t>
      </w:r>
      <w:r>
        <w:rPr>
          <w:rFonts w:cs="David" w:hint="cs"/>
          <w:sz w:val="24"/>
          <w:szCs w:val="24"/>
          <w:rtl/>
        </w:rPr>
        <w:tab/>
        <w:t>חתימה וחותמת</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חתימה וחותמת</w:t>
      </w: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r>
        <w:rPr>
          <w:rFonts w:cs="David" w:hint="cs"/>
          <w:sz w:val="24"/>
          <w:szCs w:val="24"/>
          <w:rtl/>
        </w:rPr>
        <w:t>חשב רשות המיסים בישראל</w:t>
      </w:r>
    </w:p>
    <w:p w:rsidR="00ED59BA" w:rsidRDefault="00ED59BA" w:rsidP="00ED59BA">
      <w:pPr>
        <w:spacing w:after="60"/>
        <w:ind w:left="1643"/>
        <w:rPr>
          <w:rFonts w:cs="David"/>
          <w:sz w:val="24"/>
          <w:szCs w:val="24"/>
          <w:rtl/>
        </w:rPr>
      </w:pPr>
      <w:r>
        <w:rPr>
          <w:rFonts w:cs="David" w:hint="cs"/>
          <w:sz w:val="24"/>
          <w:szCs w:val="24"/>
          <w:rtl/>
        </w:rPr>
        <w:t>____________________</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_______________</w:t>
      </w:r>
      <w:r>
        <w:rPr>
          <w:rFonts w:cs="David" w:hint="cs"/>
          <w:sz w:val="24"/>
          <w:szCs w:val="24"/>
          <w:rtl/>
        </w:rPr>
        <w:tab/>
        <w:t>חתימה וחותמת</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חתימה וחותמת</w:t>
      </w:r>
    </w:p>
    <w:p w:rsidR="00ED59BA" w:rsidRPr="00381983" w:rsidRDefault="00ED59BA" w:rsidP="00381983">
      <w:pPr>
        <w:pStyle w:val="a0"/>
        <w:numPr>
          <w:ilvl w:val="0"/>
          <w:numId w:val="23"/>
        </w:numPr>
        <w:tabs>
          <w:tab w:val="decimal" w:pos="5071"/>
        </w:tabs>
        <w:spacing w:line="360" w:lineRule="auto"/>
        <w:ind w:right="360"/>
        <w:rPr>
          <w:rFonts w:cs="David"/>
          <w:b/>
          <w:bCs/>
          <w:sz w:val="28"/>
          <w:szCs w:val="28"/>
          <w:u w:val="single"/>
          <w:rtl/>
        </w:rPr>
      </w:pPr>
      <w:r w:rsidRPr="00381983">
        <w:rPr>
          <w:rFonts w:cs="David"/>
          <w:b/>
          <w:bCs/>
          <w:sz w:val="28"/>
          <w:szCs w:val="28"/>
          <w:u w:val="single"/>
          <w:rtl/>
        </w:rPr>
        <w:lastRenderedPageBreak/>
        <w:t xml:space="preserve">נספח ג' </w:t>
      </w:r>
      <w:r w:rsidR="00381983">
        <w:rPr>
          <w:rFonts w:cs="David"/>
          <w:b/>
          <w:bCs/>
          <w:sz w:val="28"/>
          <w:szCs w:val="28"/>
          <w:u w:val="single"/>
          <w:rtl/>
        </w:rPr>
        <w:t>–</w:t>
      </w:r>
      <w:r w:rsidRPr="00381983">
        <w:rPr>
          <w:rFonts w:cs="David"/>
          <w:b/>
          <w:bCs/>
          <w:sz w:val="28"/>
          <w:szCs w:val="28"/>
          <w:u w:val="single"/>
          <w:rtl/>
        </w:rPr>
        <w:t xml:space="preserve"> </w:t>
      </w:r>
      <w:r w:rsidR="00381983">
        <w:rPr>
          <w:rFonts w:cs="David" w:hint="cs"/>
          <w:b/>
          <w:bCs/>
          <w:sz w:val="28"/>
          <w:szCs w:val="28"/>
          <w:u w:val="single"/>
          <w:rtl/>
        </w:rPr>
        <w:t>התחייבות למניעת</w:t>
      </w:r>
      <w:r w:rsidRPr="00381983">
        <w:rPr>
          <w:rFonts w:cs="David"/>
          <w:b/>
          <w:bCs/>
          <w:sz w:val="28"/>
          <w:szCs w:val="28"/>
          <w:u w:val="single"/>
          <w:rtl/>
        </w:rPr>
        <w:t xml:space="preserve"> ניגוד עניינים </w:t>
      </w:r>
    </w:p>
    <w:p w:rsidR="00ED59BA" w:rsidRPr="003821DD" w:rsidRDefault="00ED59BA" w:rsidP="00ED59BA">
      <w:pPr>
        <w:spacing w:line="360" w:lineRule="auto"/>
        <w:jc w:val="both"/>
        <w:rPr>
          <w:rFonts w:ascii="Arial" w:hAnsi="Arial" w:cs="David"/>
          <w:b/>
          <w:bCs/>
          <w:sz w:val="24"/>
          <w:szCs w:val="24"/>
          <w:rtl/>
        </w:rPr>
      </w:pPr>
      <w:r w:rsidRPr="003821DD">
        <w:rPr>
          <w:rFonts w:ascii="Arial" w:hAnsi="Arial" w:cs="David"/>
          <w:b/>
          <w:bCs/>
          <w:sz w:val="24"/>
          <w:szCs w:val="24"/>
          <w:rtl/>
        </w:rPr>
        <w:t xml:space="preserve">לכבוד </w:t>
      </w:r>
    </w:p>
    <w:p w:rsidR="00ED59BA" w:rsidRPr="003821DD" w:rsidRDefault="00ED59BA" w:rsidP="00ED59BA">
      <w:pPr>
        <w:spacing w:line="360" w:lineRule="auto"/>
        <w:jc w:val="both"/>
        <w:rPr>
          <w:rFonts w:ascii="Arial" w:hAnsi="Arial" w:cs="David"/>
          <w:sz w:val="24"/>
          <w:szCs w:val="24"/>
          <w:rtl/>
        </w:rPr>
      </w:pPr>
      <w:r w:rsidRPr="003821DD">
        <w:rPr>
          <w:rFonts w:ascii="Arial" w:hAnsi="Arial" w:cs="David"/>
          <w:b/>
          <w:bCs/>
          <w:sz w:val="24"/>
          <w:szCs w:val="24"/>
          <w:rtl/>
        </w:rPr>
        <w:t>רשות המסים בישראל</w:t>
      </w:r>
      <w:r w:rsidRPr="003821DD">
        <w:rPr>
          <w:rFonts w:ascii="Arial" w:hAnsi="Arial" w:cs="David"/>
          <w:sz w:val="24"/>
          <w:szCs w:val="24"/>
          <w:rtl/>
        </w:rPr>
        <w:t xml:space="preserve"> </w:t>
      </w:r>
    </w:p>
    <w:p w:rsidR="00ED59BA" w:rsidRPr="00EE5173" w:rsidRDefault="00ED59BA" w:rsidP="00ED59BA">
      <w:pPr>
        <w:spacing w:line="360" w:lineRule="auto"/>
        <w:jc w:val="both"/>
        <w:rPr>
          <w:rFonts w:ascii="Arial" w:hAnsi="Arial" w:cs="David"/>
          <w:sz w:val="24"/>
          <w:szCs w:val="24"/>
          <w:rtl/>
        </w:rPr>
      </w:pPr>
      <w:r w:rsidRPr="00EE5173">
        <w:rPr>
          <w:rFonts w:ascii="Arial" w:hAnsi="Arial" w:cs="David"/>
          <w:sz w:val="24"/>
          <w:szCs w:val="24"/>
          <w:rtl/>
        </w:rPr>
        <w:t>אני הח"מ ___________    ______________    _______________________</w:t>
      </w:r>
    </w:p>
    <w:p w:rsidR="00ED59BA" w:rsidRPr="00EE5173" w:rsidRDefault="00ED59BA" w:rsidP="00ED59BA">
      <w:pPr>
        <w:spacing w:line="360" w:lineRule="auto"/>
        <w:ind w:left="720" w:firstLine="720"/>
        <w:jc w:val="both"/>
        <w:rPr>
          <w:rFonts w:ascii="Arial" w:hAnsi="Arial" w:cs="David"/>
          <w:sz w:val="24"/>
          <w:szCs w:val="24"/>
          <w:rtl/>
        </w:rPr>
      </w:pPr>
      <w:r w:rsidRPr="00EE5173">
        <w:rPr>
          <w:rFonts w:ascii="Arial" w:hAnsi="Arial" w:cs="David"/>
          <w:sz w:val="24"/>
          <w:szCs w:val="24"/>
          <w:rtl/>
        </w:rPr>
        <w:t xml:space="preserve">שם </w:t>
      </w:r>
      <w:r w:rsidRPr="00EE5173">
        <w:rPr>
          <w:rFonts w:ascii="Arial" w:hAnsi="Arial" w:cs="David"/>
          <w:sz w:val="24"/>
          <w:szCs w:val="24"/>
          <w:rtl/>
        </w:rPr>
        <w:tab/>
      </w:r>
      <w:r w:rsidRPr="00EE5173">
        <w:rPr>
          <w:rFonts w:ascii="Arial" w:hAnsi="Arial" w:cs="David"/>
          <w:sz w:val="24"/>
          <w:szCs w:val="24"/>
          <w:rtl/>
        </w:rPr>
        <w:tab/>
        <w:t>ת.ז.</w:t>
      </w:r>
      <w:r w:rsidRPr="00EE5173">
        <w:rPr>
          <w:rFonts w:ascii="Arial" w:hAnsi="Arial" w:cs="David"/>
          <w:sz w:val="24"/>
          <w:szCs w:val="24"/>
          <w:rtl/>
        </w:rPr>
        <w:tab/>
      </w:r>
      <w:r w:rsidRPr="00EE5173">
        <w:rPr>
          <w:rFonts w:ascii="Arial" w:hAnsi="Arial" w:cs="David"/>
          <w:sz w:val="24"/>
          <w:szCs w:val="24"/>
          <w:rtl/>
        </w:rPr>
        <w:tab/>
      </w:r>
      <w:r w:rsidRPr="00EE5173">
        <w:rPr>
          <w:rFonts w:ascii="Arial" w:hAnsi="Arial" w:cs="David"/>
          <w:sz w:val="24"/>
          <w:szCs w:val="24"/>
          <w:rtl/>
        </w:rPr>
        <w:tab/>
        <w:t>תפקיד</w:t>
      </w:r>
    </w:p>
    <w:p w:rsidR="00ED59BA" w:rsidRPr="00EE5173" w:rsidRDefault="00ED59BA" w:rsidP="00ED59BA">
      <w:pPr>
        <w:spacing w:line="360" w:lineRule="auto"/>
        <w:jc w:val="both"/>
        <w:rPr>
          <w:rFonts w:cs="David"/>
          <w:sz w:val="24"/>
          <w:szCs w:val="24"/>
          <w:rtl/>
        </w:rPr>
      </w:pPr>
      <w:r w:rsidRPr="00EE5173">
        <w:rPr>
          <w:rFonts w:cs="David"/>
          <w:sz w:val="24"/>
          <w:szCs w:val="24"/>
          <w:rtl/>
        </w:rPr>
        <w:t>כתובת: רחוב:__________________עיר/ישוב:_______________מיקוד:_________</w:t>
      </w:r>
    </w:p>
    <w:p w:rsidR="00ED59BA" w:rsidRPr="00EE5173" w:rsidRDefault="00ED59BA" w:rsidP="00ED59BA">
      <w:pPr>
        <w:spacing w:line="360" w:lineRule="auto"/>
        <w:jc w:val="both"/>
        <w:rPr>
          <w:rFonts w:cs="David"/>
          <w:sz w:val="24"/>
          <w:szCs w:val="24"/>
          <w:rtl/>
        </w:rPr>
      </w:pPr>
      <w:r w:rsidRPr="00EE5173">
        <w:rPr>
          <w:rFonts w:cs="David"/>
          <w:sz w:val="24"/>
          <w:szCs w:val="24"/>
          <w:rtl/>
        </w:rPr>
        <w:t>מס' טלפון: _______________________ מס' טלפון נייד: _____________________</w:t>
      </w:r>
    </w:p>
    <w:p w:rsidR="00ED59BA" w:rsidRPr="00EE5173" w:rsidRDefault="00ED59BA" w:rsidP="00ED59BA">
      <w:pPr>
        <w:spacing w:line="360" w:lineRule="auto"/>
        <w:jc w:val="both"/>
        <w:rPr>
          <w:rFonts w:ascii="Arial" w:hAnsi="Arial" w:cs="David"/>
          <w:sz w:val="24"/>
          <w:szCs w:val="24"/>
          <w:rtl/>
        </w:rPr>
      </w:pPr>
      <w:r w:rsidRPr="00EE5173">
        <w:rPr>
          <w:rFonts w:ascii="Arial" w:hAnsi="Arial" w:cs="David"/>
          <w:sz w:val="24"/>
          <w:szCs w:val="24"/>
          <w:rtl/>
        </w:rPr>
        <w:t>מצהיר/ה בזאת ומתחייב/ת בזאת כלפיכם כדלקמן:</w:t>
      </w:r>
    </w:p>
    <w:p w:rsidR="00ED59BA" w:rsidRPr="00EE5173" w:rsidRDefault="00ED59BA" w:rsidP="00BA4616">
      <w:pPr>
        <w:numPr>
          <w:ilvl w:val="0"/>
          <w:numId w:val="8"/>
        </w:numPr>
        <w:spacing w:after="60" w:line="360" w:lineRule="auto"/>
        <w:jc w:val="both"/>
        <w:rPr>
          <w:rFonts w:cs="David"/>
          <w:sz w:val="24"/>
          <w:szCs w:val="24"/>
        </w:rPr>
      </w:pPr>
      <w:r w:rsidRPr="00A71778">
        <w:rPr>
          <w:rFonts w:cs="David"/>
          <w:sz w:val="24"/>
          <w:szCs w:val="24"/>
          <w:rtl/>
        </w:rPr>
        <w:t xml:space="preserve">לאחר שבדקתי את העניין למיטב יכולתי, אני מצהיר/ה ומתחייב/ת כי אין לי עצמי או לבני משפחתי כל עניין אישי, כלכלי או אחר העלול לעמוד בניגוד עניינים או בחשש לניגוד עניינים עם המכרז והשירותים נשוא המכרז הנ"ל, או ליצור </w:t>
      </w:r>
      <w:r w:rsidRPr="00EE5173">
        <w:rPr>
          <w:rFonts w:cs="David"/>
          <w:sz w:val="24"/>
          <w:szCs w:val="24"/>
          <w:rtl/>
        </w:rPr>
        <w:t>חשש לניגוד עניינים כזה.</w:t>
      </w:r>
    </w:p>
    <w:p w:rsidR="00ED59BA" w:rsidRPr="00EE5173" w:rsidRDefault="00ED59BA" w:rsidP="00BA4616">
      <w:pPr>
        <w:numPr>
          <w:ilvl w:val="0"/>
          <w:numId w:val="8"/>
        </w:numPr>
        <w:spacing w:after="60" w:line="360" w:lineRule="auto"/>
        <w:jc w:val="both"/>
        <w:rPr>
          <w:rFonts w:cs="David"/>
          <w:sz w:val="24"/>
          <w:szCs w:val="24"/>
        </w:rPr>
      </w:pPr>
      <w:r w:rsidRPr="00EE5173">
        <w:rPr>
          <w:rFonts w:cs="David" w:hint="cs"/>
          <w:sz w:val="24"/>
          <w:szCs w:val="24"/>
          <w:rtl/>
        </w:rPr>
        <w:t xml:space="preserve">שלא לעסוק או להתקשר בכל דרך שהיא בעיסוק שיש בו משום פגיעה בחובותיי שלפי כתב התחייבות זה או שמכוח מתן השירותים למזמין או שבעטיו אני עשוי להימצא, במישרין או בעקיפין, במצב של ניגוד עניינים, בין מילוי תפקידי או עיסוקי במסגרת מתן השירותים למזמין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EE5173">
        <w:rPr>
          <w:rFonts w:cs="David" w:hint="cs"/>
          <w:b/>
          <w:bCs/>
          <w:sz w:val="24"/>
          <w:szCs w:val="24"/>
          <w:rtl/>
        </w:rPr>
        <w:t xml:space="preserve">(להלן: "עניין אחר"). </w:t>
      </w:r>
      <w:r w:rsidRPr="00EE5173">
        <w:rPr>
          <w:rFonts w:cs="David" w:hint="cs"/>
          <w:sz w:val="24"/>
          <w:szCs w:val="24"/>
          <w:rtl/>
        </w:rPr>
        <w:t xml:space="preserve"> </w:t>
      </w:r>
    </w:p>
    <w:p w:rsidR="00ED59BA" w:rsidRPr="00EE5173" w:rsidRDefault="00ED59BA" w:rsidP="00BA4616">
      <w:pPr>
        <w:numPr>
          <w:ilvl w:val="0"/>
          <w:numId w:val="8"/>
        </w:numPr>
        <w:spacing w:after="60" w:line="360" w:lineRule="auto"/>
        <w:jc w:val="both"/>
        <w:rPr>
          <w:rFonts w:cs="David"/>
          <w:sz w:val="24"/>
          <w:szCs w:val="24"/>
        </w:rPr>
      </w:pPr>
      <w:r w:rsidRPr="00EE5173">
        <w:rPr>
          <w:rFonts w:cs="David" w:hint="cs"/>
          <w:sz w:val="24"/>
          <w:szCs w:val="24"/>
          <w:rtl/>
        </w:rPr>
        <w:t xml:space="preserve">בכלל זה לא ידוע לי על ניגוד עניינים קיים או שאני עשוי לעמוד בו בין מילוי תפקידי או עיסוקי במסגרת מתן השירותים למזמין לבין עניין אחר שלי או עניין של קרובי או עניין של גוף שאני או קרובי חבר בו.  </w:t>
      </w:r>
    </w:p>
    <w:p w:rsidR="00ED59BA" w:rsidRPr="00EE5173" w:rsidRDefault="00ED59BA" w:rsidP="00BA4616">
      <w:pPr>
        <w:numPr>
          <w:ilvl w:val="0"/>
          <w:numId w:val="8"/>
        </w:numPr>
        <w:spacing w:after="60" w:line="360" w:lineRule="auto"/>
        <w:jc w:val="both"/>
        <w:rPr>
          <w:rFonts w:cs="David"/>
          <w:sz w:val="24"/>
          <w:szCs w:val="24"/>
        </w:rPr>
      </w:pPr>
      <w:r w:rsidRPr="00EE5173">
        <w:rPr>
          <w:rFonts w:cs="David" w:hint="cs"/>
          <w:sz w:val="24"/>
          <w:szCs w:val="24"/>
          <w:rtl/>
        </w:rPr>
        <w:t xml:space="preserve">התחייבותי זו לא תפורש כיוצרת קשר אישי מכל סוג שהוא ביני לביניכם. </w:t>
      </w:r>
    </w:p>
    <w:p w:rsidR="00ED59BA" w:rsidRPr="00EE5173" w:rsidRDefault="00ED59BA" w:rsidP="00BA4616">
      <w:pPr>
        <w:numPr>
          <w:ilvl w:val="0"/>
          <w:numId w:val="8"/>
        </w:numPr>
        <w:spacing w:after="60" w:line="360" w:lineRule="auto"/>
        <w:jc w:val="both"/>
        <w:rPr>
          <w:rFonts w:cs="David"/>
          <w:sz w:val="24"/>
          <w:szCs w:val="24"/>
          <w:rtl/>
        </w:rPr>
      </w:pPr>
      <w:r w:rsidRPr="00EE5173">
        <w:rPr>
          <w:rFonts w:cs="David" w:hint="cs"/>
          <w:sz w:val="24"/>
          <w:szCs w:val="24"/>
          <w:rtl/>
        </w:rPr>
        <w:t xml:space="preserve">מוסכם וידוע לי כי אין בהתחייבות זו כדי לגרוע מכל זכות או סעד או סמכות אחרת המוקנית למזמין על-פי כל דין או הסכם לרבות ההסכם. </w:t>
      </w:r>
    </w:p>
    <w:p w:rsidR="00ED59BA" w:rsidRPr="00381983" w:rsidRDefault="00ED59BA" w:rsidP="00ED59BA">
      <w:pPr>
        <w:spacing w:line="360" w:lineRule="auto"/>
        <w:jc w:val="both"/>
        <w:rPr>
          <w:rFonts w:ascii="Arial" w:hAnsi="Arial" w:cs="David"/>
          <w:sz w:val="24"/>
          <w:szCs w:val="24"/>
          <w:rtl/>
        </w:rPr>
      </w:pPr>
      <w:r w:rsidRPr="00381983">
        <w:rPr>
          <w:rFonts w:ascii="Arial" w:hAnsi="Arial" w:cs="David"/>
          <w:sz w:val="24"/>
          <w:szCs w:val="24"/>
          <w:rtl/>
        </w:rPr>
        <w:t>ולראייה באתי על החתום:</w:t>
      </w:r>
    </w:p>
    <w:p w:rsidR="00ED59BA" w:rsidRPr="00381983" w:rsidRDefault="00ED59BA" w:rsidP="00ED59BA">
      <w:pPr>
        <w:spacing w:line="360" w:lineRule="auto"/>
        <w:jc w:val="both"/>
        <w:rPr>
          <w:rFonts w:ascii="Arial" w:hAnsi="Arial" w:cs="David"/>
          <w:sz w:val="24"/>
          <w:szCs w:val="24"/>
          <w:rtl/>
        </w:rPr>
      </w:pPr>
      <w:r w:rsidRPr="00381983">
        <w:rPr>
          <w:rFonts w:ascii="Arial" w:hAnsi="Arial" w:cs="David"/>
          <w:sz w:val="24"/>
          <w:szCs w:val="24"/>
          <w:rtl/>
        </w:rPr>
        <w:t xml:space="preserve">____________       </w:t>
      </w:r>
      <w:r w:rsidRPr="00381983">
        <w:rPr>
          <w:rFonts w:ascii="Arial" w:hAnsi="Arial" w:cs="David"/>
          <w:sz w:val="24"/>
          <w:szCs w:val="24"/>
          <w:rtl/>
        </w:rPr>
        <w:tab/>
        <w:t>_____________________</w:t>
      </w:r>
      <w:r w:rsidRPr="00381983">
        <w:rPr>
          <w:rFonts w:ascii="Arial" w:hAnsi="Arial" w:cs="David"/>
          <w:sz w:val="24"/>
          <w:szCs w:val="24"/>
          <w:rtl/>
        </w:rPr>
        <w:tab/>
        <w:t xml:space="preserve">       ___________________</w:t>
      </w:r>
    </w:p>
    <w:p w:rsidR="00ED59BA" w:rsidRPr="00381983" w:rsidRDefault="00ED59BA" w:rsidP="00ED59BA">
      <w:pPr>
        <w:spacing w:line="360" w:lineRule="auto"/>
        <w:jc w:val="both"/>
        <w:rPr>
          <w:rFonts w:ascii="Arial" w:hAnsi="Arial" w:cs="David"/>
          <w:sz w:val="24"/>
          <w:szCs w:val="24"/>
          <w:rtl/>
        </w:rPr>
      </w:pPr>
      <w:r w:rsidRPr="00381983">
        <w:rPr>
          <w:rFonts w:ascii="Arial" w:hAnsi="Arial" w:cs="David"/>
          <w:sz w:val="24"/>
          <w:szCs w:val="24"/>
          <w:rtl/>
        </w:rPr>
        <w:t xml:space="preserve">תאריך </w:t>
      </w:r>
      <w:r w:rsidRPr="00381983">
        <w:rPr>
          <w:rFonts w:ascii="Arial" w:hAnsi="Arial" w:cs="David"/>
          <w:sz w:val="24"/>
          <w:szCs w:val="24"/>
          <w:rtl/>
        </w:rPr>
        <w:tab/>
      </w:r>
      <w:r w:rsidRPr="00381983">
        <w:rPr>
          <w:rFonts w:ascii="Arial" w:hAnsi="Arial" w:cs="David"/>
          <w:sz w:val="24"/>
          <w:szCs w:val="24"/>
          <w:rtl/>
        </w:rPr>
        <w:tab/>
      </w:r>
      <w:r w:rsidRPr="00381983">
        <w:rPr>
          <w:rFonts w:ascii="Arial" w:hAnsi="Arial" w:cs="David"/>
          <w:sz w:val="24"/>
          <w:szCs w:val="24"/>
          <w:rtl/>
        </w:rPr>
        <w:tab/>
        <w:t xml:space="preserve">  שם המצהיר/ה</w:t>
      </w:r>
      <w:r w:rsidRPr="00381983">
        <w:rPr>
          <w:rFonts w:ascii="Arial" w:hAnsi="Arial" w:cs="David"/>
          <w:sz w:val="24"/>
          <w:szCs w:val="24"/>
          <w:rtl/>
        </w:rPr>
        <w:tab/>
      </w:r>
      <w:r w:rsidRPr="00381983">
        <w:rPr>
          <w:rFonts w:ascii="Arial" w:hAnsi="Arial" w:cs="David"/>
          <w:sz w:val="24"/>
          <w:szCs w:val="24"/>
          <w:rtl/>
        </w:rPr>
        <w:tab/>
        <w:t xml:space="preserve">    </w:t>
      </w:r>
      <w:r w:rsidRPr="00381983">
        <w:rPr>
          <w:rFonts w:ascii="Arial" w:hAnsi="Arial" w:cs="David"/>
          <w:sz w:val="24"/>
          <w:szCs w:val="24"/>
          <w:rtl/>
        </w:rPr>
        <w:tab/>
        <w:t xml:space="preserve"> </w:t>
      </w:r>
      <w:r w:rsidRPr="00381983">
        <w:rPr>
          <w:rFonts w:ascii="Arial" w:hAnsi="Arial" w:cs="David"/>
          <w:sz w:val="24"/>
          <w:szCs w:val="24"/>
          <w:rtl/>
        </w:rPr>
        <w:tab/>
        <w:t>חתימת המצהיר/ה</w:t>
      </w:r>
    </w:p>
    <w:p w:rsidR="00ED59BA" w:rsidRPr="003821DD" w:rsidRDefault="00ED59BA" w:rsidP="00381983">
      <w:pPr>
        <w:pStyle w:val="a0"/>
        <w:numPr>
          <w:ilvl w:val="0"/>
          <w:numId w:val="15"/>
        </w:numPr>
        <w:ind w:right="360"/>
        <w:rPr>
          <w:rFonts w:cs="David"/>
          <w:b/>
          <w:bCs/>
          <w:sz w:val="28"/>
          <w:szCs w:val="28"/>
          <w:u w:val="single"/>
          <w:rtl/>
        </w:rPr>
      </w:pPr>
      <w:r w:rsidRPr="003821DD">
        <w:rPr>
          <w:sz w:val="28"/>
          <w:szCs w:val="28"/>
          <w:rtl/>
        </w:rPr>
        <w:br w:type="page"/>
      </w:r>
      <w:r w:rsidRPr="003821DD">
        <w:rPr>
          <w:rFonts w:cs="David"/>
          <w:b/>
          <w:bCs/>
          <w:sz w:val="28"/>
          <w:szCs w:val="28"/>
          <w:u w:val="single"/>
          <w:rtl/>
        </w:rPr>
        <w:lastRenderedPageBreak/>
        <w:t xml:space="preserve">נספח ד' </w:t>
      </w:r>
      <w:r w:rsidR="00381983">
        <w:rPr>
          <w:rFonts w:cs="David"/>
          <w:b/>
          <w:bCs/>
          <w:sz w:val="28"/>
          <w:szCs w:val="28"/>
          <w:u w:val="single"/>
          <w:rtl/>
        </w:rPr>
        <w:t>–</w:t>
      </w:r>
      <w:r w:rsidRPr="003821DD">
        <w:rPr>
          <w:rFonts w:cs="David"/>
          <w:b/>
          <w:bCs/>
          <w:sz w:val="28"/>
          <w:szCs w:val="28"/>
          <w:u w:val="single"/>
          <w:rtl/>
        </w:rPr>
        <w:t xml:space="preserve"> </w:t>
      </w:r>
      <w:r w:rsidR="00381983">
        <w:rPr>
          <w:rFonts w:cs="David" w:hint="cs"/>
          <w:b/>
          <w:bCs/>
          <w:sz w:val="28"/>
          <w:szCs w:val="28"/>
          <w:u w:val="single"/>
          <w:rtl/>
        </w:rPr>
        <w:t xml:space="preserve">נוסח כתב שמירת סודיות </w:t>
      </w:r>
    </w:p>
    <w:p w:rsidR="00ED59BA" w:rsidRPr="003821DD" w:rsidRDefault="00ED59BA" w:rsidP="00B116E8">
      <w:pPr>
        <w:pStyle w:val="af2"/>
        <w:spacing w:line="360" w:lineRule="auto"/>
        <w:jc w:val="both"/>
        <w:rPr>
          <w:rtl/>
        </w:rPr>
      </w:pPr>
      <w:r w:rsidRPr="003821DD">
        <w:rPr>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ED59BA" w:rsidRPr="003821DD" w:rsidRDefault="00ED59BA" w:rsidP="00B116E8">
      <w:pPr>
        <w:pStyle w:val="af2"/>
        <w:spacing w:line="360" w:lineRule="auto"/>
        <w:jc w:val="both"/>
        <w:rPr>
          <w:rtl/>
        </w:rPr>
      </w:pPr>
      <w:r w:rsidRPr="003821DD">
        <w:rPr>
          <w:rtl/>
        </w:rPr>
        <w:t>הנני מכיר את תוכנם ויודע/ת שהם מכוונים אלי ומחייבים אותי וכי אי מילוי התחייבותי על פי הצהרה זו מהווה עבירה לפיהם.</w:t>
      </w:r>
    </w:p>
    <w:p w:rsidR="00ED59BA" w:rsidRPr="003821DD" w:rsidRDefault="00ED59BA" w:rsidP="00B116E8">
      <w:pPr>
        <w:pStyle w:val="af2"/>
        <w:spacing w:line="360" w:lineRule="auto"/>
        <w:rPr>
          <w:b/>
          <w:bCs/>
          <w:rtl/>
        </w:rPr>
      </w:pPr>
    </w:p>
    <w:p w:rsidR="00ED59BA" w:rsidRPr="003821DD" w:rsidRDefault="00ED59BA" w:rsidP="00B116E8">
      <w:pPr>
        <w:pStyle w:val="af2"/>
        <w:spacing w:line="360" w:lineRule="auto"/>
        <w:rPr>
          <w:rtl/>
        </w:rPr>
      </w:pPr>
      <w:r w:rsidRPr="003821DD">
        <w:rPr>
          <w:b/>
          <w:bCs/>
          <w:rtl/>
        </w:rPr>
        <w:t>פקודת מס הכנסה</w:t>
      </w:r>
    </w:p>
    <w:p w:rsidR="00ED59BA" w:rsidRPr="003821DD" w:rsidRDefault="00ED59BA" w:rsidP="00B116E8">
      <w:pPr>
        <w:pStyle w:val="af2"/>
        <w:spacing w:line="360" w:lineRule="auto"/>
        <w:jc w:val="both"/>
        <w:rPr>
          <w:rtl/>
        </w:rPr>
      </w:pPr>
      <w:r w:rsidRPr="003821DD">
        <w:rPr>
          <w:rtl/>
        </w:rPr>
        <w:t xml:space="preserve">סעיף 231:  הממלא תפקיד רשמי בביצוע הפקודה, או המועסק בביצועה, חייב לראות כל תעודה,         </w:t>
      </w:r>
      <w:r w:rsidRPr="003821DD">
        <w:rPr>
          <w:rtl/>
        </w:rPr>
        <w:br/>
        <w:t xml:space="preserve">                   ידיעה, דו"ח, רשימת שומה או העתק מהם, והם מתייחסים להכנסתו של אדם או    </w:t>
      </w:r>
      <w:r w:rsidRPr="003821DD">
        <w:rPr>
          <w:rtl/>
        </w:rPr>
        <w:br/>
        <w:t xml:space="preserve">                   לפרט שבהכנסתו, כדבר שבסוד ושבמהימנות אישית ולנהוג בהם על דרך זו.</w:t>
      </w:r>
    </w:p>
    <w:p w:rsidR="00ED59BA" w:rsidRPr="003821DD" w:rsidRDefault="00ED59BA" w:rsidP="00B116E8">
      <w:pPr>
        <w:pStyle w:val="af2"/>
        <w:spacing w:line="360" w:lineRule="auto"/>
        <w:jc w:val="both"/>
        <w:rPr>
          <w:rtl/>
        </w:rPr>
      </w:pPr>
    </w:p>
    <w:p w:rsidR="00ED59BA" w:rsidRPr="003821DD" w:rsidRDefault="00ED59BA" w:rsidP="00B116E8">
      <w:pPr>
        <w:pStyle w:val="af2"/>
        <w:spacing w:line="360" w:lineRule="auto"/>
        <w:jc w:val="both"/>
        <w:rPr>
          <w:rtl/>
        </w:rPr>
      </w:pPr>
      <w:r w:rsidRPr="003821DD">
        <w:rPr>
          <w:rtl/>
        </w:rPr>
        <w:t xml:space="preserve">סעיף 232:  מי שנתמנה לפי הוראות הפקודה, או מי שמועסק בביצועה, לא יידרש להראות לבית </w:t>
      </w:r>
      <w:r w:rsidRPr="003821DD">
        <w:rPr>
          <w:rtl/>
        </w:rPr>
        <w:br/>
        <w:t xml:space="preserve">                   המשפט כל דו"ח, תעודה או שומה, או לגלות לבית המשפט או להודיע לו, כל דבר </w:t>
      </w:r>
      <w:r w:rsidRPr="003821DD">
        <w:rPr>
          <w:rtl/>
        </w:rPr>
        <w:br/>
        <w:t xml:space="preserve">                   שהגיע לידיעתו אגב מילוי תפקידו לפי הפקודה, אלא במידה שדרוש לעשות כן </w:t>
      </w:r>
      <w:r w:rsidRPr="003821DD">
        <w:rPr>
          <w:rtl/>
        </w:rPr>
        <w:br/>
        <w:t xml:space="preserve">                   להפעלת הוראות הפקודה או מתוך כוונה לתבוע לדין על עבירה שנעברה במס הכנסה, </w:t>
      </w:r>
      <w:r w:rsidRPr="003821DD">
        <w:rPr>
          <w:rtl/>
        </w:rPr>
        <w:br/>
        <w:t xml:space="preserve">                   או תוך כדי בירור תביעה כאמור.</w:t>
      </w:r>
    </w:p>
    <w:p w:rsidR="00ED59BA" w:rsidRPr="003821DD" w:rsidRDefault="00ED59BA" w:rsidP="00B116E8">
      <w:pPr>
        <w:pStyle w:val="af2"/>
        <w:spacing w:line="360" w:lineRule="auto"/>
        <w:rPr>
          <w:rtl/>
        </w:rPr>
      </w:pPr>
    </w:p>
    <w:p w:rsidR="00ED59BA" w:rsidRPr="003821DD" w:rsidRDefault="00ED59BA" w:rsidP="00B116E8">
      <w:pPr>
        <w:pStyle w:val="af2"/>
        <w:tabs>
          <w:tab w:val="left" w:pos="1077"/>
        </w:tabs>
        <w:spacing w:line="360" w:lineRule="auto"/>
        <w:jc w:val="both"/>
        <w:rPr>
          <w:rtl/>
        </w:rPr>
      </w:pPr>
      <w:r w:rsidRPr="003821DD">
        <w:rPr>
          <w:rtl/>
        </w:rPr>
        <w:t xml:space="preserve">סעיף 234: מי שבחזקתו או בשליטתו תעודות, ידיעות, דו"חות, רשימות – שומה או העתקן                                                                               </w:t>
      </w:r>
      <w:r w:rsidRPr="003821DD">
        <w:rPr>
          <w:rtl/>
        </w:rPr>
        <w:br/>
        <w:t xml:space="preserve">                   המתייחסים להכנסתו של אדם או לפרט שבהכנסתו , והוא מסר בכל עת שהיא או </w:t>
      </w:r>
      <w:r w:rsidRPr="003821DD">
        <w:rPr>
          <w:rtl/>
        </w:rPr>
        <w:br/>
        <w:t xml:space="preserve">                   ניסה למסור ידיעה כאמור, או משהו מתוכנם של המסמכים לאדם ששר האוצר לא </w:t>
      </w:r>
      <w:r w:rsidRPr="003821DD">
        <w:rPr>
          <w:rtl/>
        </w:rPr>
        <w:br/>
        <w:t xml:space="preserve">                   הרשהו למסור לו, או שמסר אותם לא לצורך פקודה זו, דינו – מאסר ששה חדשים, </w:t>
      </w:r>
      <w:r w:rsidRPr="003821DD">
        <w:rPr>
          <w:rtl/>
        </w:rPr>
        <w:br/>
        <w:t xml:space="preserve">                   או קנס מאה לירות.</w:t>
      </w:r>
    </w:p>
    <w:p w:rsidR="00ED59BA" w:rsidRPr="003821DD" w:rsidRDefault="00ED59BA" w:rsidP="00B116E8">
      <w:pPr>
        <w:pStyle w:val="2"/>
        <w:spacing w:line="360" w:lineRule="auto"/>
        <w:rPr>
          <w:rFonts w:cs="David"/>
          <w:rtl/>
        </w:rPr>
      </w:pPr>
    </w:p>
    <w:p w:rsidR="00ED59BA" w:rsidRPr="003821DD" w:rsidRDefault="00ED59BA" w:rsidP="00B116E8">
      <w:pPr>
        <w:pStyle w:val="2"/>
        <w:spacing w:line="360" w:lineRule="auto"/>
        <w:rPr>
          <w:rFonts w:cs="David"/>
          <w:b/>
          <w:bCs/>
          <w:u w:val="none"/>
          <w:rtl/>
        </w:rPr>
      </w:pPr>
      <w:r w:rsidRPr="003821DD">
        <w:rPr>
          <w:rFonts w:cs="David"/>
          <w:b/>
          <w:bCs/>
          <w:u w:val="none"/>
          <w:rtl/>
        </w:rPr>
        <w:t>חוק מיסוי מקרקעין</w:t>
      </w:r>
    </w:p>
    <w:p w:rsidR="00ED59BA" w:rsidRPr="003821DD" w:rsidRDefault="00ED59BA" w:rsidP="00B116E8">
      <w:pPr>
        <w:spacing w:line="360" w:lineRule="auto"/>
        <w:jc w:val="both"/>
        <w:rPr>
          <w:rFonts w:cs="David"/>
          <w:sz w:val="24"/>
          <w:szCs w:val="24"/>
          <w:rtl/>
        </w:rPr>
      </w:pPr>
      <w:r w:rsidRPr="003821DD">
        <w:rPr>
          <w:rFonts w:cs="David"/>
          <w:sz w:val="24"/>
          <w:szCs w:val="24"/>
          <w:rtl/>
        </w:rPr>
        <w:t xml:space="preserve">סעיף 105:  (א)לא יגלה אדם כל ידיעה שהגיעה אליו בתוקף תפקידו לפי חוק זה אלא אם נדרש </w:t>
      </w:r>
      <w:r w:rsidRPr="003821DD">
        <w:rPr>
          <w:rFonts w:cs="David"/>
          <w:sz w:val="24"/>
          <w:szCs w:val="24"/>
          <w:rtl/>
        </w:rPr>
        <w:br/>
        <w:t xml:space="preserve">                   לגלותה על ידי בית המשפט, לצורך ביצוע חוק זה או לצורך ביצועו של חוק מס אחר </w:t>
      </w:r>
      <w:r w:rsidRPr="003821DD">
        <w:rPr>
          <w:rFonts w:cs="David"/>
          <w:sz w:val="24"/>
          <w:szCs w:val="24"/>
          <w:rtl/>
        </w:rPr>
        <w:br/>
        <w:t xml:space="preserve">                   המשתלם לאוצר המדינה, או בקשר עם תביעה פלילית על עבירה על חוק זה, או על </w:t>
      </w:r>
    </w:p>
    <w:p w:rsidR="00ED59BA" w:rsidRPr="003821DD" w:rsidRDefault="00ED59BA" w:rsidP="00B116E8">
      <w:pPr>
        <w:spacing w:line="360" w:lineRule="auto"/>
        <w:jc w:val="both"/>
        <w:rPr>
          <w:rFonts w:cs="David"/>
          <w:sz w:val="24"/>
          <w:szCs w:val="24"/>
          <w:rtl/>
        </w:rPr>
      </w:pPr>
      <w:r w:rsidRPr="003821DD">
        <w:rPr>
          <w:rFonts w:cs="David"/>
          <w:sz w:val="24"/>
          <w:szCs w:val="24"/>
          <w:rtl/>
        </w:rPr>
        <w:t xml:space="preserve">                   ידי מי ששר האוצר התיר לגלותה לו.</w:t>
      </w:r>
    </w:p>
    <w:p w:rsidR="00ED59BA" w:rsidRPr="003821DD" w:rsidRDefault="00ED59BA" w:rsidP="00B116E8">
      <w:pPr>
        <w:spacing w:line="360" w:lineRule="auto"/>
        <w:ind w:left="720"/>
        <w:jc w:val="both"/>
        <w:rPr>
          <w:rFonts w:cs="David"/>
          <w:sz w:val="24"/>
          <w:szCs w:val="24"/>
          <w:rtl/>
        </w:rPr>
      </w:pPr>
      <w:r w:rsidRPr="003821DD">
        <w:rPr>
          <w:rFonts w:cs="David"/>
          <w:sz w:val="24"/>
          <w:szCs w:val="24"/>
          <w:rtl/>
        </w:rPr>
        <w:t xml:space="preserve">     (ב) העובר על הוראות סעיף קטן (א), דינו – מאסר שנה.</w:t>
      </w:r>
    </w:p>
    <w:p w:rsidR="00381983" w:rsidRDefault="00381983" w:rsidP="00B116E8">
      <w:pPr>
        <w:spacing w:before="240" w:line="360" w:lineRule="auto"/>
        <w:ind w:left="720" w:hanging="687"/>
        <w:rPr>
          <w:rFonts w:cs="David"/>
          <w:b/>
          <w:bCs/>
          <w:sz w:val="24"/>
          <w:szCs w:val="24"/>
          <w:rtl/>
        </w:rPr>
      </w:pPr>
    </w:p>
    <w:p w:rsidR="00381983" w:rsidRDefault="00381983" w:rsidP="00B116E8">
      <w:pPr>
        <w:spacing w:before="240" w:line="360" w:lineRule="auto"/>
        <w:ind w:left="720" w:hanging="687"/>
        <w:rPr>
          <w:rFonts w:cs="David"/>
          <w:b/>
          <w:bCs/>
          <w:sz w:val="24"/>
          <w:szCs w:val="24"/>
          <w:rtl/>
        </w:rPr>
      </w:pPr>
    </w:p>
    <w:p w:rsidR="00ED59BA" w:rsidRPr="003821DD" w:rsidRDefault="00ED59BA" w:rsidP="00B116E8">
      <w:pPr>
        <w:spacing w:before="240" w:line="360" w:lineRule="auto"/>
        <w:ind w:left="720" w:hanging="687"/>
        <w:rPr>
          <w:rFonts w:cs="David"/>
          <w:sz w:val="24"/>
          <w:szCs w:val="24"/>
          <w:rtl/>
        </w:rPr>
      </w:pPr>
      <w:r w:rsidRPr="003821DD">
        <w:rPr>
          <w:rFonts w:cs="David"/>
          <w:b/>
          <w:bCs/>
          <w:sz w:val="24"/>
          <w:szCs w:val="24"/>
          <w:rtl/>
        </w:rPr>
        <w:lastRenderedPageBreak/>
        <w:t>חוק מס ערך מוסף</w:t>
      </w:r>
    </w:p>
    <w:p w:rsidR="00ED59BA" w:rsidRPr="003821DD" w:rsidRDefault="00ED59BA" w:rsidP="00B116E8">
      <w:pPr>
        <w:spacing w:line="360" w:lineRule="auto"/>
        <w:rPr>
          <w:rFonts w:cs="David"/>
          <w:sz w:val="24"/>
          <w:szCs w:val="24"/>
          <w:rtl/>
        </w:rPr>
      </w:pPr>
      <w:r w:rsidRPr="003821DD">
        <w:rPr>
          <w:rFonts w:cs="David"/>
          <w:sz w:val="24"/>
          <w:szCs w:val="24"/>
          <w:rtl/>
        </w:rPr>
        <w:t>סעיף 142:  (א) לא יגלה אדם ידיעה שהגיעה אליו אגב ביצוע חוק זה, אלא אם –</w:t>
      </w:r>
      <w:r w:rsidRPr="003821DD">
        <w:rPr>
          <w:rFonts w:cs="David"/>
          <w:sz w:val="24"/>
          <w:szCs w:val="24"/>
          <w:rtl/>
        </w:rPr>
        <w:br/>
        <w:t xml:space="preserve">                   (1) שר האוצר התיר לגלותה;</w:t>
      </w:r>
      <w:r w:rsidRPr="003821DD">
        <w:rPr>
          <w:rFonts w:cs="David"/>
          <w:sz w:val="24"/>
          <w:szCs w:val="24"/>
          <w:rtl/>
        </w:rPr>
        <w:br/>
        <w:t xml:space="preserve">                   (2) נדרש לגלותה בהליך משפטי על פי חוק זה או חוק מסים כמשמעותו בחוק לתיקון </w:t>
      </w:r>
      <w:r w:rsidRPr="003821DD">
        <w:rPr>
          <w:rFonts w:cs="David"/>
          <w:sz w:val="24"/>
          <w:szCs w:val="24"/>
          <w:rtl/>
        </w:rPr>
        <w:br/>
        <w:t xml:space="preserve">                   דיני מסים (חילופי ידיעות בין רשויות המס), תשכ"ז – 1967.</w:t>
      </w:r>
      <w:r w:rsidRPr="003821DD">
        <w:rPr>
          <w:rFonts w:cs="David"/>
          <w:sz w:val="24"/>
          <w:szCs w:val="24"/>
          <w:rtl/>
        </w:rPr>
        <w:br/>
        <w:t xml:space="preserve">                   (א1) לעניין סעיף קטן (א)(1) רשאי שר האוצר לתת גם היתר לגילוי מידע לסוגיו, </w:t>
      </w:r>
      <w:r w:rsidRPr="003821DD">
        <w:rPr>
          <w:rFonts w:cs="David"/>
          <w:sz w:val="24"/>
          <w:szCs w:val="24"/>
          <w:rtl/>
        </w:rPr>
        <w:br/>
        <w:t xml:space="preserve">                   ובלבד שהיתר כאמור יינתן לבעלי תפקידים שצוינו בו לצורך מילוי תפקידם כדין, </w:t>
      </w:r>
      <w:r w:rsidRPr="003821DD">
        <w:rPr>
          <w:rFonts w:cs="David"/>
          <w:sz w:val="24"/>
          <w:szCs w:val="24"/>
          <w:rtl/>
        </w:rPr>
        <w:br/>
        <w:t xml:space="preserve">                  ומנימוקי  שיירשמו.</w:t>
      </w:r>
      <w:r w:rsidRPr="003821DD">
        <w:rPr>
          <w:rFonts w:cs="David"/>
          <w:sz w:val="24"/>
          <w:szCs w:val="24"/>
          <w:rtl/>
        </w:rPr>
        <w:br/>
        <w:t xml:space="preserve">                   (ב) הגיעה לאדם ידיעה על פי סעיף קטן (א), יראוהו כמי שקיבל אותה אגב ביצוע חוק </w:t>
      </w:r>
    </w:p>
    <w:p w:rsidR="00ED59BA" w:rsidRPr="003821DD" w:rsidRDefault="00ED59BA" w:rsidP="00B116E8">
      <w:pPr>
        <w:spacing w:line="360" w:lineRule="auto"/>
        <w:rPr>
          <w:rFonts w:cs="David"/>
          <w:sz w:val="24"/>
          <w:szCs w:val="24"/>
          <w:rtl/>
        </w:rPr>
      </w:pPr>
      <w:r w:rsidRPr="003821DD">
        <w:rPr>
          <w:rFonts w:cs="David"/>
          <w:sz w:val="24"/>
          <w:szCs w:val="24"/>
          <w:rtl/>
        </w:rPr>
        <w:t xml:space="preserve">                   זה.</w:t>
      </w:r>
      <w:r w:rsidRPr="003821DD">
        <w:rPr>
          <w:rFonts w:cs="David"/>
          <w:sz w:val="24"/>
          <w:szCs w:val="24"/>
          <w:rtl/>
        </w:rPr>
        <w:br/>
        <w:t xml:space="preserve">                   (ג) גילה אדם שלא כדין ידיעה שהגיעה אליו אגב ביצועו של חוק זה, דינו מאסר שנה </w:t>
      </w:r>
      <w:r w:rsidRPr="003821DD">
        <w:rPr>
          <w:rFonts w:cs="David"/>
          <w:sz w:val="24"/>
          <w:szCs w:val="24"/>
          <w:rtl/>
        </w:rPr>
        <w:br/>
        <w:t xml:space="preserve">                   או קנס 5000 ש"ח.</w:t>
      </w:r>
    </w:p>
    <w:p w:rsidR="00ED59BA" w:rsidRPr="003821DD" w:rsidRDefault="00ED59BA" w:rsidP="00B116E8">
      <w:pPr>
        <w:spacing w:line="360" w:lineRule="auto"/>
        <w:rPr>
          <w:rFonts w:cs="David"/>
          <w:b/>
          <w:bCs/>
          <w:sz w:val="24"/>
          <w:szCs w:val="24"/>
          <w:rtl/>
        </w:rPr>
      </w:pPr>
    </w:p>
    <w:p w:rsidR="00ED59BA" w:rsidRPr="003821DD" w:rsidRDefault="00ED59BA" w:rsidP="00B116E8">
      <w:pPr>
        <w:spacing w:line="360" w:lineRule="auto"/>
        <w:rPr>
          <w:rFonts w:cs="David"/>
          <w:b/>
          <w:bCs/>
          <w:sz w:val="24"/>
          <w:szCs w:val="24"/>
          <w:rtl/>
        </w:rPr>
      </w:pPr>
      <w:r w:rsidRPr="003821DD">
        <w:rPr>
          <w:rFonts w:cs="David"/>
          <w:b/>
          <w:bCs/>
          <w:sz w:val="24"/>
          <w:szCs w:val="24"/>
          <w:rtl/>
        </w:rPr>
        <w:t>פקודת המכס</w:t>
      </w:r>
    </w:p>
    <w:p w:rsidR="00ED59BA" w:rsidRPr="003821DD" w:rsidRDefault="00ED59BA" w:rsidP="00B116E8">
      <w:pPr>
        <w:pStyle w:val="af4"/>
        <w:spacing w:line="360" w:lineRule="auto"/>
        <w:rPr>
          <w:rtl/>
        </w:rPr>
      </w:pPr>
      <w:r w:rsidRPr="003821DD">
        <w:rPr>
          <w:rtl/>
        </w:rPr>
        <w:t xml:space="preserve">סעיף 231 א: הוראות סעיפים 1 א (א), 100, 108 (ב), 135, 142, לחוק מס ערך מוסף  התשל"ו </w:t>
      </w:r>
    </w:p>
    <w:p w:rsidR="00ED59BA" w:rsidRPr="003821DD" w:rsidRDefault="00ED59BA" w:rsidP="00B116E8">
      <w:pPr>
        <w:spacing w:line="360" w:lineRule="auto"/>
        <w:rPr>
          <w:rFonts w:cs="David"/>
          <w:sz w:val="24"/>
          <w:szCs w:val="24"/>
          <w:rtl/>
        </w:rPr>
      </w:pPr>
      <w:r w:rsidRPr="003821DD">
        <w:rPr>
          <w:rFonts w:cs="David"/>
          <w:sz w:val="24"/>
          <w:szCs w:val="24"/>
          <w:rtl/>
        </w:rPr>
        <w:t xml:space="preserve">                      1975, יחולו, בשינויים </w:t>
      </w:r>
      <w:r w:rsidRPr="003821DD">
        <w:rPr>
          <w:rFonts w:cs="David" w:hint="cs"/>
          <w:sz w:val="24"/>
          <w:szCs w:val="24"/>
          <w:rtl/>
        </w:rPr>
        <w:t>המחויבים</w:t>
      </w:r>
      <w:r w:rsidRPr="003821DD">
        <w:rPr>
          <w:rFonts w:cs="David"/>
          <w:sz w:val="24"/>
          <w:szCs w:val="24"/>
          <w:rtl/>
        </w:rPr>
        <w:t xml:space="preserve"> לפי העניין, לעניין מכס על פי פקודה זו.</w:t>
      </w:r>
    </w:p>
    <w:p w:rsidR="00ED59BA" w:rsidRPr="003821DD" w:rsidRDefault="00ED59BA" w:rsidP="00B116E8">
      <w:pPr>
        <w:pStyle w:val="3"/>
        <w:spacing w:line="360" w:lineRule="auto"/>
        <w:rPr>
          <w:rFonts w:cs="David"/>
          <w:sz w:val="24"/>
          <w:szCs w:val="24"/>
          <w:rtl/>
        </w:rPr>
      </w:pPr>
    </w:p>
    <w:p w:rsidR="00ED59BA" w:rsidRPr="003821DD" w:rsidRDefault="00ED59BA" w:rsidP="00B116E8">
      <w:pPr>
        <w:pStyle w:val="3"/>
        <w:spacing w:line="360" w:lineRule="auto"/>
        <w:rPr>
          <w:rFonts w:cs="David"/>
          <w:b w:val="0"/>
          <w:bCs w:val="0"/>
          <w:sz w:val="24"/>
          <w:szCs w:val="24"/>
          <w:u w:val="none"/>
          <w:rtl/>
        </w:rPr>
      </w:pPr>
      <w:r w:rsidRPr="003821DD">
        <w:rPr>
          <w:rFonts w:cs="David"/>
          <w:sz w:val="24"/>
          <w:szCs w:val="24"/>
          <w:u w:val="none"/>
          <w:rtl/>
        </w:rPr>
        <w:t xml:space="preserve">חוק מס קניה </w:t>
      </w:r>
    </w:p>
    <w:p w:rsidR="00ED59BA" w:rsidRPr="003821DD" w:rsidRDefault="00ED59BA" w:rsidP="00B116E8">
      <w:pPr>
        <w:pStyle w:val="af4"/>
        <w:spacing w:line="360" w:lineRule="auto"/>
        <w:rPr>
          <w:rtl/>
        </w:rPr>
      </w:pPr>
      <w:r w:rsidRPr="003821DD">
        <w:rPr>
          <w:rtl/>
        </w:rPr>
        <w:t xml:space="preserve"> </w:t>
      </w:r>
    </w:p>
    <w:p w:rsidR="00ED59BA" w:rsidRPr="003821DD" w:rsidRDefault="00ED59BA" w:rsidP="00B116E8">
      <w:pPr>
        <w:pStyle w:val="af2"/>
        <w:spacing w:line="360" w:lineRule="auto"/>
        <w:rPr>
          <w:rtl/>
        </w:rPr>
      </w:pPr>
      <w:r w:rsidRPr="003821DD">
        <w:rPr>
          <w:rtl/>
        </w:rPr>
        <w:t xml:space="preserve">סעיף 19 ב: (א)לא יגלה אדם ידיעה שהגיעה אליו אגב ביצוע חוק זה, אלא אם – </w:t>
      </w:r>
    </w:p>
    <w:p w:rsidR="00ED59BA" w:rsidRPr="003821DD" w:rsidRDefault="00ED59BA" w:rsidP="00BA4616">
      <w:pPr>
        <w:numPr>
          <w:ilvl w:val="0"/>
          <w:numId w:val="4"/>
        </w:numPr>
        <w:spacing w:after="0" w:line="360" w:lineRule="auto"/>
        <w:rPr>
          <w:rFonts w:cs="David"/>
          <w:sz w:val="24"/>
          <w:szCs w:val="24"/>
          <w:rtl/>
        </w:rPr>
      </w:pPr>
      <w:r w:rsidRPr="003821DD">
        <w:rPr>
          <w:rFonts w:cs="David"/>
          <w:sz w:val="24"/>
          <w:szCs w:val="24"/>
          <w:rtl/>
        </w:rPr>
        <w:t xml:space="preserve">שר האוצר התיר לגלותה. </w:t>
      </w:r>
    </w:p>
    <w:p w:rsidR="00ED59BA" w:rsidRPr="003821DD" w:rsidRDefault="00ED59BA" w:rsidP="00BA4616">
      <w:pPr>
        <w:numPr>
          <w:ilvl w:val="0"/>
          <w:numId w:val="4"/>
        </w:numPr>
        <w:spacing w:after="0" w:line="360" w:lineRule="auto"/>
        <w:rPr>
          <w:rFonts w:cs="David"/>
          <w:sz w:val="24"/>
          <w:szCs w:val="24"/>
          <w:rtl/>
        </w:rPr>
      </w:pPr>
      <w:r w:rsidRPr="003821DD">
        <w:rPr>
          <w:rFonts w:cs="David"/>
          <w:sz w:val="24"/>
          <w:szCs w:val="24"/>
          <w:rtl/>
        </w:rPr>
        <w:t>נדרש לגלותה בהליך משפטי על פי חוק זה או חוק מסים כמשמעותו בחוק לתיקון דיני מסים (חילופי ידיעות בין רשויות המס), התשכ"ז – 1967.</w:t>
      </w:r>
    </w:p>
    <w:p w:rsidR="00ED59BA" w:rsidRPr="003821DD" w:rsidRDefault="00ED59BA" w:rsidP="00B116E8">
      <w:pPr>
        <w:pStyle w:val="af2"/>
        <w:spacing w:line="360" w:lineRule="auto"/>
        <w:ind w:left="720"/>
        <w:rPr>
          <w:rtl/>
        </w:rPr>
      </w:pPr>
      <w:r w:rsidRPr="003821DD">
        <w:rPr>
          <w:rtl/>
        </w:rPr>
        <w:t xml:space="preserve">     (א1) לעניין סעיף קטן (א)(1) רשאי שר האוצר לתת גם היתר לגילוי מידע לסוגיו, </w:t>
      </w:r>
      <w:r w:rsidRPr="003821DD">
        <w:rPr>
          <w:rtl/>
        </w:rPr>
        <w:br/>
        <w:t xml:space="preserve">     ובלבד שהיתר כאמור יינתן לבעלי תפקידים שצוינו בו לצורך מילוי תפקידם כדין, </w:t>
      </w:r>
      <w:r w:rsidRPr="003821DD">
        <w:rPr>
          <w:rtl/>
        </w:rPr>
        <w:br/>
        <w:t xml:space="preserve">     ומנימוקים  שיירשמו.</w:t>
      </w:r>
      <w:r w:rsidRPr="003821DD">
        <w:rPr>
          <w:rtl/>
        </w:rPr>
        <w:br/>
        <w:t xml:space="preserve">     (ב) הגיעה לאדם ידיעה על פי סעיף קטן (א), יראוהו כמי שקיבל אותה אגב ביצוע חוק </w:t>
      </w:r>
      <w:r w:rsidRPr="003821DD">
        <w:rPr>
          <w:rtl/>
        </w:rPr>
        <w:br/>
        <w:t xml:space="preserve">     זה.</w:t>
      </w:r>
      <w:r w:rsidRPr="003821DD">
        <w:rPr>
          <w:rtl/>
        </w:rPr>
        <w:br/>
        <w:t xml:space="preserve">     (ג) גילה אדם שלא כדין ידיעה שהגיעה אליו אגב ביצועו של חוק זה, דינו – מאסר שנה      </w:t>
      </w:r>
      <w:r w:rsidRPr="003821DD">
        <w:rPr>
          <w:rtl/>
        </w:rPr>
        <w:br/>
        <w:t xml:space="preserve">     או קנס 14,000 ₪. </w:t>
      </w:r>
    </w:p>
    <w:p w:rsidR="00ED59BA" w:rsidRPr="003821DD" w:rsidRDefault="00ED59BA" w:rsidP="00B116E8">
      <w:pPr>
        <w:pStyle w:val="af2"/>
        <w:spacing w:before="240" w:line="360" w:lineRule="auto"/>
        <w:rPr>
          <w:rtl/>
        </w:rPr>
      </w:pPr>
      <w:r w:rsidRPr="003821DD">
        <w:rPr>
          <w:b/>
          <w:bCs/>
          <w:rtl/>
        </w:rPr>
        <w:t>חוק העונשין</w:t>
      </w:r>
    </w:p>
    <w:p w:rsidR="00ED59BA" w:rsidRPr="003821DD" w:rsidRDefault="00ED59BA" w:rsidP="00B116E8">
      <w:pPr>
        <w:spacing w:line="360" w:lineRule="auto"/>
        <w:rPr>
          <w:rFonts w:cs="David"/>
          <w:sz w:val="24"/>
          <w:szCs w:val="24"/>
          <w:rtl/>
        </w:rPr>
      </w:pPr>
      <w:r w:rsidRPr="003821DD">
        <w:rPr>
          <w:rFonts w:cs="David"/>
          <w:sz w:val="24"/>
          <w:szCs w:val="24"/>
          <w:rtl/>
        </w:rPr>
        <w:t xml:space="preserve">סעיף 118:  (א) היה אדם בעל חוזה עם המדינה או עם גוף מבוקר כמשמעותו בחוק מבקר </w:t>
      </w:r>
      <w:r w:rsidRPr="003821DD">
        <w:rPr>
          <w:rFonts w:cs="David"/>
          <w:sz w:val="24"/>
          <w:szCs w:val="24"/>
          <w:rtl/>
        </w:rPr>
        <w:br/>
        <w:t xml:space="preserve">                   המדינה, תשי"ח – 1958 (נוסח משולב), ובחוזה יש התחייבות לשמור בסוד ידיעות </w:t>
      </w:r>
      <w:r w:rsidRPr="003821DD">
        <w:rPr>
          <w:rFonts w:cs="David"/>
          <w:sz w:val="24"/>
          <w:szCs w:val="24"/>
          <w:rtl/>
        </w:rPr>
        <w:br/>
        <w:t xml:space="preserve">                   שיגיעו אליו עקב ביצוע החוזה, והוא מסר, ללא סמכות כדין, ידיעה כאמור לאדם </w:t>
      </w:r>
    </w:p>
    <w:p w:rsidR="00ED59BA" w:rsidRPr="003821DD" w:rsidRDefault="00ED59BA" w:rsidP="00B116E8">
      <w:pPr>
        <w:spacing w:line="360" w:lineRule="auto"/>
        <w:rPr>
          <w:rFonts w:cs="David"/>
          <w:sz w:val="24"/>
          <w:szCs w:val="24"/>
          <w:rtl/>
        </w:rPr>
      </w:pPr>
      <w:r w:rsidRPr="003821DD">
        <w:rPr>
          <w:rFonts w:cs="David"/>
          <w:sz w:val="24"/>
          <w:szCs w:val="24"/>
          <w:rtl/>
        </w:rPr>
        <w:lastRenderedPageBreak/>
        <w:t xml:space="preserve">                   שלא היה מוסמך לקבלה, דינו – מאסר שנה אחת.</w:t>
      </w:r>
      <w:r w:rsidRPr="003821DD">
        <w:rPr>
          <w:rFonts w:cs="David"/>
          <w:sz w:val="24"/>
          <w:szCs w:val="24"/>
          <w:rtl/>
        </w:rPr>
        <w:br/>
        <w:t xml:space="preserve">                   (ב) בסעיף זה, "בעל חוזה" – לרבות מי שהועסק, כעובד או כקבלן, לשם ביצוע </w:t>
      </w:r>
      <w:r w:rsidRPr="003821DD">
        <w:rPr>
          <w:rFonts w:cs="David"/>
          <w:sz w:val="24"/>
          <w:szCs w:val="24"/>
          <w:rtl/>
        </w:rPr>
        <w:br/>
        <w:t xml:space="preserve">                   החוזה; </w:t>
      </w:r>
      <w:r w:rsidRPr="003821DD">
        <w:rPr>
          <w:rFonts w:cs="David"/>
          <w:sz w:val="24"/>
          <w:szCs w:val="24"/>
          <w:rtl/>
        </w:rPr>
        <w:br/>
        <w:t xml:space="preserve">                   ואולם תהא זו הגנה טובה לנאשם לפי סעיף זה שלא ידע על ההתחייבות לשמור </w:t>
      </w:r>
      <w:r w:rsidRPr="003821DD">
        <w:rPr>
          <w:rFonts w:cs="David"/>
          <w:sz w:val="24"/>
          <w:szCs w:val="24"/>
          <w:rtl/>
        </w:rPr>
        <w:br/>
        <w:t xml:space="preserve">                   ידיעות כאמור בסוד והוא מסר את הידיעה בתום לב.</w:t>
      </w:r>
      <w:r w:rsidRPr="003821DD">
        <w:rPr>
          <w:rFonts w:cs="David"/>
          <w:sz w:val="24"/>
          <w:szCs w:val="24"/>
          <w:rtl/>
        </w:rPr>
        <w:br/>
      </w:r>
      <w:r w:rsidRPr="003821DD">
        <w:rPr>
          <w:rFonts w:cs="David"/>
          <w:sz w:val="24"/>
          <w:szCs w:val="24"/>
          <w:rtl/>
        </w:rPr>
        <w:br/>
        <w:t xml:space="preserve">סעיף 119:  מי שנמסר לו מסמך רשמי בתנאי מפורש שעליו לשמרו בסוד, והוא מסרו לאדם שאינו </w:t>
      </w:r>
      <w:r w:rsidRPr="003821DD">
        <w:rPr>
          <w:rFonts w:cs="David"/>
          <w:sz w:val="24"/>
          <w:szCs w:val="24"/>
          <w:rtl/>
        </w:rPr>
        <w:br/>
        <w:t xml:space="preserve">                   מוסמך לקבלו, דינו – מאסר שנה אחת; התרשל בשמירתו או עשה מעשה שיש בו כדי </w:t>
      </w:r>
    </w:p>
    <w:p w:rsidR="00ED59BA" w:rsidRPr="003821DD" w:rsidRDefault="00ED59BA" w:rsidP="00B116E8">
      <w:pPr>
        <w:spacing w:line="360" w:lineRule="auto"/>
        <w:rPr>
          <w:rFonts w:cs="David"/>
          <w:b/>
          <w:bCs/>
          <w:sz w:val="24"/>
          <w:szCs w:val="24"/>
          <w:rtl/>
        </w:rPr>
      </w:pPr>
      <w:r w:rsidRPr="003821DD">
        <w:rPr>
          <w:rFonts w:cs="David"/>
          <w:sz w:val="24"/>
          <w:szCs w:val="24"/>
          <w:rtl/>
        </w:rPr>
        <w:t xml:space="preserve">                   לסכן בטיחותו של המסמך, דינו – מאסר ששה חדשים.</w:t>
      </w:r>
      <w:r w:rsidRPr="003821DD">
        <w:rPr>
          <w:rFonts w:cs="David"/>
          <w:sz w:val="24"/>
          <w:szCs w:val="24"/>
          <w:rtl/>
        </w:rPr>
        <w:br/>
      </w:r>
    </w:p>
    <w:p w:rsidR="00ED59BA" w:rsidRPr="003821DD" w:rsidRDefault="00ED59BA" w:rsidP="00B116E8">
      <w:pPr>
        <w:spacing w:line="360" w:lineRule="auto"/>
        <w:rPr>
          <w:rFonts w:cs="David"/>
          <w:sz w:val="24"/>
          <w:szCs w:val="24"/>
          <w:rtl/>
        </w:rPr>
      </w:pPr>
      <w:r w:rsidRPr="003821DD">
        <w:rPr>
          <w:rFonts w:cs="David"/>
          <w:b/>
          <w:bCs/>
          <w:sz w:val="24"/>
          <w:szCs w:val="24"/>
          <w:rtl/>
        </w:rPr>
        <w:t>חוק מס רכוש וקרן פיצויים</w:t>
      </w:r>
    </w:p>
    <w:p w:rsidR="00ED59BA" w:rsidRPr="003821DD" w:rsidRDefault="00ED59BA" w:rsidP="00B116E8">
      <w:pPr>
        <w:tabs>
          <w:tab w:val="left" w:pos="993"/>
        </w:tabs>
        <w:spacing w:line="360" w:lineRule="auto"/>
        <w:ind w:left="993" w:hanging="960"/>
        <w:rPr>
          <w:rFonts w:cs="David"/>
          <w:sz w:val="24"/>
          <w:szCs w:val="24"/>
          <w:rtl/>
        </w:rPr>
      </w:pPr>
      <w:r w:rsidRPr="003821DD">
        <w:rPr>
          <w:rFonts w:cs="David"/>
          <w:sz w:val="24"/>
          <w:szCs w:val="24"/>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ED59BA" w:rsidRPr="003821DD" w:rsidRDefault="00ED59BA" w:rsidP="00B116E8">
      <w:pPr>
        <w:spacing w:line="360" w:lineRule="auto"/>
        <w:ind w:firstLine="993"/>
        <w:rPr>
          <w:rFonts w:cs="David"/>
          <w:sz w:val="24"/>
          <w:szCs w:val="24"/>
          <w:rtl/>
        </w:rPr>
      </w:pPr>
      <w:r w:rsidRPr="003821DD">
        <w:rPr>
          <w:rFonts w:cs="David"/>
          <w:sz w:val="24"/>
          <w:szCs w:val="24"/>
          <w:rtl/>
        </w:rPr>
        <w:t>(ב) העובר על הוראות סעיף קטן (א), דינו - מאסר שנה.</w:t>
      </w:r>
    </w:p>
    <w:p w:rsidR="00ED59BA" w:rsidRPr="003821DD" w:rsidRDefault="00ED59BA" w:rsidP="00B116E8">
      <w:pPr>
        <w:spacing w:line="360" w:lineRule="auto"/>
        <w:rPr>
          <w:rFonts w:cs="David"/>
          <w:sz w:val="24"/>
          <w:szCs w:val="24"/>
          <w:rtl/>
        </w:rPr>
      </w:pPr>
    </w:p>
    <w:p w:rsidR="00ED59BA" w:rsidRPr="003821DD" w:rsidRDefault="00ED59BA" w:rsidP="00B116E8">
      <w:pPr>
        <w:spacing w:line="360" w:lineRule="auto"/>
        <w:rPr>
          <w:rFonts w:cs="David"/>
          <w:sz w:val="24"/>
          <w:szCs w:val="24"/>
          <w:rtl/>
        </w:rPr>
      </w:pPr>
      <w:r w:rsidRPr="003821DD">
        <w:rPr>
          <w:rFonts w:cs="David"/>
          <w:b/>
          <w:bCs/>
          <w:sz w:val="24"/>
          <w:szCs w:val="24"/>
          <w:rtl/>
        </w:rPr>
        <w:t>חוק הגנת הפרטיות:</w:t>
      </w:r>
    </w:p>
    <w:p w:rsidR="00ED59BA" w:rsidRPr="003821DD" w:rsidRDefault="00ED59BA" w:rsidP="00B116E8">
      <w:pPr>
        <w:spacing w:line="360" w:lineRule="auto"/>
        <w:rPr>
          <w:rFonts w:cs="David"/>
          <w:sz w:val="24"/>
          <w:szCs w:val="24"/>
          <w:rtl/>
        </w:rPr>
      </w:pPr>
      <w:r w:rsidRPr="003821DD">
        <w:rPr>
          <w:rFonts w:cs="David"/>
          <w:sz w:val="24"/>
          <w:szCs w:val="24"/>
          <w:rtl/>
        </w:rPr>
        <w:t xml:space="preserve">סעיף 23 ב: (א) מסירת מידע מאת גוף ציבורי אסורה, זולת אם המידע פורסם לרבים על פי </w:t>
      </w:r>
      <w:r w:rsidRPr="003821DD">
        <w:rPr>
          <w:rFonts w:cs="David"/>
          <w:sz w:val="24"/>
          <w:szCs w:val="24"/>
          <w:rtl/>
        </w:rPr>
        <w:br/>
        <w:t xml:space="preserve">                   סמכות כדין, או הועמד לעיון הרבים על פי סמכות כדין, או שהאדם אשר המידע </w:t>
      </w:r>
    </w:p>
    <w:p w:rsidR="00ED59BA" w:rsidRPr="003821DD" w:rsidRDefault="00ED59BA" w:rsidP="00B116E8">
      <w:pPr>
        <w:spacing w:line="360" w:lineRule="auto"/>
        <w:rPr>
          <w:rFonts w:cs="David"/>
          <w:sz w:val="24"/>
          <w:szCs w:val="24"/>
          <w:rtl/>
        </w:rPr>
      </w:pPr>
      <w:r w:rsidRPr="003821DD">
        <w:rPr>
          <w:rFonts w:cs="David"/>
          <w:sz w:val="24"/>
          <w:szCs w:val="24"/>
          <w:rtl/>
        </w:rPr>
        <w:t xml:space="preserve">                   מתייחס אליו נתן הסכמתו למסירה.</w:t>
      </w:r>
      <w:r w:rsidRPr="003821DD">
        <w:rPr>
          <w:rFonts w:cs="David"/>
          <w:sz w:val="24"/>
          <w:szCs w:val="24"/>
          <w:rtl/>
        </w:rPr>
        <w:br/>
      </w:r>
    </w:p>
    <w:p w:rsidR="00ED59BA" w:rsidRPr="003821DD" w:rsidRDefault="00ED59BA" w:rsidP="00B116E8">
      <w:pPr>
        <w:spacing w:line="360" w:lineRule="auto"/>
        <w:rPr>
          <w:rFonts w:cs="David"/>
          <w:sz w:val="24"/>
          <w:szCs w:val="24"/>
          <w:rtl/>
        </w:rPr>
      </w:pPr>
      <w:r w:rsidRPr="003821DD">
        <w:rPr>
          <w:rFonts w:cs="David"/>
          <w:sz w:val="24"/>
          <w:szCs w:val="24"/>
          <w:rtl/>
        </w:rPr>
        <w:t>הנני מצהיר כי במילוי תפקידי אראה כדבר שבסוד כל דבר שהגיע לידיעתי אגב מילוי התפקיד והמתחייב על פי כל דין.</w:t>
      </w:r>
    </w:p>
    <w:p w:rsidR="00ED59BA" w:rsidRPr="003821DD" w:rsidRDefault="00ED59BA" w:rsidP="00B116E8">
      <w:pPr>
        <w:spacing w:line="360" w:lineRule="auto"/>
        <w:rPr>
          <w:rFonts w:cs="David"/>
          <w:sz w:val="24"/>
          <w:szCs w:val="24"/>
          <w:rtl/>
        </w:rPr>
      </w:pPr>
    </w:p>
    <w:p w:rsidR="00ED59BA" w:rsidRPr="003821DD" w:rsidRDefault="00ED59BA" w:rsidP="00B116E8">
      <w:pPr>
        <w:spacing w:line="360" w:lineRule="auto"/>
        <w:rPr>
          <w:rFonts w:cs="David"/>
          <w:sz w:val="24"/>
          <w:szCs w:val="24"/>
          <w:rtl/>
        </w:rPr>
      </w:pPr>
    </w:p>
    <w:p w:rsidR="00ED59BA" w:rsidRPr="003821DD" w:rsidRDefault="00ED59BA" w:rsidP="00B116E8">
      <w:pPr>
        <w:spacing w:line="360" w:lineRule="auto"/>
        <w:rPr>
          <w:rFonts w:cs="David"/>
          <w:sz w:val="24"/>
          <w:szCs w:val="24"/>
          <w:rtl/>
        </w:rPr>
      </w:pPr>
      <w:r w:rsidRPr="003821DD">
        <w:rPr>
          <w:rFonts w:cs="David"/>
          <w:sz w:val="24"/>
          <w:szCs w:val="24"/>
          <w:u w:val="single"/>
          <w:rtl/>
        </w:rPr>
        <w:tab/>
      </w:r>
      <w:r w:rsidRPr="003821DD">
        <w:rPr>
          <w:rFonts w:cs="David"/>
          <w:sz w:val="24"/>
          <w:szCs w:val="24"/>
          <w:u w:val="single"/>
          <w:rtl/>
        </w:rPr>
        <w:tab/>
      </w:r>
      <w:r w:rsidRPr="003821DD">
        <w:rPr>
          <w:rFonts w:cs="David"/>
          <w:sz w:val="24"/>
          <w:szCs w:val="24"/>
          <w:rtl/>
        </w:rPr>
        <w:tab/>
      </w:r>
      <w:r w:rsidRPr="003821DD">
        <w:rPr>
          <w:rFonts w:cs="David"/>
          <w:sz w:val="24"/>
          <w:szCs w:val="24"/>
          <w:rtl/>
        </w:rPr>
        <w:tab/>
      </w:r>
      <w:r w:rsidRPr="003821DD">
        <w:rPr>
          <w:rFonts w:cs="David"/>
          <w:sz w:val="24"/>
          <w:szCs w:val="24"/>
          <w:u w:val="single"/>
          <w:rtl/>
        </w:rPr>
        <w:tab/>
      </w:r>
      <w:r w:rsidRPr="003821DD">
        <w:rPr>
          <w:rFonts w:cs="David"/>
          <w:sz w:val="24"/>
          <w:szCs w:val="24"/>
          <w:u w:val="single"/>
          <w:rtl/>
        </w:rPr>
        <w:tab/>
      </w:r>
      <w:r w:rsidRPr="003821DD">
        <w:rPr>
          <w:rFonts w:cs="David"/>
          <w:sz w:val="24"/>
          <w:szCs w:val="24"/>
          <w:rtl/>
        </w:rPr>
        <w:tab/>
      </w:r>
      <w:r w:rsidRPr="003821DD">
        <w:rPr>
          <w:rFonts w:cs="David"/>
          <w:sz w:val="24"/>
          <w:szCs w:val="24"/>
          <w:rtl/>
        </w:rPr>
        <w:tab/>
      </w:r>
      <w:r w:rsidRPr="003821DD">
        <w:rPr>
          <w:rFonts w:cs="David"/>
          <w:sz w:val="24"/>
          <w:szCs w:val="24"/>
          <w:u w:val="single"/>
          <w:rtl/>
        </w:rPr>
        <w:tab/>
      </w:r>
      <w:r w:rsidRPr="003821DD">
        <w:rPr>
          <w:rFonts w:cs="David"/>
          <w:sz w:val="24"/>
          <w:szCs w:val="24"/>
          <w:u w:val="single"/>
          <w:rtl/>
        </w:rPr>
        <w:tab/>
      </w:r>
    </w:p>
    <w:p w:rsidR="00ED59BA" w:rsidRPr="003821DD" w:rsidRDefault="00ED59BA" w:rsidP="00B116E8">
      <w:pPr>
        <w:spacing w:line="360" w:lineRule="auto"/>
        <w:rPr>
          <w:rFonts w:cs="David"/>
          <w:sz w:val="24"/>
          <w:szCs w:val="24"/>
          <w:rtl/>
        </w:rPr>
      </w:pPr>
      <w:r w:rsidRPr="003821DD">
        <w:rPr>
          <w:rFonts w:cs="David"/>
          <w:sz w:val="24"/>
          <w:szCs w:val="24"/>
          <w:rtl/>
        </w:rPr>
        <w:t xml:space="preserve">   שם משפחה</w:t>
      </w:r>
      <w:r w:rsidRPr="003821DD">
        <w:rPr>
          <w:rFonts w:cs="David"/>
          <w:sz w:val="24"/>
          <w:szCs w:val="24"/>
          <w:rtl/>
        </w:rPr>
        <w:tab/>
      </w:r>
      <w:r w:rsidRPr="003821DD">
        <w:rPr>
          <w:rFonts w:cs="David"/>
          <w:sz w:val="24"/>
          <w:szCs w:val="24"/>
          <w:rtl/>
        </w:rPr>
        <w:tab/>
      </w:r>
      <w:r w:rsidRPr="003821DD">
        <w:rPr>
          <w:rFonts w:cs="David"/>
          <w:sz w:val="24"/>
          <w:szCs w:val="24"/>
          <w:rtl/>
        </w:rPr>
        <w:tab/>
        <w:t xml:space="preserve">      שם פרטי</w:t>
      </w:r>
      <w:r w:rsidRPr="003821DD">
        <w:rPr>
          <w:rFonts w:cs="David"/>
          <w:sz w:val="24"/>
          <w:szCs w:val="24"/>
          <w:rtl/>
        </w:rPr>
        <w:tab/>
      </w:r>
      <w:r w:rsidRPr="003821DD">
        <w:rPr>
          <w:rFonts w:cs="David"/>
          <w:sz w:val="24"/>
          <w:szCs w:val="24"/>
          <w:rtl/>
        </w:rPr>
        <w:tab/>
      </w:r>
      <w:r w:rsidRPr="003821DD">
        <w:rPr>
          <w:rFonts w:cs="David"/>
          <w:sz w:val="24"/>
          <w:szCs w:val="24"/>
          <w:rtl/>
        </w:rPr>
        <w:tab/>
        <w:t xml:space="preserve">    מספר זהות</w:t>
      </w:r>
    </w:p>
    <w:p w:rsidR="00ED59BA" w:rsidRPr="003821DD" w:rsidRDefault="00ED59BA" w:rsidP="00B116E8">
      <w:pPr>
        <w:spacing w:line="360" w:lineRule="auto"/>
        <w:rPr>
          <w:rFonts w:cs="David"/>
          <w:sz w:val="24"/>
          <w:szCs w:val="24"/>
          <w:rtl/>
        </w:rPr>
      </w:pPr>
    </w:p>
    <w:p w:rsidR="00ED59BA" w:rsidRPr="003821DD" w:rsidRDefault="00ED59BA" w:rsidP="00B116E8">
      <w:pPr>
        <w:spacing w:line="360" w:lineRule="auto"/>
        <w:rPr>
          <w:rFonts w:cs="David"/>
          <w:sz w:val="24"/>
          <w:szCs w:val="24"/>
          <w:u w:val="single"/>
          <w:rtl/>
        </w:rPr>
      </w:pPr>
      <w:r w:rsidRPr="003821DD">
        <w:rPr>
          <w:rFonts w:cs="David"/>
          <w:sz w:val="24"/>
          <w:szCs w:val="24"/>
          <w:rtl/>
        </w:rPr>
        <w:tab/>
      </w:r>
      <w:r w:rsidRPr="003821DD">
        <w:rPr>
          <w:rFonts w:cs="David"/>
          <w:sz w:val="24"/>
          <w:szCs w:val="24"/>
          <w:rtl/>
        </w:rPr>
        <w:tab/>
      </w:r>
      <w:r w:rsidRPr="003821DD">
        <w:rPr>
          <w:rFonts w:cs="David"/>
          <w:sz w:val="24"/>
          <w:szCs w:val="24"/>
          <w:u w:val="single"/>
          <w:rtl/>
        </w:rPr>
        <w:tab/>
      </w:r>
      <w:r w:rsidRPr="003821DD">
        <w:rPr>
          <w:rFonts w:cs="David"/>
          <w:sz w:val="24"/>
          <w:szCs w:val="24"/>
          <w:u w:val="single"/>
          <w:rtl/>
        </w:rPr>
        <w:tab/>
      </w:r>
      <w:r w:rsidRPr="003821DD">
        <w:rPr>
          <w:rFonts w:cs="David"/>
          <w:sz w:val="24"/>
          <w:szCs w:val="24"/>
          <w:rtl/>
        </w:rPr>
        <w:tab/>
      </w:r>
      <w:r w:rsidRPr="003821DD">
        <w:rPr>
          <w:rFonts w:cs="David"/>
          <w:sz w:val="24"/>
          <w:szCs w:val="24"/>
          <w:rtl/>
        </w:rPr>
        <w:tab/>
      </w:r>
      <w:r w:rsidRPr="003821DD">
        <w:rPr>
          <w:rFonts w:cs="David"/>
          <w:sz w:val="24"/>
          <w:szCs w:val="24"/>
          <w:u w:val="single"/>
          <w:rtl/>
        </w:rPr>
        <w:tab/>
      </w:r>
      <w:r w:rsidRPr="003821DD">
        <w:rPr>
          <w:rFonts w:cs="David"/>
          <w:sz w:val="24"/>
          <w:szCs w:val="24"/>
          <w:u w:val="single"/>
          <w:rtl/>
        </w:rPr>
        <w:tab/>
      </w:r>
    </w:p>
    <w:p w:rsidR="00ED59BA" w:rsidRPr="003821DD" w:rsidRDefault="00ED59BA" w:rsidP="00B116E8">
      <w:pPr>
        <w:spacing w:line="360" w:lineRule="auto"/>
        <w:ind w:left="720"/>
        <w:rPr>
          <w:rFonts w:cs="David"/>
          <w:sz w:val="24"/>
          <w:szCs w:val="24"/>
          <w:rtl/>
        </w:rPr>
      </w:pPr>
      <w:r w:rsidRPr="003821DD">
        <w:rPr>
          <w:rFonts w:cs="David"/>
          <w:sz w:val="24"/>
          <w:szCs w:val="24"/>
          <w:rtl/>
        </w:rPr>
        <w:tab/>
        <w:t xml:space="preserve">        תאריך</w:t>
      </w:r>
      <w:r w:rsidRPr="003821DD">
        <w:rPr>
          <w:rFonts w:cs="David"/>
          <w:sz w:val="24"/>
          <w:szCs w:val="24"/>
          <w:rtl/>
        </w:rPr>
        <w:tab/>
      </w:r>
      <w:r w:rsidRPr="003821DD">
        <w:rPr>
          <w:rFonts w:cs="David"/>
          <w:sz w:val="24"/>
          <w:szCs w:val="24"/>
          <w:rtl/>
        </w:rPr>
        <w:tab/>
      </w:r>
      <w:r w:rsidRPr="003821DD">
        <w:rPr>
          <w:rFonts w:cs="David"/>
          <w:sz w:val="24"/>
          <w:szCs w:val="24"/>
          <w:rtl/>
        </w:rPr>
        <w:tab/>
        <w:t xml:space="preserve">         חתימה</w:t>
      </w:r>
    </w:p>
    <w:p w:rsidR="00ED59BA" w:rsidRPr="003821DD" w:rsidRDefault="00ED59BA" w:rsidP="003821DD">
      <w:pPr>
        <w:pStyle w:val="a0"/>
        <w:rPr>
          <w:rFonts w:cs="David"/>
          <w:b/>
          <w:bCs/>
          <w:sz w:val="28"/>
          <w:szCs w:val="28"/>
          <w:u w:val="single"/>
          <w:rtl/>
        </w:rPr>
      </w:pPr>
      <w:bookmarkStart w:id="0" w:name="_Toc87378374"/>
      <w:bookmarkStart w:id="1" w:name="_Toc78167943"/>
      <w:bookmarkStart w:id="2" w:name="_Toc78123016"/>
      <w:bookmarkStart w:id="3" w:name="_Toc61602137"/>
      <w:bookmarkStart w:id="4" w:name="_Toc87378375"/>
      <w:bookmarkStart w:id="5" w:name="_Toc78167944"/>
      <w:bookmarkStart w:id="6" w:name="_Toc78123023"/>
      <w:bookmarkStart w:id="7" w:name="_Toc61602138"/>
      <w:r w:rsidRPr="003821DD">
        <w:rPr>
          <w:rFonts w:cs="David"/>
          <w:b/>
          <w:bCs/>
          <w:sz w:val="28"/>
          <w:szCs w:val="28"/>
          <w:u w:val="single"/>
          <w:rtl/>
        </w:rPr>
        <w:lastRenderedPageBreak/>
        <w:t xml:space="preserve">נספח ה' - נוסח </w:t>
      </w:r>
      <w:r w:rsidR="006B69F8">
        <w:rPr>
          <w:rFonts w:cs="David" w:hint="cs"/>
          <w:b/>
          <w:bCs/>
          <w:sz w:val="28"/>
          <w:szCs w:val="28"/>
          <w:u w:val="single"/>
          <w:rtl/>
        </w:rPr>
        <w:t>ה</w:t>
      </w:r>
      <w:r w:rsidRPr="003821DD">
        <w:rPr>
          <w:rFonts w:cs="David"/>
          <w:b/>
          <w:bCs/>
          <w:sz w:val="28"/>
          <w:szCs w:val="28"/>
          <w:u w:val="single"/>
          <w:rtl/>
        </w:rPr>
        <w:t>ערבות</w:t>
      </w:r>
      <w:bookmarkEnd w:id="0"/>
      <w:bookmarkEnd w:id="1"/>
      <w:bookmarkEnd w:id="2"/>
      <w:bookmarkEnd w:id="3"/>
    </w:p>
    <w:tbl>
      <w:tblPr>
        <w:bidiVisual/>
        <w:tblW w:w="0" w:type="auto"/>
        <w:jc w:val="center"/>
        <w:tblLook w:val="0000" w:firstRow="0" w:lastRow="0" w:firstColumn="0" w:lastColumn="0" w:noHBand="0" w:noVBand="0"/>
      </w:tblPr>
      <w:tblGrid>
        <w:gridCol w:w="2852"/>
        <w:gridCol w:w="3240"/>
      </w:tblGrid>
      <w:tr w:rsidR="00ED59BA" w:rsidRPr="003821DD" w:rsidTr="004A5673">
        <w:trPr>
          <w:jc w:val="center"/>
        </w:trPr>
        <w:tc>
          <w:tcPr>
            <w:tcW w:w="2852" w:type="dxa"/>
          </w:tcPr>
          <w:p w:rsidR="00ED59BA" w:rsidRPr="003821DD" w:rsidRDefault="00ED59BA" w:rsidP="004A5673">
            <w:pPr>
              <w:rPr>
                <w:rFonts w:cs="David"/>
                <w:sz w:val="24"/>
                <w:szCs w:val="24"/>
              </w:rPr>
            </w:pPr>
            <w:r w:rsidRPr="003821DD">
              <w:rPr>
                <w:rFonts w:cs="David"/>
                <w:sz w:val="24"/>
                <w:szCs w:val="24"/>
                <w:rtl/>
              </w:rPr>
              <w:t>שם הבנק / חברת הביטוח</w:t>
            </w:r>
          </w:p>
        </w:tc>
        <w:tc>
          <w:tcPr>
            <w:tcW w:w="3240" w:type="dxa"/>
            <w:tcBorders>
              <w:top w:val="nil"/>
              <w:left w:val="nil"/>
              <w:bottom w:val="single" w:sz="4" w:space="0" w:color="auto"/>
              <w:right w:val="nil"/>
            </w:tcBorders>
          </w:tcPr>
          <w:p w:rsidR="00ED59BA" w:rsidRPr="003821DD" w:rsidRDefault="00ED59BA" w:rsidP="004A5673">
            <w:pPr>
              <w:rPr>
                <w:rFonts w:cs="David"/>
                <w:sz w:val="24"/>
                <w:szCs w:val="24"/>
              </w:rPr>
            </w:pPr>
          </w:p>
        </w:tc>
      </w:tr>
      <w:tr w:rsidR="00ED59BA" w:rsidRPr="003821DD" w:rsidTr="004A5673">
        <w:trPr>
          <w:jc w:val="center"/>
        </w:trPr>
        <w:tc>
          <w:tcPr>
            <w:tcW w:w="2852" w:type="dxa"/>
          </w:tcPr>
          <w:p w:rsidR="00ED59BA" w:rsidRPr="003821DD" w:rsidRDefault="00ED59BA" w:rsidP="004A5673">
            <w:pPr>
              <w:rPr>
                <w:rFonts w:cs="David"/>
                <w:sz w:val="24"/>
                <w:szCs w:val="24"/>
              </w:rPr>
            </w:pPr>
            <w:r w:rsidRPr="003821DD">
              <w:rPr>
                <w:rFonts w:cs="David"/>
                <w:sz w:val="24"/>
                <w:szCs w:val="24"/>
                <w:rtl/>
              </w:rPr>
              <w:t>מספר הטלפון</w:t>
            </w:r>
          </w:p>
        </w:tc>
        <w:tc>
          <w:tcPr>
            <w:tcW w:w="3240" w:type="dxa"/>
            <w:tcBorders>
              <w:top w:val="single" w:sz="4" w:space="0" w:color="auto"/>
              <w:left w:val="nil"/>
              <w:bottom w:val="single" w:sz="4" w:space="0" w:color="auto"/>
              <w:right w:val="nil"/>
            </w:tcBorders>
          </w:tcPr>
          <w:p w:rsidR="00ED59BA" w:rsidRPr="003821DD" w:rsidRDefault="00ED59BA" w:rsidP="004A5673">
            <w:pPr>
              <w:rPr>
                <w:rFonts w:cs="David"/>
                <w:sz w:val="24"/>
                <w:szCs w:val="24"/>
              </w:rPr>
            </w:pPr>
          </w:p>
        </w:tc>
      </w:tr>
      <w:tr w:rsidR="00ED59BA" w:rsidRPr="003821DD" w:rsidTr="004A5673">
        <w:trPr>
          <w:jc w:val="center"/>
        </w:trPr>
        <w:tc>
          <w:tcPr>
            <w:tcW w:w="2852" w:type="dxa"/>
          </w:tcPr>
          <w:p w:rsidR="00ED59BA" w:rsidRPr="003821DD" w:rsidRDefault="00ED59BA" w:rsidP="004A5673">
            <w:pPr>
              <w:rPr>
                <w:rFonts w:cs="David"/>
                <w:sz w:val="24"/>
                <w:szCs w:val="24"/>
              </w:rPr>
            </w:pPr>
            <w:r w:rsidRPr="003821DD">
              <w:rPr>
                <w:rFonts w:cs="David"/>
                <w:sz w:val="24"/>
                <w:szCs w:val="24"/>
                <w:rtl/>
              </w:rPr>
              <w:t>מספר הפקס</w:t>
            </w:r>
          </w:p>
        </w:tc>
        <w:tc>
          <w:tcPr>
            <w:tcW w:w="3240" w:type="dxa"/>
            <w:tcBorders>
              <w:top w:val="single" w:sz="4" w:space="0" w:color="auto"/>
              <w:left w:val="nil"/>
              <w:bottom w:val="single" w:sz="4" w:space="0" w:color="auto"/>
              <w:right w:val="nil"/>
            </w:tcBorders>
          </w:tcPr>
          <w:p w:rsidR="00ED59BA" w:rsidRPr="003821DD" w:rsidRDefault="00ED59BA" w:rsidP="004A5673">
            <w:pPr>
              <w:rPr>
                <w:rFonts w:cs="David"/>
                <w:sz w:val="24"/>
                <w:szCs w:val="24"/>
              </w:rPr>
            </w:pPr>
          </w:p>
        </w:tc>
      </w:tr>
    </w:tbl>
    <w:p w:rsidR="00ED59BA" w:rsidRPr="003821DD" w:rsidRDefault="00ED59BA" w:rsidP="00ED59BA">
      <w:pPr>
        <w:widowControl w:val="0"/>
        <w:ind w:left="709"/>
        <w:jc w:val="center"/>
        <w:rPr>
          <w:rFonts w:cs="David"/>
          <w:sz w:val="24"/>
          <w:szCs w:val="24"/>
          <w:rtl/>
        </w:rPr>
      </w:pPr>
    </w:p>
    <w:p w:rsidR="00ED59BA" w:rsidRPr="003821DD" w:rsidRDefault="00ED59BA" w:rsidP="00ED59BA">
      <w:pPr>
        <w:widowControl w:val="0"/>
        <w:ind w:left="709"/>
        <w:jc w:val="center"/>
        <w:outlineLvl w:val="0"/>
        <w:rPr>
          <w:rFonts w:cs="David"/>
          <w:b/>
          <w:bCs/>
          <w:sz w:val="24"/>
          <w:szCs w:val="24"/>
          <w:u w:val="single"/>
          <w:rtl/>
        </w:rPr>
      </w:pPr>
      <w:r w:rsidRPr="003821DD">
        <w:rPr>
          <w:rFonts w:cs="David"/>
          <w:b/>
          <w:bCs/>
          <w:sz w:val="24"/>
          <w:szCs w:val="24"/>
          <w:u w:val="single"/>
          <w:rtl/>
        </w:rPr>
        <w:t xml:space="preserve">כתב ערבות </w:t>
      </w:r>
    </w:p>
    <w:p w:rsidR="00ED59BA" w:rsidRPr="003821DD" w:rsidRDefault="00ED59BA" w:rsidP="00ED59BA">
      <w:pPr>
        <w:widowControl w:val="0"/>
        <w:ind w:left="709"/>
        <w:outlineLvl w:val="0"/>
        <w:rPr>
          <w:rFonts w:cs="David"/>
          <w:sz w:val="24"/>
          <w:szCs w:val="24"/>
          <w:rtl/>
        </w:rPr>
      </w:pPr>
      <w:r w:rsidRPr="003821DD">
        <w:rPr>
          <w:rFonts w:cs="David"/>
          <w:sz w:val="24"/>
          <w:szCs w:val="24"/>
          <w:rtl/>
        </w:rPr>
        <w:t xml:space="preserve">לכבוד </w:t>
      </w:r>
    </w:p>
    <w:p w:rsidR="00ED59BA" w:rsidRPr="003821DD" w:rsidRDefault="00ED59BA" w:rsidP="00ED59BA">
      <w:pPr>
        <w:widowControl w:val="0"/>
        <w:ind w:left="709"/>
        <w:rPr>
          <w:rFonts w:cs="David"/>
          <w:sz w:val="24"/>
          <w:szCs w:val="24"/>
          <w:rtl/>
        </w:rPr>
      </w:pPr>
      <w:r w:rsidRPr="003821DD">
        <w:rPr>
          <w:rFonts w:cs="David"/>
          <w:sz w:val="24"/>
          <w:szCs w:val="24"/>
          <w:rtl/>
        </w:rPr>
        <w:t xml:space="preserve">ממשלת ישראל </w:t>
      </w:r>
    </w:p>
    <w:p w:rsidR="00ED59BA" w:rsidRPr="003821DD" w:rsidRDefault="00ED59BA" w:rsidP="00ED59BA">
      <w:pPr>
        <w:widowControl w:val="0"/>
        <w:ind w:left="709"/>
        <w:rPr>
          <w:rFonts w:cs="David"/>
          <w:sz w:val="24"/>
          <w:szCs w:val="24"/>
          <w:rtl/>
        </w:rPr>
      </w:pPr>
      <w:r w:rsidRPr="003821DD">
        <w:rPr>
          <w:rFonts w:cs="David"/>
          <w:sz w:val="24"/>
          <w:szCs w:val="24"/>
          <w:rtl/>
        </w:rPr>
        <w:t xml:space="preserve">באמצעות משרד האוצר - רשות המיסים בישראל </w:t>
      </w:r>
    </w:p>
    <w:p w:rsidR="00ED59BA" w:rsidRPr="003821DD" w:rsidRDefault="00ED59BA" w:rsidP="00ED59BA">
      <w:pPr>
        <w:widowControl w:val="0"/>
        <w:ind w:left="709"/>
        <w:outlineLvl w:val="0"/>
        <w:rPr>
          <w:rFonts w:cs="David"/>
          <w:sz w:val="24"/>
          <w:szCs w:val="24"/>
          <w:rtl/>
        </w:rPr>
      </w:pPr>
      <w:r w:rsidRPr="003821DD">
        <w:rPr>
          <w:rFonts w:cs="David"/>
          <w:sz w:val="24"/>
          <w:szCs w:val="24"/>
          <w:rtl/>
        </w:rPr>
        <w:t xml:space="preserve">הנדון: </w:t>
      </w:r>
      <w:r w:rsidRPr="003821DD">
        <w:rPr>
          <w:rFonts w:cs="David"/>
          <w:sz w:val="24"/>
          <w:szCs w:val="24"/>
          <w:u w:val="single"/>
          <w:rtl/>
        </w:rPr>
        <w:t>ערבות מס' _______________</w:t>
      </w:r>
    </w:p>
    <w:p w:rsidR="00ED59BA" w:rsidRPr="003821DD" w:rsidRDefault="00ED59BA" w:rsidP="00A248F5">
      <w:pPr>
        <w:widowControl w:val="0"/>
        <w:jc w:val="both"/>
        <w:rPr>
          <w:rFonts w:cs="David"/>
          <w:sz w:val="24"/>
          <w:szCs w:val="24"/>
          <w:rtl/>
        </w:rPr>
      </w:pPr>
      <w:r w:rsidRPr="003821DD">
        <w:rPr>
          <w:rFonts w:cs="David"/>
          <w:sz w:val="24"/>
          <w:szCs w:val="24"/>
          <w:rtl/>
        </w:rPr>
        <w:t xml:space="preserve">אנו ערבים בזאת כלפיכם לסילוק כל סכום עד לסך של </w:t>
      </w:r>
      <w:r w:rsidR="00B86898">
        <w:rPr>
          <w:rFonts w:cs="David" w:hint="cs"/>
          <w:sz w:val="24"/>
          <w:szCs w:val="24"/>
          <w:rtl/>
        </w:rPr>
        <w:t>50,000</w:t>
      </w:r>
      <w:r w:rsidRPr="003821DD">
        <w:rPr>
          <w:rFonts w:cs="David"/>
          <w:sz w:val="24"/>
          <w:szCs w:val="24"/>
          <w:rtl/>
        </w:rPr>
        <w:t xml:space="preserve"> ₪ (במילים: </w:t>
      </w:r>
      <w:r w:rsidR="00B86898">
        <w:rPr>
          <w:rFonts w:cs="David" w:hint="cs"/>
          <w:sz w:val="24"/>
          <w:szCs w:val="24"/>
          <w:rtl/>
        </w:rPr>
        <w:t xml:space="preserve">חמישים אלף </w:t>
      </w:r>
      <w:r w:rsidRPr="003821DD">
        <w:rPr>
          <w:rFonts w:cs="David"/>
          <w:sz w:val="24"/>
          <w:szCs w:val="24"/>
          <w:rtl/>
        </w:rPr>
        <w:t xml:space="preserve">שקלים חדשים), שיוצמד למדד המחירים לצרכן מתאריך _________, אשר תדרשו מאת _______________ (להלן – החייב) בקשר עם מכרז מס' </w:t>
      </w:r>
      <w:r w:rsidR="009B171B">
        <w:rPr>
          <w:rFonts w:cs="David" w:hint="cs"/>
          <w:sz w:val="24"/>
          <w:szCs w:val="24"/>
          <w:rtl/>
        </w:rPr>
        <w:t>1</w:t>
      </w:r>
      <w:r w:rsidR="00A248F5">
        <w:rPr>
          <w:rFonts w:cs="David" w:hint="cs"/>
          <w:sz w:val="24"/>
          <w:szCs w:val="24"/>
          <w:rtl/>
        </w:rPr>
        <w:t>2</w:t>
      </w:r>
      <w:r w:rsidR="009B171B">
        <w:rPr>
          <w:rFonts w:cs="David" w:hint="cs"/>
          <w:sz w:val="24"/>
          <w:szCs w:val="24"/>
          <w:rtl/>
        </w:rPr>
        <w:t>/2013</w:t>
      </w:r>
      <w:r w:rsidRPr="003821DD">
        <w:rPr>
          <w:rFonts w:cs="David"/>
          <w:sz w:val="24"/>
          <w:szCs w:val="24"/>
          <w:rtl/>
        </w:rPr>
        <w:t xml:space="preserve"> ל</w:t>
      </w:r>
      <w:r w:rsidR="00343BA9" w:rsidRPr="003821DD">
        <w:rPr>
          <w:rFonts w:cs="David"/>
          <w:sz w:val="24"/>
          <w:szCs w:val="24"/>
          <w:rtl/>
        </w:rPr>
        <w:t>_______________</w:t>
      </w:r>
      <w:r w:rsidRPr="003821DD">
        <w:rPr>
          <w:rFonts w:cs="David"/>
          <w:sz w:val="24"/>
          <w:szCs w:val="24"/>
          <w:rtl/>
        </w:rPr>
        <w:t xml:space="preserve">. </w:t>
      </w:r>
    </w:p>
    <w:p w:rsidR="00ED59BA" w:rsidRPr="003821DD" w:rsidRDefault="00ED59BA" w:rsidP="00ED59BA">
      <w:pPr>
        <w:widowControl w:val="0"/>
        <w:jc w:val="both"/>
        <w:rPr>
          <w:rFonts w:cs="David"/>
          <w:sz w:val="24"/>
          <w:szCs w:val="24"/>
          <w:rtl/>
        </w:rPr>
      </w:pPr>
      <w:r w:rsidRPr="003821DD">
        <w:rPr>
          <w:rFonts w:cs="David"/>
          <w:sz w:val="24"/>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ED59BA" w:rsidRPr="003821DD" w:rsidRDefault="00ED59BA" w:rsidP="00ED59BA">
      <w:pPr>
        <w:widowControl w:val="0"/>
        <w:spacing w:line="360" w:lineRule="auto"/>
        <w:jc w:val="both"/>
        <w:rPr>
          <w:rFonts w:cs="David"/>
          <w:sz w:val="24"/>
          <w:szCs w:val="24"/>
          <w:rtl/>
        </w:rPr>
      </w:pPr>
      <w:r w:rsidRPr="003821DD">
        <w:rPr>
          <w:rFonts w:cs="David"/>
          <w:sz w:val="24"/>
          <w:szCs w:val="24"/>
          <w:rtl/>
        </w:rPr>
        <w:t xml:space="preserve">ערבות זו תהיה בתוקף מתאריך __________ עד תאריך ______. </w:t>
      </w:r>
    </w:p>
    <w:p w:rsidR="00ED59BA" w:rsidRPr="003821DD" w:rsidRDefault="00ED59BA" w:rsidP="00ED59BA">
      <w:pPr>
        <w:widowControl w:val="0"/>
        <w:spacing w:line="360" w:lineRule="auto"/>
        <w:jc w:val="both"/>
        <w:rPr>
          <w:rFonts w:cs="David"/>
          <w:sz w:val="24"/>
          <w:szCs w:val="24"/>
          <w:rtl/>
        </w:rPr>
      </w:pPr>
      <w:r w:rsidRPr="003821DD">
        <w:rPr>
          <w:rFonts w:cs="David"/>
          <w:sz w:val="24"/>
          <w:szCs w:val="24"/>
          <w:rtl/>
        </w:rPr>
        <w:t>ערבות זו אינה ניתנת להעברה או להסבה.</w:t>
      </w:r>
    </w:p>
    <w:p w:rsidR="00ED59BA" w:rsidRPr="003821DD" w:rsidRDefault="00ED59BA" w:rsidP="00ED59BA">
      <w:pPr>
        <w:widowControl w:val="0"/>
        <w:jc w:val="both"/>
        <w:rPr>
          <w:rFonts w:cs="David"/>
          <w:sz w:val="24"/>
          <w:szCs w:val="24"/>
          <w:rtl/>
        </w:rPr>
      </w:pPr>
      <w:r w:rsidRPr="003821DD">
        <w:rPr>
          <w:rFonts w:cs="David"/>
          <w:sz w:val="24"/>
          <w:szCs w:val="24"/>
          <w:rtl/>
        </w:rPr>
        <w:t xml:space="preserve">דרישה על פי ערבות זו יש להפנות לסניף הבנק/חברת הביטוח שכתובתו: </w:t>
      </w:r>
    </w:p>
    <w:p w:rsidR="00ED59BA" w:rsidRPr="003821DD" w:rsidRDefault="00ED59BA" w:rsidP="00ED59BA">
      <w:pPr>
        <w:widowControl w:val="0"/>
        <w:rPr>
          <w:rFonts w:cs="David"/>
          <w:sz w:val="24"/>
          <w:szCs w:val="24"/>
          <w:rtl/>
        </w:rPr>
      </w:pPr>
    </w:p>
    <w:p w:rsidR="00ED59BA" w:rsidRPr="003821DD" w:rsidRDefault="00ED59BA" w:rsidP="00ED59BA">
      <w:pPr>
        <w:widowControl w:val="0"/>
        <w:rPr>
          <w:rFonts w:cs="David"/>
          <w:sz w:val="24"/>
          <w:szCs w:val="24"/>
          <w:rtl/>
        </w:rPr>
      </w:pPr>
    </w:p>
    <w:tbl>
      <w:tblPr>
        <w:bidiVisual/>
        <w:tblW w:w="0" w:type="auto"/>
        <w:tblInd w:w="-106" w:type="dxa"/>
        <w:tblLook w:val="0000" w:firstRow="0" w:lastRow="0" w:firstColumn="0" w:lastColumn="0" w:noHBand="0" w:noVBand="0"/>
      </w:tblPr>
      <w:tblGrid>
        <w:gridCol w:w="3716"/>
        <w:gridCol w:w="358"/>
        <w:gridCol w:w="4554"/>
      </w:tblGrid>
      <w:tr w:rsidR="00ED59BA" w:rsidRPr="003821DD" w:rsidTr="004A5673">
        <w:tc>
          <w:tcPr>
            <w:tcW w:w="3752" w:type="dxa"/>
            <w:tcBorders>
              <w:top w:val="single" w:sz="4" w:space="0" w:color="auto"/>
              <w:left w:val="nil"/>
              <w:bottom w:val="nil"/>
              <w:right w:val="nil"/>
            </w:tcBorders>
          </w:tcPr>
          <w:p w:rsidR="00ED59BA" w:rsidRPr="003821DD" w:rsidRDefault="00ED59BA" w:rsidP="004A5673">
            <w:pPr>
              <w:widowControl w:val="0"/>
              <w:jc w:val="center"/>
              <w:rPr>
                <w:rFonts w:cs="David"/>
                <w:sz w:val="24"/>
                <w:szCs w:val="24"/>
              </w:rPr>
            </w:pPr>
            <w:r w:rsidRPr="003821DD">
              <w:rPr>
                <w:rFonts w:cs="David"/>
                <w:sz w:val="24"/>
                <w:szCs w:val="24"/>
                <w:rtl/>
              </w:rPr>
              <w:t>שם הבנק/חברת הביטוח</w:t>
            </w:r>
          </w:p>
        </w:tc>
        <w:tc>
          <w:tcPr>
            <w:tcW w:w="360" w:type="dxa"/>
          </w:tcPr>
          <w:p w:rsidR="00ED59BA" w:rsidRPr="003821DD" w:rsidRDefault="00ED59BA" w:rsidP="004A5673">
            <w:pPr>
              <w:widowControl w:val="0"/>
              <w:jc w:val="center"/>
              <w:rPr>
                <w:rFonts w:cs="David"/>
                <w:sz w:val="24"/>
                <w:szCs w:val="24"/>
              </w:rPr>
            </w:pPr>
          </w:p>
        </w:tc>
        <w:tc>
          <w:tcPr>
            <w:tcW w:w="4608" w:type="dxa"/>
            <w:tcBorders>
              <w:top w:val="single" w:sz="4" w:space="0" w:color="auto"/>
              <w:left w:val="nil"/>
              <w:bottom w:val="nil"/>
              <w:right w:val="nil"/>
            </w:tcBorders>
          </w:tcPr>
          <w:p w:rsidR="00ED59BA" w:rsidRPr="003821DD" w:rsidRDefault="00ED59BA" w:rsidP="004A5673">
            <w:pPr>
              <w:widowControl w:val="0"/>
              <w:jc w:val="center"/>
              <w:rPr>
                <w:rFonts w:cs="David"/>
                <w:sz w:val="24"/>
                <w:szCs w:val="24"/>
              </w:rPr>
            </w:pPr>
            <w:r w:rsidRPr="003821DD">
              <w:rPr>
                <w:rFonts w:cs="David"/>
                <w:sz w:val="24"/>
                <w:szCs w:val="24"/>
                <w:rtl/>
              </w:rPr>
              <w:t>מספר הבנק ומספר הסניף</w:t>
            </w:r>
          </w:p>
        </w:tc>
      </w:tr>
    </w:tbl>
    <w:p w:rsidR="00ED59BA" w:rsidRPr="003821DD" w:rsidRDefault="00ED59BA" w:rsidP="00ED59BA">
      <w:pPr>
        <w:widowControl w:val="0"/>
        <w:rPr>
          <w:rFonts w:cs="David"/>
          <w:sz w:val="24"/>
          <w:szCs w:val="24"/>
          <w:rtl/>
        </w:rPr>
      </w:pPr>
    </w:p>
    <w:p w:rsidR="00ED59BA" w:rsidRPr="003821DD" w:rsidRDefault="00ED59BA" w:rsidP="00ED59BA">
      <w:pPr>
        <w:widowControl w:val="0"/>
        <w:rPr>
          <w:rFonts w:cs="David"/>
          <w:sz w:val="24"/>
          <w:szCs w:val="24"/>
          <w:rtl/>
        </w:rPr>
      </w:pPr>
    </w:p>
    <w:tbl>
      <w:tblPr>
        <w:bidiVisual/>
        <w:tblW w:w="0" w:type="auto"/>
        <w:tblInd w:w="-106" w:type="dxa"/>
        <w:tblBorders>
          <w:top w:val="single" w:sz="4" w:space="0" w:color="auto"/>
        </w:tblBorders>
        <w:tblLook w:val="0000" w:firstRow="0" w:lastRow="0" w:firstColumn="0" w:lastColumn="0" w:noHBand="0" w:noVBand="0"/>
      </w:tblPr>
      <w:tblGrid>
        <w:gridCol w:w="5012"/>
      </w:tblGrid>
      <w:tr w:rsidR="00ED59BA" w:rsidRPr="003821DD" w:rsidTr="004A5673">
        <w:tc>
          <w:tcPr>
            <w:tcW w:w="5012" w:type="dxa"/>
            <w:tcBorders>
              <w:top w:val="single" w:sz="4" w:space="0" w:color="auto"/>
              <w:left w:val="nil"/>
              <w:bottom w:val="nil"/>
              <w:right w:val="nil"/>
            </w:tcBorders>
          </w:tcPr>
          <w:p w:rsidR="00ED59BA" w:rsidRPr="003821DD" w:rsidRDefault="00ED59BA" w:rsidP="004A5673">
            <w:pPr>
              <w:widowControl w:val="0"/>
              <w:jc w:val="center"/>
              <w:rPr>
                <w:rFonts w:cs="David"/>
                <w:sz w:val="24"/>
                <w:szCs w:val="24"/>
              </w:rPr>
            </w:pPr>
            <w:r w:rsidRPr="003821DD">
              <w:rPr>
                <w:rFonts w:cs="David"/>
                <w:sz w:val="24"/>
                <w:szCs w:val="24"/>
                <w:rtl/>
              </w:rPr>
              <w:t>כתובת סניף הבנק/חברת הביטוח</w:t>
            </w:r>
          </w:p>
        </w:tc>
      </w:tr>
    </w:tbl>
    <w:p w:rsidR="00ED59BA" w:rsidRPr="003821DD" w:rsidRDefault="00ED59BA" w:rsidP="00ED59BA">
      <w:pPr>
        <w:widowControl w:val="0"/>
        <w:rPr>
          <w:rFonts w:cs="David"/>
          <w:sz w:val="24"/>
          <w:szCs w:val="24"/>
          <w:rtl/>
        </w:rPr>
      </w:pPr>
    </w:p>
    <w:p w:rsidR="00ED59BA" w:rsidRPr="003821DD" w:rsidRDefault="00ED59BA" w:rsidP="00ED59BA">
      <w:pPr>
        <w:widowControl w:val="0"/>
        <w:rPr>
          <w:rFonts w:cs="David"/>
          <w:sz w:val="24"/>
          <w:szCs w:val="24"/>
          <w:rtl/>
        </w:rPr>
      </w:pPr>
    </w:p>
    <w:tbl>
      <w:tblPr>
        <w:bidiVisual/>
        <w:tblW w:w="0" w:type="auto"/>
        <w:tblInd w:w="-106" w:type="dxa"/>
        <w:tblLook w:val="0000" w:firstRow="0" w:lastRow="0" w:firstColumn="0" w:lastColumn="0" w:noHBand="0" w:noVBand="0"/>
      </w:tblPr>
      <w:tblGrid>
        <w:gridCol w:w="2288"/>
        <w:gridCol w:w="358"/>
        <w:gridCol w:w="2845"/>
        <w:gridCol w:w="358"/>
        <w:gridCol w:w="2779"/>
      </w:tblGrid>
      <w:tr w:rsidR="00ED59BA" w:rsidRPr="003821DD" w:rsidTr="004A5673">
        <w:tc>
          <w:tcPr>
            <w:tcW w:w="2312" w:type="dxa"/>
            <w:tcBorders>
              <w:top w:val="single" w:sz="4" w:space="0" w:color="auto"/>
              <w:left w:val="nil"/>
              <w:bottom w:val="nil"/>
              <w:right w:val="nil"/>
            </w:tcBorders>
          </w:tcPr>
          <w:p w:rsidR="00ED59BA" w:rsidRPr="003821DD" w:rsidRDefault="00ED59BA" w:rsidP="004A5673">
            <w:pPr>
              <w:widowControl w:val="0"/>
              <w:jc w:val="center"/>
              <w:outlineLvl w:val="0"/>
              <w:rPr>
                <w:rFonts w:cs="David"/>
                <w:sz w:val="24"/>
                <w:szCs w:val="24"/>
              </w:rPr>
            </w:pPr>
            <w:r w:rsidRPr="003821DD">
              <w:rPr>
                <w:rFonts w:cs="David"/>
                <w:sz w:val="24"/>
                <w:szCs w:val="24"/>
                <w:rtl/>
              </w:rPr>
              <w:t>תאריך</w:t>
            </w:r>
          </w:p>
        </w:tc>
        <w:tc>
          <w:tcPr>
            <w:tcW w:w="360" w:type="dxa"/>
          </w:tcPr>
          <w:p w:rsidR="00ED59BA" w:rsidRPr="003821DD" w:rsidRDefault="00ED59BA" w:rsidP="004A5673">
            <w:pPr>
              <w:widowControl w:val="0"/>
              <w:jc w:val="center"/>
              <w:outlineLvl w:val="0"/>
              <w:rPr>
                <w:rFonts w:cs="David"/>
                <w:sz w:val="24"/>
                <w:szCs w:val="24"/>
              </w:rPr>
            </w:pPr>
          </w:p>
        </w:tc>
        <w:tc>
          <w:tcPr>
            <w:tcW w:w="2880" w:type="dxa"/>
            <w:tcBorders>
              <w:top w:val="single" w:sz="4" w:space="0" w:color="auto"/>
              <w:left w:val="nil"/>
              <w:bottom w:val="nil"/>
              <w:right w:val="nil"/>
            </w:tcBorders>
          </w:tcPr>
          <w:p w:rsidR="00ED59BA" w:rsidRPr="003821DD" w:rsidRDefault="00ED59BA" w:rsidP="004A5673">
            <w:pPr>
              <w:widowControl w:val="0"/>
              <w:jc w:val="center"/>
              <w:outlineLvl w:val="0"/>
              <w:rPr>
                <w:rFonts w:cs="David"/>
                <w:sz w:val="24"/>
                <w:szCs w:val="24"/>
              </w:rPr>
            </w:pPr>
            <w:r w:rsidRPr="003821DD">
              <w:rPr>
                <w:rFonts w:cs="David"/>
                <w:sz w:val="24"/>
                <w:szCs w:val="24"/>
                <w:rtl/>
              </w:rPr>
              <w:t>שם מלא</w:t>
            </w:r>
          </w:p>
        </w:tc>
        <w:tc>
          <w:tcPr>
            <w:tcW w:w="360" w:type="dxa"/>
          </w:tcPr>
          <w:p w:rsidR="00ED59BA" w:rsidRPr="003821DD" w:rsidRDefault="00ED59BA" w:rsidP="004A5673">
            <w:pPr>
              <w:widowControl w:val="0"/>
              <w:jc w:val="center"/>
              <w:outlineLvl w:val="0"/>
              <w:rPr>
                <w:rFonts w:cs="David"/>
                <w:sz w:val="24"/>
                <w:szCs w:val="24"/>
              </w:rPr>
            </w:pPr>
          </w:p>
        </w:tc>
        <w:tc>
          <w:tcPr>
            <w:tcW w:w="2808" w:type="dxa"/>
            <w:tcBorders>
              <w:top w:val="single" w:sz="4" w:space="0" w:color="auto"/>
              <w:left w:val="nil"/>
              <w:bottom w:val="nil"/>
              <w:right w:val="nil"/>
            </w:tcBorders>
          </w:tcPr>
          <w:p w:rsidR="00ED59BA" w:rsidRPr="003821DD" w:rsidRDefault="00ED59BA" w:rsidP="004A5673">
            <w:pPr>
              <w:widowControl w:val="0"/>
              <w:jc w:val="center"/>
              <w:outlineLvl w:val="0"/>
              <w:rPr>
                <w:rFonts w:cs="David"/>
                <w:sz w:val="24"/>
                <w:szCs w:val="24"/>
              </w:rPr>
            </w:pPr>
            <w:r w:rsidRPr="003821DD">
              <w:rPr>
                <w:rFonts w:cs="David"/>
                <w:sz w:val="24"/>
                <w:szCs w:val="24"/>
                <w:rtl/>
              </w:rPr>
              <w:t>חתימה וחותמת</w:t>
            </w:r>
          </w:p>
        </w:tc>
      </w:tr>
    </w:tbl>
    <w:p w:rsidR="00ED59BA" w:rsidRPr="003821DD" w:rsidRDefault="00ED59BA" w:rsidP="00ED59BA">
      <w:pPr>
        <w:widowControl w:val="0"/>
        <w:outlineLvl w:val="0"/>
        <w:rPr>
          <w:rFonts w:cs="David"/>
          <w:sz w:val="24"/>
          <w:szCs w:val="24"/>
          <w:rtl/>
        </w:rPr>
      </w:pPr>
    </w:p>
    <w:p w:rsidR="00ED59BA" w:rsidRPr="003821DD" w:rsidRDefault="00ED59BA" w:rsidP="003821DD">
      <w:pPr>
        <w:pStyle w:val="a0"/>
        <w:rPr>
          <w:rFonts w:cs="David"/>
          <w:b/>
          <w:bCs/>
          <w:sz w:val="28"/>
          <w:szCs w:val="28"/>
          <w:u w:val="single"/>
          <w:rtl/>
        </w:rPr>
      </w:pPr>
      <w:bookmarkStart w:id="8" w:name="_Toc87378376"/>
      <w:bookmarkStart w:id="9" w:name="_Toc78167945"/>
      <w:bookmarkStart w:id="10" w:name="_Toc78123025"/>
      <w:r w:rsidRPr="003821DD">
        <w:rPr>
          <w:rFonts w:cs="David"/>
          <w:b/>
          <w:bCs/>
          <w:sz w:val="28"/>
          <w:szCs w:val="28"/>
          <w:u w:val="single"/>
          <w:rtl/>
        </w:rPr>
        <w:lastRenderedPageBreak/>
        <w:t>נספח ו' - אישור עורך דין על פרטים אודות המציע</w:t>
      </w:r>
      <w:bookmarkEnd w:id="8"/>
      <w:bookmarkEnd w:id="9"/>
      <w:bookmarkEnd w:id="10"/>
    </w:p>
    <w:p w:rsidR="00ED59BA" w:rsidRDefault="00ED59BA" w:rsidP="00ED59BA">
      <w:pPr>
        <w:spacing w:line="360" w:lineRule="auto"/>
        <w:ind w:right="284"/>
        <w:outlineLvl w:val="0"/>
        <w:rPr>
          <w:rFonts w:ascii="FrankRuehl" w:hAnsi="FrankRuehl"/>
          <w:sz w:val="24"/>
          <w:rtl/>
        </w:rPr>
      </w:pPr>
      <w:bookmarkStart w:id="11" w:name="_Toc78123026"/>
    </w:p>
    <w:p w:rsidR="00ED59BA" w:rsidRPr="003821DD" w:rsidRDefault="00ED59BA" w:rsidP="00ED59BA">
      <w:pPr>
        <w:spacing w:line="360" w:lineRule="auto"/>
        <w:ind w:right="284"/>
        <w:outlineLvl w:val="0"/>
        <w:rPr>
          <w:rFonts w:ascii="FrankRuehl" w:hAnsi="FrankRuehl" w:cs="David"/>
          <w:sz w:val="24"/>
          <w:szCs w:val="24"/>
          <w:rtl/>
        </w:rPr>
      </w:pPr>
      <w:r w:rsidRPr="003821DD">
        <w:rPr>
          <w:rFonts w:ascii="FrankRuehl" w:hAnsi="FrankRuehl" w:cs="David" w:hint="eastAsia"/>
          <w:sz w:val="24"/>
          <w:szCs w:val="24"/>
          <w:rtl/>
        </w:rPr>
        <w:t>לכבוד</w:t>
      </w:r>
      <w:r w:rsidRPr="003821DD">
        <w:rPr>
          <w:rFonts w:ascii="FrankRuehl" w:hAnsi="FrankRuehl" w:cs="David"/>
          <w:sz w:val="24"/>
          <w:szCs w:val="24"/>
          <w:rtl/>
        </w:rPr>
        <w:t xml:space="preserve"> </w:t>
      </w:r>
      <w:bookmarkEnd w:id="11"/>
    </w:p>
    <w:p w:rsidR="00ED59BA" w:rsidRPr="003821DD" w:rsidRDefault="00ED59BA" w:rsidP="00ED59BA">
      <w:pPr>
        <w:spacing w:line="360" w:lineRule="auto"/>
        <w:ind w:right="284"/>
        <w:outlineLvl w:val="0"/>
        <w:rPr>
          <w:rFonts w:ascii="FrankRuehl" w:hAnsi="FrankRuehl" w:cs="David"/>
          <w:sz w:val="24"/>
          <w:szCs w:val="24"/>
          <w:rtl/>
        </w:rPr>
      </w:pPr>
      <w:r w:rsidRPr="003821DD">
        <w:rPr>
          <w:rFonts w:ascii="FrankRuehl" w:hAnsi="FrankRuehl" w:cs="David" w:hint="eastAsia"/>
          <w:sz w:val="24"/>
          <w:szCs w:val="24"/>
          <w:rtl/>
        </w:rPr>
        <w:t>רשות</w:t>
      </w:r>
      <w:r w:rsidRPr="003821DD">
        <w:rPr>
          <w:rFonts w:ascii="FrankRuehl" w:hAnsi="FrankRuehl" w:cs="David"/>
          <w:sz w:val="24"/>
          <w:szCs w:val="24"/>
          <w:rtl/>
        </w:rPr>
        <w:t xml:space="preserve"> </w:t>
      </w:r>
      <w:r w:rsidRPr="003821DD">
        <w:rPr>
          <w:rFonts w:ascii="FrankRuehl" w:hAnsi="FrankRuehl" w:cs="David" w:hint="eastAsia"/>
          <w:sz w:val="24"/>
          <w:szCs w:val="24"/>
          <w:rtl/>
        </w:rPr>
        <w:t>המיסים</w:t>
      </w:r>
      <w:r w:rsidRPr="003821DD">
        <w:rPr>
          <w:rFonts w:ascii="FrankRuehl" w:hAnsi="FrankRuehl" w:cs="David"/>
          <w:sz w:val="24"/>
          <w:szCs w:val="24"/>
          <w:rtl/>
        </w:rPr>
        <w:t xml:space="preserve"> </w:t>
      </w:r>
      <w:r w:rsidRPr="003821DD">
        <w:rPr>
          <w:rFonts w:ascii="FrankRuehl" w:hAnsi="FrankRuehl" w:cs="David" w:hint="eastAsia"/>
          <w:sz w:val="24"/>
          <w:szCs w:val="24"/>
          <w:rtl/>
        </w:rPr>
        <w:t>בישראל</w:t>
      </w:r>
      <w:r w:rsidRPr="003821DD">
        <w:rPr>
          <w:rFonts w:ascii="FrankRuehl" w:hAnsi="FrankRuehl" w:cs="David"/>
          <w:sz w:val="24"/>
          <w:szCs w:val="24"/>
          <w:rtl/>
        </w:rPr>
        <w:t xml:space="preserve"> </w:t>
      </w:r>
    </w:p>
    <w:p w:rsidR="00ED59BA" w:rsidRPr="003821DD" w:rsidRDefault="00ED59BA" w:rsidP="00ED59BA">
      <w:pPr>
        <w:spacing w:before="40" w:after="40" w:line="360" w:lineRule="auto"/>
        <w:ind w:right="1077"/>
        <w:rPr>
          <w:rFonts w:ascii="FrankRuehl" w:hAnsi="FrankRuehl" w:cs="David"/>
          <w:sz w:val="24"/>
          <w:szCs w:val="24"/>
          <w:rtl/>
        </w:rPr>
      </w:pPr>
      <w:r w:rsidRPr="003821DD">
        <w:rPr>
          <w:rFonts w:ascii="FrankRuehl" w:hAnsi="FrankRuehl" w:cs="David" w:hint="eastAsia"/>
          <w:sz w:val="24"/>
          <w:szCs w:val="24"/>
          <w:rtl/>
        </w:rPr>
        <w:t>א</w:t>
      </w:r>
      <w:r w:rsidRPr="003821DD">
        <w:rPr>
          <w:rFonts w:ascii="FrankRuehl" w:hAnsi="FrankRuehl" w:cs="David"/>
          <w:sz w:val="24"/>
          <w:szCs w:val="24"/>
          <w:rtl/>
        </w:rPr>
        <w:t>.</w:t>
      </w:r>
      <w:r w:rsidRPr="003821DD">
        <w:rPr>
          <w:rFonts w:ascii="FrankRuehl" w:hAnsi="FrankRuehl" w:cs="David" w:hint="eastAsia"/>
          <w:sz w:val="24"/>
          <w:szCs w:val="24"/>
          <w:rtl/>
        </w:rPr>
        <w:t>ג</w:t>
      </w:r>
      <w:r w:rsidRPr="003821DD">
        <w:rPr>
          <w:rFonts w:ascii="FrankRuehl" w:hAnsi="FrankRuehl" w:cs="David"/>
          <w:sz w:val="24"/>
          <w:szCs w:val="24"/>
          <w:rtl/>
        </w:rPr>
        <w:t>.</w:t>
      </w:r>
      <w:r w:rsidRPr="003821DD">
        <w:rPr>
          <w:rFonts w:ascii="FrankRuehl" w:hAnsi="FrankRuehl" w:cs="David" w:hint="eastAsia"/>
          <w:sz w:val="24"/>
          <w:szCs w:val="24"/>
          <w:rtl/>
        </w:rPr>
        <w:t>נ</w:t>
      </w:r>
      <w:r w:rsidRPr="003821DD">
        <w:rPr>
          <w:rFonts w:ascii="FrankRuehl" w:hAnsi="FrankRuehl" w:cs="David"/>
          <w:sz w:val="24"/>
          <w:szCs w:val="24"/>
          <w:rtl/>
        </w:rPr>
        <w:t>.,</w:t>
      </w:r>
    </w:p>
    <w:p w:rsidR="00ED59BA" w:rsidRPr="003821DD" w:rsidRDefault="00ED59BA" w:rsidP="00ED59BA">
      <w:pPr>
        <w:spacing w:before="40" w:after="40" w:line="360" w:lineRule="auto"/>
        <w:ind w:right="-142"/>
        <w:jc w:val="center"/>
        <w:rPr>
          <w:rFonts w:ascii="FrankRuehl" w:hAnsi="FrankRuehl" w:cs="David"/>
          <w:sz w:val="24"/>
          <w:szCs w:val="24"/>
          <w:rtl/>
        </w:rPr>
      </w:pPr>
      <w:r w:rsidRPr="003821DD">
        <w:rPr>
          <w:rFonts w:ascii="FrankRuehl" w:hAnsi="FrankRuehl" w:cs="David" w:hint="eastAsia"/>
          <w:sz w:val="24"/>
          <w:szCs w:val="24"/>
          <w:rtl/>
        </w:rPr>
        <w:t>הנדון</w:t>
      </w:r>
      <w:r w:rsidRPr="003821DD">
        <w:rPr>
          <w:rFonts w:ascii="FrankRuehl" w:hAnsi="FrankRuehl" w:cs="David"/>
          <w:sz w:val="24"/>
          <w:szCs w:val="24"/>
          <w:rtl/>
        </w:rPr>
        <w:t xml:space="preserve">: </w:t>
      </w:r>
      <w:r w:rsidRPr="003821DD">
        <w:rPr>
          <w:rFonts w:ascii="FrankRuehl" w:hAnsi="FrankRuehl" w:cs="David" w:hint="eastAsia"/>
          <w:sz w:val="24"/>
          <w:szCs w:val="24"/>
          <w:u w:val="single"/>
          <w:rtl/>
        </w:rPr>
        <w:t>מכרז</w:t>
      </w:r>
      <w:r w:rsidRPr="003821DD">
        <w:rPr>
          <w:rFonts w:ascii="FrankRuehl" w:hAnsi="FrankRuehl" w:cs="David"/>
          <w:sz w:val="24"/>
          <w:szCs w:val="24"/>
          <w:u w:val="single"/>
          <w:rtl/>
        </w:rPr>
        <w:t xml:space="preserve"> </w:t>
      </w:r>
      <w:bookmarkStart w:id="12" w:name="_GoBack"/>
      <w:r w:rsidRPr="00B5526D">
        <w:rPr>
          <w:rFonts w:ascii="FrankRuehl" w:hAnsi="FrankRuehl" w:cs="David" w:hint="cs"/>
          <w:sz w:val="24"/>
          <w:szCs w:val="24"/>
          <w:u w:val="single"/>
          <w:rtl/>
        </w:rPr>
        <w:t>מס'</w:t>
      </w:r>
      <w:r w:rsidR="00343BA9" w:rsidRPr="00B5526D">
        <w:rPr>
          <w:rFonts w:ascii="FrankRuehl" w:hAnsi="FrankRuehl" w:cs="David" w:hint="cs"/>
          <w:sz w:val="24"/>
          <w:szCs w:val="24"/>
          <w:u w:val="single"/>
          <w:rtl/>
        </w:rPr>
        <w:t xml:space="preserve"> 12/2013</w:t>
      </w:r>
      <w:bookmarkEnd w:id="12"/>
    </w:p>
    <w:p w:rsidR="00ED59BA" w:rsidRPr="003821DD" w:rsidRDefault="00ED59BA" w:rsidP="00ED59BA">
      <w:pPr>
        <w:spacing w:before="40" w:after="40" w:line="360" w:lineRule="auto"/>
        <w:ind w:right="-142"/>
        <w:jc w:val="center"/>
        <w:rPr>
          <w:rFonts w:ascii="FrankRuehl" w:hAnsi="FrankRuehl" w:cs="David"/>
          <w:sz w:val="24"/>
          <w:szCs w:val="24"/>
          <w:rtl/>
        </w:rPr>
      </w:pPr>
    </w:p>
    <w:p w:rsidR="00ED59BA" w:rsidRPr="003821DD" w:rsidRDefault="00ED59BA" w:rsidP="00ED59BA">
      <w:pPr>
        <w:spacing w:before="40" w:after="40"/>
        <w:ind w:right="284"/>
        <w:rPr>
          <w:rFonts w:ascii="FrankRuehl" w:hAnsi="FrankRuehl" w:cs="David"/>
          <w:sz w:val="24"/>
          <w:szCs w:val="24"/>
          <w:rtl/>
        </w:rPr>
      </w:pPr>
      <w:r w:rsidRPr="003821DD">
        <w:rPr>
          <w:rFonts w:ascii="FrankRuehl" w:hAnsi="FrankRuehl" w:cs="David"/>
          <w:sz w:val="24"/>
          <w:szCs w:val="24"/>
          <w:rtl/>
        </w:rPr>
        <w:t xml:space="preserve"> </w:t>
      </w:r>
      <w:r w:rsidRPr="003821DD">
        <w:rPr>
          <w:rFonts w:ascii="FrankRuehl" w:hAnsi="FrankRuehl" w:cs="David" w:hint="eastAsia"/>
          <w:sz w:val="24"/>
          <w:szCs w:val="24"/>
          <w:rtl/>
        </w:rPr>
        <w:t>אני</w:t>
      </w:r>
      <w:r w:rsidRPr="003821DD">
        <w:rPr>
          <w:rFonts w:ascii="FrankRuehl" w:hAnsi="FrankRuehl" w:cs="David"/>
          <w:sz w:val="24"/>
          <w:szCs w:val="24"/>
          <w:rtl/>
        </w:rPr>
        <w:t xml:space="preserve"> _________________ </w:t>
      </w:r>
      <w:r w:rsidRPr="003821DD">
        <w:rPr>
          <w:rFonts w:ascii="FrankRuehl" w:hAnsi="FrankRuehl" w:cs="David" w:hint="eastAsia"/>
          <w:sz w:val="24"/>
          <w:szCs w:val="24"/>
          <w:rtl/>
        </w:rPr>
        <w:t>מאשר</w:t>
      </w:r>
      <w:r w:rsidRPr="003821DD">
        <w:rPr>
          <w:rFonts w:ascii="FrankRuehl" w:hAnsi="FrankRuehl" w:cs="David"/>
          <w:sz w:val="24"/>
          <w:szCs w:val="24"/>
          <w:rtl/>
        </w:rPr>
        <w:t xml:space="preserve"> </w:t>
      </w:r>
      <w:r w:rsidRPr="003821DD">
        <w:rPr>
          <w:rFonts w:ascii="FrankRuehl" w:hAnsi="FrankRuehl" w:cs="David" w:hint="eastAsia"/>
          <w:sz w:val="24"/>
          <w:szCs w:val="24"/>
          <w:rtl/>
        </w:rPr>
        <w:t>את</w:t>
      </w:r>
      <w:r w:rsidRPr="003821DD">
        <w:rPr>
          <w:rFonts w:ascii="FrankRuehl" w:hAnsi="FrankRuehl" w:cs="David"/>
          <w:sz w:val="24"/>
          <w:szCs w:val="24"/>
          <w:rtl/>
        </w:rPr>
        <w:t xml:space="preserve"> </w:t>
      </w:r>
      <w:r w:rsidRPr="003821DD">
        <w:rPr>
          <w:rFonts w:ascii="FrankRuehl" w:hAnsi="FrankRuehl" w:cs="David" w:hint="eastAsia"/>
          <w:sz w:val="24"/>
          <w:szCs w:val="24"/>
          <w:rtl/>
        </w:rPr>
        <w:t>הפרטים</w:t>
      </w:r>
      <w:r w:rsidRPr="003821DD">
        <w:rPr>
          <w:rFonts w:ascii="FrankRuehl" w:hAnsi="FrankRuehl" w:cs="David"/>
          <w:sz w:val="24"/>
          <w:szCs w:val="24"/>
          <w:rtl/>
        </w:rPr>
        <w:t xml:space="preserve"> </w:t>
      </w:r>
      <w:r w:rsidRPr="003821DD">
        <w:rPr>
          <w:rFonts w:ascii="FrankRuehl" w:hAnsi="FrankRuehl" w:cs="David" w:hint="eastAsia"/>
          <w:sz w:val="24"/>
          <w:szCs w:val="24"/>
          <w:rtl/>
        </w:rPr>
        <w:t>הבאים</w:t>
      </w:r>
      <w:r w:rsidRPr="003821DD">
        <w:rPr>
          <w:rFonts w:ascii="FrankRuehl" w:hAnsi="FrankRuehl" w:cs="David"/>
          <w:sz w:val="24"/>
          <w:szCs w:val="24"/>
          <w:rtl/>
        </w:rPr>
        <w:t xml:space="preserve"> </w:t>
      </w:r>
      <w:r w:rsidRPr="003821DD">
        <w:rPr>
          <w:rFonts w:ascii="FrankRuehl" w:hAnsi="FrankRuehl" w:cs="David" w:hint="eastAsia"/>
          <w:sz w:val="24"/>
          <w:szCs w:val="24"/>
          <w:rtl/>
        </w:rPr>
        <w:t>לגבי</w:t>
      </w:r>
      <w:r w:rsidRPr="003821DD">
        <w:rPr>
          <w:rFonts w:ascii="FrankRuehl" w:hAnsi="FrankRuehl" w:cs="David"/>
          <w:sz w:val="24"/>
          <w:szCs w:val="24"/>
          <w:rtl/>
        </w:rPr>
        <w:t xml:space="preserve"> </w:t>
      </w:r>
      <w:r w:rsidRPr="003821DD">
        <w:rPr>
          <w:rFonts w:ascii="FrankRuehl" w:hAnsi="FrankRuehl" w:cs="David" w:hint="eastAsia"/>
          <w:sz w:val="24"/>
          <w:szCs w:val="24"/>
          <w:rtl/>
        </w:rPr>
        <w:t>הגוף</w:t>
      </w:r>
      <w:r w:rsidRPr="003821DD">
        <w:rPr>
          <w:rFonts w:ascii="FrankRuehl" w:hAnsi="FrankRuehl" w:cs="David"/>
          <w:sz w:val="24"/>
          <w:szCs w:val="24"/>
          <w:rtl/>
        </w:rPr>
        <w:t xml:space="preserve"> </w:t>
      </w:r>
      <w:r w:rsidRPr="003821DD">
        <w:rPr>
          <w:rFonts w:ascii="FrankRuehl" w:hAnsi="FrankRuehl" w:cs="David" w:hint="eastAsia"/>
          <w:sz w:val="24"/>
          <w:szCs w:val="24"/>
          <w:rtl/>
        </w:rPr>
        <w:t>המציע</w:t>
      </w:r>
      <w:r w:rsidRPr="003821DD">
        <w:rPr>
          <w:rFonts w:ascii="FrankRuehl" w:hAnsi="FrankRuehl" w:cs="David"/>
          <w:sz w:val="24"/>
          <w:szCs w:val="24"/>
          <w:rtl/>
        </w:rPr>
        <w:t xml:space="preserve"> </w:t>
      </w:r>
      <w:r w:rsidRPr="003821DD">
        <w:rPr>
          <w:rFonts w:ascii="FrankRuehl" w:hAnsi="FrankRuehl" w:cs="David" w:hint="eastAsia"/>
          <w:sz w:val="24"/>
          <w:szCs w:val="24"/>
          <w:rtl/>
        </w:rPr>
        <w:t>למכרז</w:t>
      </w:r>
      <w:r w:rsidRPr="003821DD">
        <w:rPr>
          <w:rFonts w:ascii="FrankRuehl" w:hAnsi="FrankRuehl" w:cs="David"/>
          <w:sz w:val="24"/>
          <w:szCs w:val="24"/>
          <w:rtl/>
        </w:rPr>
        <w:t xml:space="preserve"> </w:t>
      </w:r>
      <w:r w:rsidRPr="003821DD">
        <w:rPr>
          <w:rFonts w:ascii="FrankRuehl" w:hAnsi="FrankRuehl" w:cs="David" w:hint="eastAsia"/>
          <w:sz w:val="24"/>
          <w:szCs w:val="24"/>
          <w:rtl/>
        </w:rPr>
        <w:t>זה</w:t>
      </w:r>
      <w:r w:rsidRPr="003821DD">
        <w:rPr>
          <w:rFonts w:ascii="FrankRuehl" w:hAnsi="FrankRuehl" w:cs="David"/>
          <w:sz w:val="24"/>
          <w:szCs w:val="24"/>
          <w:rtl/>
        </w:rPr>
        <w:t xml:space="preserve">. </w:t>
      </w:r>
    </w:p>
    <w:p w:rsidR="00ED59BA" w:rsidRPr="003821DD" w:rsidRDefault="00ED59BA" w:rsidP="00ED59BA">
      <w:pPr>
        <w:spacing w:before="40" w:after="40"/>
        <w:ind w:left="432" w:right="-144" w:hanging="432"/>
        <w:rPr>
          <w:rFonts w:ascii="FrankRuehl" w:hAnsi="FrankRuehl" w:cs="David"/>
          <w:sz w:val="24"/>
          <w:szCs w:val="24"/>
          <w:rtl/>
        </w:rPr>
      </w:pPr>
      <w:r w:rsidRPr="003821DD">
        <w:rPr>
          <w:rFonts w:ascii="FrankRuehl" w:hAnsi="FrankRuehl" w:cs="David"/>
          <w:sz w:val="24"/>
          <w:szCs w:val="24"/>
          <w:rtl/>
        </w:rPr>
        <w:t xml:space="preserve">             </w:t>
      </w:r>
      <w:r w:rsidRPr="003821DD">
        <w:rPr>
          <w:rFonts w:ascii="FrankRuehl" w:hAnsi="FrankRuehl" w:cs="David" w:hint="eastAsia"/>
          <w:sz w:val="24"/>
          <w:szCs w:val="24"/>
          <w:rtl/>
        </w:rPr>
        <w:t>עו</w:t>
      </w:r>
      <w:r w:rsidRPr="003821DD">
        <w:rPr>
          <w:rFonts w:ascii="FrankRuehl" w:hAnsi="FrankRuehl" w:cs="David"/>
          <w:sz w:val="24"/>
          <w:szCs w:val="24"/>
          <w:rtl/>
        </w:rPr>
        <w:t>"</w:t>
      </w:r>
      <w:r w:rsidRPr="003821DD">
        <w:rPr>
          <w:rFonts w:ascii="FrankRuehl" w:hAnsi="FrankRuehl" w:cs="David" w:hint="eastAsia"/>
          <w:sz w:val="24"/>
          <w:szCs w:val="24"/>
          <w:rtl/>
        </w:rPr>
        <w:t>ד</w:t>
      </w:r>
      <w:r w:rsidRPr="003821DD">
        <w:rPr>
          <w:rFonts w:ascii="FrankRuehl" w:hAnsi="FrankRuehl" w:cs="David"/>
          <w:sz w:val="24"/>
          <w:szCs w:val="24"/>
          <w:rtl/>
        </w:rPr>
        <w:t>/</w:t>
      </w:r>
      <w:r w:rsidRPr="003821DD">
        <w:rPr>
          <w:rFonts w:ascii="FrankRuehl" w:hAnsi="FrankRuehl" w:cs="David" w:hint="eastAsia"/>
          <w:sz w:val="24"/>
          <w:szCs w:val="24"/>
          <w:rtl/>
        </w:rPr>
        <w:t>רו</w:t>
      </w:r>
      <w:r w:rsidRPr="003821DD">
        <w:rPr>
          <w:rFonts w:ascii="FrankRuehl" w:hAnsi="FrankRuehl" w:cs="David"/>
          <w:sz w:val="24"/>
          <w:szCs w:val="24"/>
          <w:rtl/>
        </w:rPr>
        <w:t>"</w:t>
      </w:r>
      <w:r w:rsidRPr="003821DD">
        <w:rPr>
          <w:rFonts w:ascii="FrankRuehl" w:hAnsi="FrankRuehl" w:cs="David" w:hint="eastAsia"/>
          <w:sz w:val="24"/>
          <w:szCs w:val="24"/>
          <w:rtl/>
        </w:rPr>
        <w:t>ח</w:t>
      </w:r>
      <w:r w:rsidRPr="003821DD">
        <w:rPr>
          <w:rFonts w:ascii="FrankRuehl" w:hAnsi="FrankRuehl" w:cs="David"/>
          <w:sz w:val="24"/>
          <w:szCs w:val="24"/>
          <w:rtl/>
        </w:rPr>
        <w:t xml:space="preserve"> (</w:t>
      </w:r>
      <w:r w:rsidRPr="003821DD">
        <w:rPr>
          <w:rFonts w:ascii="FrankRuehl" w:hAnsi="FrankRuehl" w:cs="David" w:hint="eastAsia"/>
          <w:sz w:val="24"/>
          <w:szCs w:val="24"/>
          <w:rtl/>
        </w:rPr>
        <w:t>שם</w:t>
      </w:r>
      <w:r w:rsidRPr="003821DD">
        <w:rPr>
          <w:rFonts w:ascii="FrankRuehl" w:hAnsi="FrankRuehl" w:cs="David"/>
          <w:sz w:val="24"/>
          <w:szCs w:val="24"/>
          <w:rtl/>
        </w:rPr>
        <w:t xml:space="preserve"> </w:t>
      </w:r>
      <w:r w:rsidRPr="003821DD">
        <w:rPr>
          <w:rFonts w:ascii="FrankRuehl" w:hAnsi="FrankRuehl" w:cs="David" w:hint="eastAsia"/>
          <w:sz w:val="24"/>
          <w:szCs w:val="24"/>
          <w:rtl/>
        </w:rPr>
        <w:t>מלא</w:t>
      </w:r>
      <w:r w:rsidRPr="003821DD">
        <w:rPr>
          <w:rFonts w:ascii="FrankRuehl" w:hAnsi="FrankRuehl" w:cs="David"/>
          <w:sz w:val="24"/>
          <w:szCs w:val="24"/>
          <w:rtl/>
        </w:rPr>
        <w:t>)</w:t>
      </w:r>
    </w:p>
    <w:p w:rsidR="00ED59BA" w:rsidRPr="003821DD" w:rsidRDefault="00ED59BA" w:rsidP="00ED59BA">
      <w:pPr>
        <w:spacing w:before="40" w:after="40" w:line="360" w:lineRule="auto"/>
        <w:ind w:right="1077"/>
        <w:rPr>
          <w:rFonts w:ascii="FrankRuehl" w:hAnsi="FrankRuehl" w:cs="David"/>
          <w:sz w:val="24"/>
          <w:szCs w:val="24"/>
          <w:rtl/>
        </w:rPr>
      </w:pPr>
      <w:r w:rsidRPr="003821DD">
        <w:rPr>
          <w:rFonts w:ascii="FrankRuehl" w:hAnsi="FrankRuehl" w:cs="David"/>
          <w:sz w:val="24"/>
          <w:szCs w:val="24"/>
          <w:rtl/>
        </w:rPr>
        <w:t xml:space="preserve">1. </w:t>
      </w:r>
      <w:r w:rsidRPr="003821DD">
        <w:rPr>
          <w:rFonts w:ascii="FrankRuehl" w:hAnsi="FrankRuehl" w:cs="David" w:hint="eastAsia"/>
          <w:sz w:val="24"/>
          <w:szCs w:val="24"/>
          <w:rtl/>
        </w:rPr>
        <w:t>שם</w:t>
      </w:r>
      <w:r w:rsidRPr="003821DD">
        <w:rPr>
          <w:rFonts w:ascii="FrankRuehl" w:hAnsi="FrankRuehl" w:cs="David"/>
          <w:sz w:val="24"/>
          <w:szCs w:val="24"/>
          <w:rtl/>
        </w:rPr>
        <w:t xml:space="preserve"> </w:t>
      </w:r>
      <w:r w:rsidRPr="003821DD">
        <w:rPr>
          <w:rFonts w:ascii="FrankRuehl" w:hAnsi="FrankRuehl" w:cs="David" w:hint="eastAsia"/>
          <w:sz w:val="24"/>
          <w:szCs w:val="24"/>
          <w:rtl/>
        </w:rPr>
        <w:t>הגוף</w:t>
      </w:r>
      <w:r w:rsidRPr="003821DD">
        <w:rPr>
          <w:rFonts w:ascii="FrankRuehl" w:hAnsi="FrankRuehl" w:cs="David"/>
          <w:sz w:val="24"/>
          <w:szCs w:val="24"/>
          <w:rtl/>
        </w:rPr>
        <w:t xml:space="preserve"> </w:t>
      </w:r>
      <w:r w:rsidRPr="003821DD">
        <w:rPr>
          <w:rFonts w:ascii="FrankRuehl" w:hAnsi="FrankRuehl" w:cs="David" w:hint="eastAsia"/>
          <w:sz w:val="24"/>
          <w:szCs w:val="24"/>
          <w:rtl/>
        </w:rPr>
        <w:t>המציע</w:t>
      </w:r>
      <w:r w:rsidRPr="003821DD">
        <w:rPr>
          <w:rFonts w:ascii="FrankRuehl" w:hAnsi="FrankRuehl" w:cs="David"/>
          <w:sz w:val="24"/>
          <w:szCs w:val="24"/>
          <w:rtl/>
        </w:rPr>
        <w:t xml:space="preserve"> </w:t>
      </w:r>
      <w:r w:rsidRPr="003821DD">
        <w:rPr>
          <w:rFonts w:ascii="FrankRuehl" w:hAnsi="FrankRuehl" w:cs="David" w:hint="eastAsia"/>
          <w:sz w:val="24"/>
          <w:szCs w:val="24"/>
          <w:rtl/>
        </w:rPr>
        <w:t>כפי</w:t>
      </w:r>
      <w:r w:rsidRPr="003821DD">
        <w:rPr>
          <w:rFonts w:ascii="FrankRuehl" w:hAnsi="FrankRuehl" w:cs="David"/>
          <w:sz w:val="24"/>
          <w:szCs w:val="24"/>
          <w:rtl/>
        </w:rPr>
        <w:t xml:space="preserve"> </w:t>
      </w:r>
      <w:r w:rsidRPr="003821DD">
        <w:rPr>
          <w:rFonts w:ascii="FrankRuehl" w:hAnsi="FrankRuehl" w:cs="David" w:hint="eastAsia"/>
          <w:sz w:val="24"/>
          <w:szCs w:val="24"/>
          <w:rtl/>
        </w:rPr>
        <w:t>שהוא</w:t>
      </w:r>
      <w:r w:rsidRPr="003821DD">
        <w:rPr>
          <w:rFonts w:ascii="FrankRuehl" w:hAnsi="FrankRuehl" w:cs="David"/>
          <w:sz w:val="24"/>
          <w:szCs w:val="24"/>
          <w:rtl/>
        </w:rPr>
        <w:t xml:space="preserve"> </w:t>
      </w:r>
      <w:r w:rsidRPr="003821DD">
        <w:rPr>
          <w:rFonts w:ascii="FrankRuehl" w:hAnsi="FrankRuehl" w:cs="David" w:hint="eastAsia"/>
          <w:sz w:val="24"/>
          <w:szCs w:val="24"/>
          <w:rtl/>
        </w:rPr>
        <w:t>רשום</w:t>
      </w:r>
      <w:r w:rsidRPr="003821DD">
        <w:rPr>
          <w:rFonts w:ascii="FrankRuehl" w:hAnsi="FrankRuehl" w:cs="David"/>
          <w:sz w:val="24"/>
          <w:szCs w:val="24"/>
          <w:rtl/>
        </w:rPr>
        <w:t xml:space="preserve"> </w:t>
      </w:r>
      <w:r w:rsidRPr="003821DD">
        <w:rPr>
          <w:rFonts w:ascii="FrankRuehl" w:hAnsi="FrankRuehl" w:cs="David" w:hint="eastAsia"/>
          <w:sz w:val="24"/>
          <w:szCs w:val="24"/>
          <w:rtl/>
        </w:rPr>
        <w:t>במרשם</w:t>
      </w:r>
      <w:r w:rsidRPr="003821DD">
        <w:rPr>
          <w:rFonts w:ascii="FrankRuehl" w:hAnsi="FrankRuehl" w:cs="David"/>
          <w:sz w:val="24"/>
          <w:szCs w:val="24"/>
          <w:rtl/>
        </w:rPr>
        <w:t xml:space="preserve"> </w:t>
      </w:r>
      <w:r w:rsidRPr="003821DD">
        <w:rPr>
          <w:rFonts w:ascii="FrankRuehl" w:hAnsi="FrankRuehl" w:cs="David" w:hint="eastAsia"/>
          <w:sz w:val="24"/>
          <w:szCs w:val="24"/>
          <w:rtl/>
        </w:rPr>
        <w:t>רשמי</w:t>
      </w:r>
      <w:r w:rsidRPr="003821DD">
        <w:rPr>
          <w:rFonts w:ascii="FrankRuehl" w:hAnsi="FrankRuehl" w:cs="David"/>
          <w:sz w:val="24"/>
          <w:szCs w:val="24"/>
          <w:rtl/>
        </w:rPr>
        <w:t>:____________________.</w:t>
      </w:r>
    </w:p>
    <w:p w:rsidR="00ED59BA" w:rsidRPr="003821DD" w:rsidRDefault="00ED59BA" w:rsidP="00ED59BA">
      <w:pPr>
        <w:spacing w:before="40" w:after="40" w:line="360" w:lineRule="auto"/>
        <w:ind w:right="1077"/>
        <w:rPr>
          <w:rFonts w:ascii="FrankRuehl" w:hAnsi="FrankRuehl" w:cs="David"/>
          <w:sz w:val="24"/>
          <w:szCs w:val="24"/>
          <w:rtl/>
        </w:rPr>
      </w:pPr>
      <w:r w:rsidRPr="003821DD">
        <w:rPr>
          <w:rFonts w:ascii="FrankRuehl" w:hAnsi="FrankRuehl" w:cs="David"/>
          <w:sz w:val="24"/>
          <w:szCs w:val="24"/>
          <w:rtl/>
        </w:rPr>
        <w:t xml:space="preserve">2. </w:t>
      </w:r>
      <w:r w:rsidRPr="003821DD">
        <w:rPr>
          <w:rFonts w:ascii="FrankRuehl" w:hAnsi="FrankRuehl" w:cs="David" w:hint="eastAsia"/>
          <w:sz w:val="24"/>
          <w:szCs w:val="24"/>
          <w:rtl/>
        </w:rPr>
        <w:t>סוג</w:t>
      </w:r>
      <w:r w:rsidRPr="003821DD">
        <w:rPr>
          <w:rFonts w:ascii="FrankRuehl" w:hAnsi="FrankRuehl" w:cs="David"/>
          <w:sz w:val="24"/>
          <w:szCs w:val="24"/>
          <w:rtl/>
        </w:rPr>
        <w:t xml:space="preserve"> </w:t>
      </w:r>
      <w:r w:rsidRPr="003821DD">
        <w:rPr>
          <w:rFonts w:ascii="FrankRuehl" w:hAnsi="FrankRuehl" w:cs="David" w:hint="eastAsia"/>
          <w:sz w:val="24"/>
          <w:szCs w:val="24"/>
          <w:rtl/>
        </w:rPr>
        <w:t>התארגנות</w:t>
      </w:r>
      <w:r w:rsidRPr="003821DD">
        <w:rPr>
          <w:rFonts w:ascii="FrankRuehl" w:hAnsi="FrankRuehl" w:cs="David"/>
          <w:sz w:val="24"/>
          <w:szCs w:val="24"/>
          <w:rtl/>
        </w:rPr>
        <w:t>:______________________________</w:t>
      </w:r>
    </w:p>
    <w:p w:rsidR="00ED59BA" w:rsidRPr="003821DD" w:rsidRDefault="00ED59BA" w:rsidP="00ED59BA">
      <w:pPr>
        <w:spacing w:before="40" w:after="40" w:line="360" w:lineRule="auto"/>
        <w:ind w:right="1077"/>
        <w:rPr>
          <w:rFonts w:ascii="FrankRuehl" w:hAnsi="FrankRuehl" w:cs="David"/>
          <w:sz w:val="24"/>
          <w:szCs w:val="24"/>
          <w:rtl/>
        </w:rPr>
      </w:pPr>
      <w:r w:rsidRPr="003821DD">
        <w:rPr>
          <w:rFonts w:ascii="FrankRuehl" w:hAnsi="FrankRuehl" w:cs="David"/>
          <w:sz w:val="24"/>
          <w:szCs w:val="24"/>
          <w:rtl/>
        </w:rPr>
        <w:t xml:space="preserve">3. </w:t>
      </w:r>
      <w:r w:rsidRPr="003821DD">
        <w:rPr>
          <w:rFonts w:ascii="FrankRuehl" w:hAnsi="FrankRuehl" w:cs="David" w:hint="eastAsia"/>
          <w:sz w:val="24"/>
          <w:szCs w:val="24"/>
          <w:rtl/>
        </w:rPr>
        <w:t>תאריך</w:t>
      </w:r>
      <w:r w:rsidRPr="003821DD">
        <w:rPr>
          <w:rFonts w:ascii="FrankRuehl" w:hAnsi="FrankRuehl" w:cs="David"/>
          <w:sz w:val="24"/>
          <w:szCs w:val="24"/>
          <w:rtl/>
        </w:rPr>
        <w:t xml:space="preserve"> </w:t>
      </w:r>
      <w:r w:rsidRPr="003821DD">
        <w:rPr>
          <w:rFonts w:ascii="FrankRuehl" w:hAnsi="FrankRuehl" w:cs="David" w:hint="eastAsia"/>
          <w:sz w:val="24"/>
          <w:szCs w:val="24"/>
          <w:rtl/>
        </w:rPr>
        <w:t>הרישום</w:t>
      </w:r>
      <w:r w:rsidRPr="003821DD">
        <w:rPr>
          <w:rFonts w:ascii="FrankRuehl" w:hAnsi="FrankRuehl" w:cs="David"/>
          <w:sz w:val="24"/>
          <w:szCs w:val="24"/>
          <w:rtl/>
        </w:rPr>
        <w:t>:______________________________</w:t>
      </w:r>
    </w:p>
    <w:p w:rsidR="00ED59BA" w:rsidRPr="003821DD" w:rsidRDefault="00ED59BA" w:rsidP="00ED59BA">
      <w:pPr>
        <w:spacing w:before="40" w:after="40" w:line="360" w:lineRule="auto"/>
        <w:ind w:right="1077"/>
        <w:rPr>
          <w:rFonts w:ascii="FrankRuehl" w:hAnsi="FrankRuehl" w:cs="David"/>
          <w:sz w:val="24"/>
          <w:szCs w:val="24"/>
          <w:rtl/>
        </w:rPr>
      </w:pPr>
      <w:r w:rsidRPr="003821DD">
        <w:rPr>
          <w:rFonts w:ascii="FrankRuehl" w:hAnsi="FrankRuehl" w:cs="David"/>
          <w:sz w:val="24"/>
          <w:szCs w:val="24"/>
          <w:rtl/>
        </w:rPr>
        <w:t xml:space="preserve">4. </w:t>
      </w:r>
      <w:r w:rsidRPr="003821DD">
        <w:rPr>
          <w:rFonts w:ascii="FrankRuehl" w:hAnsi="FrankRuehl" w:cs="David" w:hint="eastAsia"/>
          <w:sz w:val="24"/>
          <w:szCs w:val="24"/>
          <w:rtl/>
        </w:rPr>
        <w:t>מספר</w:t>
      </w:r>
      <w:r w:rsidRPr="003821DD">
        <w:rPr>
          <w:rFonts w:ascii="FrankRuehl" w:hAnsi="FrankRuehl" w:cs="David"/>
          <w:sz w:val="24"/>
          <w:szCs w:val="24"/>
          <w:rtl/>
        </w:rPr>
        <w:t xml:space="preserve"> </w:t>
      </w:r>
      <w:r w:rsidRPr="003821DD">
        <w:rPr>
          <w:rFonts w:ascii="FrankRuehl" w:hAnsi="FrankRuehl" w:cs="David" w:hint="eastAsia"/>
          <w:sz w:val="24"/>
          <w:szCs w:val="24"/>
          <w:rtl/>
        </w:rPr>
        <w:t>מזהה</w:t>
      </w:r>
      <w:r w:rsidRPr="003821DD">
        <w:rPr>
          <w:rFonts w:ascii="FrankRuehl" w:hAnsi="FrankRuehl" w:cs="David"/>
          <w:sz w:val="24"/>
          <w:szCs w:val="24"/>
          <w:rtl/>
        </w:rPr>
        <w:t>:______________________________</w:t>
      </w:r>
    </w:p>
    <w:p w:rsidR="00ED59BA" w:rsidRPr="003821DD" w:rsidRDefault="00ED59BA" w:rsidP="00ED59BA">
      <w:pPr>
        <w:spacing w:before="40" w:after="40" w:line="360" w:lineRule="auto"/>
        <w:ind w:left="284" w:right="1077" w:hanging="284"/>
        <w:rPr>
          <w:rFonts w:ascii="FrankRuehl" w:hAnsi="FrankRuehl" w:cs="David"/>
          <w:sz w:val="24"/>
          <w:szCs w:val="24"/>
          <w:rtl/>
        </w:rPr>
      </w:pPr>
      <w:r w:rsidRPr="003821DD">
        <w:rPr>
          <w:rFonts w:ascii="FrankRuehl" w:hAnsi="FrankRuehl" w:cs="David"/>
          <w:sz w:val="24"/>
          <w:szCs w:val="24"/>
          <w:rtl/>
        </w:rPr>
        <w:t xml:space="preserve">5. </w:t>
      </w:r>
      <w:r w:rsidRPr="003821DD">
        <w:rPr>
          <w:rFonts w:ascii="FrankRuehl" w:hAnsi="FrankRuehl" w:cs="David" w:hint="eastAsia"/>
          <w:sz w:val="24"/>
          <w:szCs w:val="24"/>
          <w:rtl/>
        </w:rPr>
        <w:t>שמות</w:t>
      </w:r>
      <w:r w:rsidRPr="003821DD">
        <w:rPr>
          <w:rFonts w:ascii="FrankRuehl" w:hAnsi="FrankRuehl" w:cs="David"/>
          <w:sz w:val="24"/>
          <w:szCs w:val="24"/>
          <w:rtl/>
        </w:rPr>
        <w:t xml:space="preserve"> </w:t>
      </w:r>
      <w:r w:rsidRPr="003821DD">
        <w:rPr>
          <w:rFonts w:ascii="FrankRuehl" w:hAnsi="FrankRuehl" w:cs="David" w:hint="eastAsia"/>
          <w:sz w:val="24"/>
          <w:szCs w:val="24"/>
          <w:rtl/>
        </w:rPr>
        <w:t>המוסמכים</w:t>
      </w:r>
      <w:r w:rsidRPr="003821DD">
        <w:rPr>
          <w:rFonts w:ascii="FrankRuehl" w:hAnsi="FrankRuehl" w:cs="David"/>
          <w:sz w:val="24"/>
          <w:szCs w:val="24"/>
          <w:rtl/>
        </w:rPr>
        <w:t xml:space="preserve"> </w:t>
      </w:r>
      <w:r w:rsidRPr="003821DD">
        <w:rPr>
          <w:rFonts w:ascii="FrankRuehl" w:hAnsi="FrankRuehl" w:cs="David" w:hint="eastAsia"/>
          <w:sz w:val="24"/>
          <w:szCs w:val="24"/>
          <w:rtl/>
        </w:rPr>
        <w:t>לחתום</w:t>
      </w:r>
      <w:r w:rsidRPr="003821DD">
        <w:rPr>
          <w:rFonts w:ascii="FrankRuehl" w:hAnsi="FrankRuehl" w:cs="David"/>
          <w:sz w:val="24"/>
          <w:szCs w:val="24"/>
          <w:rtl/>
        </w:rPr>
        <w:t xml:space="preserve"> </w:t>
      </w:r>
      <w:r w:rsidRPr="003821DD">
        <w:rPr>
          <w:rFonts w:ascii="FrankRuehl" w:hAnsi="FrankRuehl" w:cs="David" w:hint="eastAsia"/>
          <w:sz w:val="24"/>
          <w:szCs w:val="24"/>
          <w:rtl/>
        </w:rPr>
        <w:t>ולהתחייב</w:t>
      </w:r>
      <w:r w:rsidRPr="003821DD">
        <w:rPr>
          <w:rFonts w:ascii="FrankRuehl" w:hAnsi="FrankRuehl" w:cs="David"/>
          <w:sz w:val="24"/>
          <w:szCs w:val="24"/>
          <w:rtl/>
        </w:rPr>
        <w:t xml:space="preserve"> </w:t>
      </w:r>
      <w:r w:rsidRPr="003821DD">
        <w:rPr>
          <w:rFonts w:ascii="FrankRuehl" w:hAnsi="FrankRuehl" w:cs="David" w:hint="eastAsia"/>
          <w:sz w:val="24"/>
          <w:szCs w:val="24"/>
          <w:rtl/>
        </w:rPr>
        <w:t>בשם</w:t>
      </w:r>
      <w:r w:rsidRPr="003821DD">
        <w:rPr>
          <w:rFonts w:ascii="FrankRuehl" w:hAnsi="FrankRuehl" w:cs="David"/>
          <w:sz w:val="24"/>
          <w:szCs w:val="24"/>
          <w:rtl/>
        </w:rPr>
        <w:t xml:space="preserve"> </w:t>
      </w:r>
      <w:r w:rsidRPr="003821DD">
        <w:rPr>
          <w:rFonts w:ascii="FrankRuehl" w:hAnsi="FrankRuehl" w:cs="David" w:hint="eastAsia"/>
          <w:sz w:val="24"/>
          <w:szCs w:val="24"/>
          <w:rtl/>
        </w:rPr>
        <w:t>המציע</w:t>
      </w:r>
      <w:r w:rsidRPr="003821DD">
        <w:rPr>
          <w:rFonts w:ascii="FrankRuehl" w:hAnsi="FrankRuehl" w:cs="David"/>
          <w:sz w:val="24"/>
          <w:szCs w:val="24"/>
          <w:rtl/>
        </w:rPr>
        <w:t xml:space="preserve"> </w:t>
      </w:r>
      <w:r w:rsidRPr="003821DD">
        <w:rPr>
          <w:rFonts w:ascii="FrankRuehl" w:hAnsi="FrankRuehl" w:cs="David" w:hint="eastAsia"/>
          <w:sz w:val="24"/>
          <w:szCs w:val="24"/>
          <w:rtl/>
        </w:rPr>
        <w:t>ומספרי</w:t>
      </w:r>
      <w:r w:rsidRPr="003821DD">
        <w:rPr>
          <w:rFonts w:ascii="FrankRuehl" w:hAnsi="FrankRuehl" w:cs="David"/>
          <w:sz w:val="24"/>
          <w:szCs w:val="24"/>
          <w:rtl/>
        </w:rPr>
        <w:t xml:space="preserve"> </w:t>
      </w:r>
      <w:r w:rsidRPr="003821DD">
        <w:rPr>
          <w:rFonts w:ascii="FrankRuehl" w:hAnsi="FrankRuehl" w:cs="David" w:hint="eastAsia"/>
          <w:sz w:val="24"/>
          <w:szCs w:val="24"/>
          <w:rtl/>
        </w:rPr>
        <w:t>ת</w:t>
      </w:r>
      <w:r w:rsidRPr="003821DD">
        <w:rPr>
          <w:rFonts w:ascii="FrankRuehl" w:hAnsi="FrankRuehl" w:cs="David"/>
          <w:sz w:val="24"/>
          <w:szCs w:val="24"/>
          <w:rtl/>
        </w:rPr>
        <w:t>.</w:t>
      </w:r>
      <w:r w:rsidRPr="003821DD">
        <w:rPr>
          <w:rFonts w:ascii="FrankRuehl" w:hAnsi="FrankRuehl" w:cs="David" w:hint="eastAsia"/>
          <w:sz w:val="24"/>
          <w:szCs w:val="24"/>
          <w:rtl/>
        </w:rPr>
        <w:t>ז</w:t>
      </w:r>
      <w:r w:rsidRPr="003821DD">
        <w:rPr>
          <w:rFonts w:ascii="FrankRuehl" w:hAnsi="FrankRuehl" w:cs="David"/>
          <w:sz w:val="24"/>
          <w:szCs w:val="24"/>
          <w:rtl/>
        </w:rPr>
        <w:t xml:space="preserve">. </w:t>
      </w:r>
      <w:r w:rsidRPr="003821DD">
        <w:rPr>
          <w:rFonts w:ascii="FrankRuehl" w:hAnsi="FrankRuehl" w:cs="David" w:hint="eastAsia"/>
          <w:sz w:val="24"/>
          <w:szCs w:val="24"/>
          <w:rtl/>
        </w:rPr>
        <w:t>שלהם</w:t>
      </w:r>
      <w:r w:rsidRPr="003821DD">
        <w:rPr>
          <w:rFonts w:ascii="FrankRuehl" w:hAnsi="FrankRuehl" w:cs="David"/>
          <w:sz w:val="24"/>
          <w:szCs w:val="24"/>
          <w:rtl/>
        </w:rPr>
        <w:t xml:space="preserve"> </w:t>
      </w:r>
      <w:r w:rsidRPr="003821DD">
        <w:rPr>
          <w:rFonts w:ascii="FrankRuehl" w:hAnsi="FrankRuehl" w:cs="David" w:hint="eastAsia"/>
          <w:sz w:val="24"/>
          <w:szCs w:val="24"/>
          <w:rtl/>
        </w:rPr>
        <w:t>ודרישות</w:t>
      </w:r>
      <w:r w:rsidRPr="003821DD">
        <w:rPr>
          <w:rFonts w:ascii="FrankRuehl" w:hAnsi="FrankRuehl" w:cs="David"/>
          <w:sz w:val="24"/>
          <w:szCs w:val="24"/>
          <w:rtl/>
        </w:rPr>
        <w:t xml:space="preserve"> </w:t>
      </w:r>
      <w:r w:rsidRPr="003821DD">
        <w:rPr>
          <w:rFonts w:ascii="FrankRuehl" w:hAnsi="FrankRuehl" w:cs="David" w:hint="eastAsia"/>
          <w:sz w:val="24"/>
          <w:szCs w:val="24"/>
          <w:rtl/>
        </w:rPr>
        <w:t>נוספות</w:t>
      </w:r>
      <w:r w:rsidRPr="003821DD">
        <w:rPr>
          <w:rFonts w:ascii="FrankRuehl" w:hAnsi="FrankRuehl" w:cs="David"/>
          <w:sz w:val="24"/>
          <w:szCs w:val="24"/>
          <w:rtl/>
        </w:rPr>
        <w:t xml:space="preserve"> </w:t>
      </w:r>
      <w:r w:rsidRPr="003821DD">
        <w:rPr>
          <w:rFonts w:ascii="FrankRuehl" w:hAnsi="FrankRuehl" w:cs="David" w:hint="eastAsia"/>
          <w:sz w:val="24"/>
          <w:szCs w:val="24"/>
          <w:rtl/>
        </w:rPr>
        <w:t>כמו</w:t>
      </w:r>
      <w:r w:rsidRPr="003821DD">
        <w:rPr>
          <w:rFonts w:ascii="FrankRuehl" w:hAnsi="FrankRuehl" w:cs="David"/>
          <w:sz w:val="24"/>
          <w:szCs w:val="24"/>
          <w:rtl/>
        </w:rPr>
        <w:t xml:space="preserve"> </w:t>
      </w:r>
      <w:r w:rsidRPr="003821DD">
        <w:rPr>
          <w:rFonts w:ascii="FrankRuehl" w:hAnsi="FrankRuehl" w:cs="David" w:hint="eastAsia"/>
          <w:sz w:val="24"/>
          <w:szCs w:val="24"/>
          <w:rtl/>
        </w:rPr>
        <w:t>תוספת</w:t>
      </w:r>
      <w:r w:rsidRPr="003821DD">
        <w:rPr>
          <w:rFonts w:ascii="FrankRuehl" w:hAnsi="FrankRuehl" w:cs="David"/>
          <w:sz w:val="24"/>
          <w:szCs w:val="24"/>
          <w:rtl/>
        </w:rPr>
        <w:t xml:space="preserve"> </w:t>
      </w:r>
      <w:r w:rsidRPr="003821DD">
        <w:rPr>
          <w:rFonts w:ascii="FrankRuehl" w:hAnsi="FrankRuehl" w:cs="David" w:hint="eastAsia"/>
          <w:sz w:val="24"/>
          <w:szCs w:val="24"/>
          <w:rtl/>
        </w:rPr>
        <w:t>חותמת</w:t>
      </w:r>
      <w:r w:rsidRPr="003821DD">
        <w:rPr>
          <w:rFonts w:ascii="FrankRuehl" w:hAnsi="FrankRuehl" w:cs="David"/>
          <w:sz w:val="24"/>
          <w:szCs w:val="24"/>
          <w:rtl/>
        </w:rPr>
        <w:t xml:space="preserve">, </w:t>
      </w:r>
      <w:r w:rsidRPr="003821DD">
        <w:rPr>
          <w:rFonts w:ascii="FrankRuehl" w:hAnsi="FrankRuehl" w:cs="David" w:hint="eastAsia"/>
          <w:sz w:val="24"/>
          <w:szCs w:val="24"/>
          <w:rtl/>
        </w:rPr>
        <w:t>אם</w:t>
      </w:r>
      <w:r w:rsidRPr="003821DD">
        <w:rPr>
          <w:rFonts w:ascii="FrankRuehl" w:hAnsi="FrankRuehl" w:cs="David"/>
          <w:sz w:val="24"/>
          <w:szCs w:val="24"/>
          <w:rtl/>
        </w:rPr>
        <w:t xml:space="preserve"> </w:t>
      </w:r>
      <w:r w:rsidRPr="003821DD">
        <w:rPr>
          <w:rFonts w:ascii="FrankRuehl" w:hAnsi="FrankRuehl" w:cs="David" w:hint="eastAsia"/>
          <w:sz w:val="24"/>
          <w:szCs w:val="24"/>
          <w:rtl/>
        </w:rPr>
        <w:t>יהיו</w:t>
      </w:r>
      <w:r w:rsidRPr="003821DD">
        <w:rPr>
          <w:rFonts w:ascii="FrankRuehl" w:hAnsi="FrankRuehl" w:cs="David"/>
          <w:sz w:val="24"/>
          <w:szCs w:val="24"/>
          <w:rtl/>
        </w:rPr>
        <w:t>:</w:t>
      </w:r>
      <w:r w:rsidRPr="003821DD">
        <w:rPr>
          <w:rFonts w:cs="David"/>
          <w:sz w:val="24"/>
          <w:szCs w:val="24"/>
        </w:rPr>
        <w:t xml:space="preserve"> </w:t>
      </w:r>
      <w:r w:rsidRPr="003821DD">
        <w:rPr>
          <w:rFonts w:ascii="FrankRuehl" w:hAnsi="FrankRuehl" w:cs="David"/>
          <w:sz w:val="24"/>
          <w:szCs w:val="24"/>
          <w:rtl/>
        </w:rPr>
        <w:t>________________________________________________</w:t>
      </w:r>
    </w:p>
    <w:p w:rsidR="00ED59BA" w:rsidRPr="003821DD" w:rsidRDefault="00ED59BA" w:rsidP="00ED59BA">
      <w:pPr>
        <w:spacing w:before="40" w:after="40" w:line="360" w:lineRule="auto"/>
        <w:ind w:left="284" w:right="1077" w:firstLine="7"/>
        <w:rPr>
          <w:rFonts w:ascii="FrankRuehl" w:hAnsi="FrankRuehl" w:cs="David"/>
          <w:sz w:val="24"/>
          <w:szCs w:val="24"/>
          <w:rtl/>
        </w:rPr>
      </w:pPr>
      <w:r w:rsidRPr="003821DD">
        <w:rPr>
          <w:rFonts w:ascii="FrankRuehl" w:hAnsi="FrankRuehl" w:cs="David"/>
          <w:sz w:val="24"/>
          <w:szCs w:val="24"/>
          <w:rtl/>
        </w:rPr>
        <w:t>________________________________________________</w:t>
      </w:r>
    </w:p>
    <w:p w:rsidR="00ED59BA" w:rsidRPr="003821DD" w:rsidRDefault="00ED59BA" w:rsidP="00ED59BA">
      <w:pPr>
        <w:tabs>
          <w:tab w:val="left" w:pos="1619"/>
          <w:tab w:val="left" w:pos="2699"/>
        </w:tabs>
        <w:spacing w:before="40" w:after="40" w:line="360" w:lineRule="auto"/>
        <w:ind w:left="284" w:hanging="284"/>
        <w:jc w:val="both"/>
        <w:rPr>
          <w:rFonts w:ascii="FrankRuehl" w:hAnsi="FrankRuehl" w:cs="David"/>
          <w:sz w:val="24"/>
          <w:szCs w:val="24"/>
          <w:rtl/>
        </w:rPr>
      </w:pPr>
      <w:r w:rsidRPr="003821DD">
        <w:rPr>
          <w:rFonts w:ascii="FrankRuehl" w:hAnsi="FrankRuehl" w:cs="David"/>
          <w:sz w:val="24"/>
          <w:szCs w:val="24"/>
          <w:rtl/>
        </w:rPr>
        <w:t xml:space="preserve">6. </w:t>
      </w:r>
      <w:r w:rsidRPr="003821DD">
        <w:rPr>
          <w:rFonts w:ascii="FrankRuehl" w:hAnsi="FrankRuehl" w:cs="David" w:hint="eastAsia"/>
          <w:sz w:val="24"/>
          <w:szCs w:val="24"/>
          <w:rtl/>
        </w:rPr>
        <w:t>מצ</w:t>
      </w:r>
      <w:r w:rsidRPr="003821DD">
        <w:rPr>
          <w:rFonts w:ascii="FrankRuehl" w:hAnsi="FrankRuehl" w:cs="David"/>
          <w:sz w:val="24"/>
          <w:szCs w:val="24"/>
          <w:rtl/>
        </w:rPr>
        <w:t>"</w:t>
      </w:r>
      <w:r w:rsidRPr="003821DD">
        <w:rPr>
          <w:rFonts w:ascii="FrankRuehl" w:hAnsi="FrankRuehl" w:cs="David" w:hint="eastAsia"/>
          <w:sz w:val="24"/>
          <w:szCs w:val="24"/>
          <w:rtl/>
        </w:rPr>
        <w:t>ב</w:t>
      </w:r>
      <w:r w:rsidRPr="003821DD">
        <w:rPr>
          <w:rFonts w:ascii="FrankRuehl" w:hAnsi="FrankRuehl" w:cs="David"/>
          <w:sz w:val="24"/>
          <w:szCs w:val="24"/>
          <w:rtl/>
        </w:rPr>
        <w:t xml:space="preserve"> </w:t>
      </w:r>
      <w:r w:rsidRPr="003821DD">
        <w:rPr>
          <w:rFonts w:ascii="FrankRuehl" w:hAnsi="FrankRuehl" w:cs="David" w:hint="eastAsia"/>
          <w:sz w:val="24"/>
          <w:szCs w:val="24"/>
          <w:rtl/>
        </w:rPr>
        <w:t>אישור</w:t>
      </w:r>
      <w:r w:rsidRPr="003821DD">
        <w:rPr>
          <w:rFonts w:ascii="FrankRuehl" w:hAnsi="FrankRuehl" w:cs="David"/>
          <w:sz w:val="24"/>
          <w:szCs w:val="24"/>
          <w:rtl/>
        </w:rPr>
        <w:t xml:space="preserve"> </w:t>
      </w:r>
      <w:r w:rsidRPr="003821DD">
        <w:rPr>
          <w:rFonts w:ascii="FrankRuehl" w:hAnsi="FrankRuehl" w:cs="David" w:hint="eastAsia"/>
          <w:sz w:val="24"/>
          <w:szCs w:val="24"/>
          <w:rtl/>
        </w:rPr>
        <w:t>תקף</w:t>
      </w:r>
      <w:r w:rsidRPr="003821DD">
        <w:rPr>
          <w:rFonts w:ascii="FrankRuehl" w:hAnsi="FrankRuehl" w:cs="David"/>
          <w:sz w:val="24"/>
          <w:szCs w:val="24"/>
          <w:rtl/>
        </w:rPr>
        <w:t xml:space="preserve"> </w:t>
      </w:r>
      <w:r w:rsidRPr="003821DD">
        <w:rPr>
          <w:rFonts w:ascii="FrankRuehl" w:hAnsi="FrankRuehl" w:cs="David" w:hint="eastAsia"/>
          <w:sz w:val="24"/>
          <w:szCs w:val="24"/>
          <w:rtl/>
        </w:rPr>
        <w:t>על</w:t>
      </w:r>
      <w:r w:rsidRPr="003821DD">
        <w:rPr>
          <w:rFonts w:ascii="FrankRuehl" w:hAnsi="FrankRuehl" w:cs="David"/>
          <w:sz w:val="24"/>
          <w:szCs w:val="24"/>
          <w:rtl/>
        </w:rPr>
        <w:t xml:space="preserve"> </w:t>
      </w:r>
      <w:r w:rsidRPr="003821DD">
        <w:rPr>
          <w:rFonts w:ascii="FrankRuehl" w:hAnsi="FrankRuehl" w:cs="David" w:hint="eastAsia"/>
          <w:sz w:val="24"/>
          <w:szCs w:val="24"/>
          <w:rtl/>
        </w:rPr>
        <w:t>ניהול</w:t>
      </w:r>
      <w:r w:rsidRPr="003821DD">
        <w:rPr>
          <w:rFonts w:ascii="FrankRuehl" w:hAnsi="FrankRuehl" w:cs="David"/>
          <w:sz w:val="24"/>
          <w:szCs w:val="24"/>
          <w:rtl/>
        </w:rPr>
        <w:t xml:space="preserve"> </w:t>
      </w:r>
      <w:r w:rsidRPr="003821DD">
        <w:rPr>
          <w:rFonts w:ascii="FrankRuehl" w:hAnsi="FrankRuehl" w:cs="David" w:hint="eastAsia"/>
          <w:sz w:val="24"/>
          <w:szCs w:val="24"/>
          <w:rtl/>
        </w:rPr>
        <w:t>פנקסי</w:t>
      </w:r>
      <w:r w:rsidRPr="003821DD">
        <w:rPr>
          <w:rFonts w:ascii="FrankRuehl" w:hAnsi="FrankRuehl" w:cs="David"/>
          <w:sz w:val="24"/>
          <w:szCs w:val="24"/>
          <w:rtl/>
        </w:rPr>
        <w:t xml:space="preserve"> </w:t>
      </w:r>
      <w:r w:rsidRPr="003821DD">
        <w:rPr>
          <w:rFonts w:ascii="FrankRuehl" w:hAnsi="FrankRuehl" w:cs="David" w:hint="eastAsia"/>
          <w:sz w:val="24"/>
          <w:szCs w:val="24"/>
          <w:rtl/>
        </w:rPr>
        <w:t>חשבונות</w:t>
      </w:r>
      <w:r w:rsidRPr="003821DD">
        <w:rPr>
          <w:rFonts w:ascii="FrankRuehl" w:hAnsi="FrankRuehl" w:cs="David"/>
          <w:sz w:val="24"/>
          <w:szCs w:val="24"/>
          <w:rtl/>
        </w:rPr>
        <w:t xml:space="preserve">, </w:t>
      </w:r>
      <w:r w:rsidRPr="003821DD">
        <w:rPr>
          <w:rFonts w:ascii="FrankRuehl" w:hAnsi="FrankRuehl" w:cs="David" w:hint="eastAsia"/>
          <w:sz w:val="24"/>
          <w:szCs w:val="24"/>
          <w:rtl/>
        </w:rPr>
        <w:t>מע</w:t>
      </w:r>
      <w:r w:rsidRPr="003821DD">
        <w:rPr>
          <w:rFonts w:ascii="FrankRuehl" w:hAnsi="FrankRuehl" w:cs="David"/>
          <w:sz w:val="24"/>
          <w:szCs w:val="24"/>
          <w:rtl/>
        </w:rPr>
        <w:t>"</w:t>
      </w:r>
      <w:r w:rsidRPr="003821DD">
        <w:rPr>
          <w:rFonts w:ascii="FrankRuehl" w:hAnsi="FrankRuehl" w:cs="David" w:hint="eastAsia"/>
          <w:sz w:val="24"/>
          <w:szCs w:val="24"/>
          <w:rtl/>
        </w:rPr>
        <w:t>מ</w:t>
      </w:r>
      <w:r w:rsidRPr="003821DD">
        <w:rPr>
          <w:rFonts w:ascii="FrankRuehl" w:hAnsi="FrankRuehl" w:cs="David"/>
          <w:sz w:val="24"/>
          <w:szCs w:val="24"/>
          <w:rtl/>
        </w:rPr>
        <w:t xml:space="preserve"> </w:t>
      </w:r>
      <w:r w:rsidRPr="003821DD">
        <w:rPr>
          <w:rFonts w:ascii="FrankRuehl" w:hAnsi="FrankRuehl" w:cs="David" w:hint="eastAsia"/>
          <w:sz w:val="24"/>
          <w:szCs w:val="24"/>
          <w:rtl/>
        </w:rPr>
        <w:t>ורשימות</w:t>
      </w:r>
      <w:r w:rsidRPr="003821DD">
        <w:rPr>
          <w:rFonts w:ascii="FrankRuehl" w:hAnsi="FrankRuehl" w:cs="David"/>
          <w:sz w:val="24"/>
          <w:szCs w:val="24"/>
          <w:rtl/>
        </w:rPr>
        <w:t xml:space="preserve"> </w:t>
      </w:r>
      <w:r w:rsidRPr="003821DD">
        <w:rPr>
          <w:rFonts w:ascii="FrankRuehl" w:hAnsi="FrankRuehl" w:cs="David" w:hint="eastAsia"/>
          <w:sz w:val="24"/>
          <w:szCs w:val="24"/>
          <w:rtl/>
        </w:rPr>
        <w:t>על</w:t>
      </w:r>
      <w:r w:rsidRPr="003821DD">
        <w:rPr>
          <w:rFonts w:ascii="FrankRuehl" w:hAnsi="FrankRuehl" w:cs="David"/>
          <w:sz w:val="24"/>
          <w:szCs w:val="24"/>
          <w:rtl/>
        </w:rPr>
        <w:t xml:space="preserve"> </w:t>
      </w:r>
      <w:r w:rsidRPr="003821DD">
        <w:rPr>
          <w:rFonts w:ascii="FrankRuehl" w:hAnsi="FrankRuehl" w:cs="David" w:hint="eastAsia"/>
          <w:sz w:val="24"/>
          <w:szCs w:val="24"/>
          <w:rtl/>
        </w:rPr>
        <w:t>פי</w:t>
      </w:r>
      <w:r w:rsidRPr="003821DD">
        <w:rPr>
          <w:rFonts w:ascii="FrankRuehl" w:hAnsi="FrankRuehl" w:cs="David"/>
          <w:sz w:val="24"/>
          <w:szCs w:val="24"/>
          <w:rtl/>
        </w:rPr>
        <w:t xml:space="preserve"> </w:t>
      </w:r>
      <w:r w:rsidRPr="003821DD">
        <w:rPr>
          <w:rFonts w:ascii="FrankRuehl" w:hAnsi="FrankRuehl" w:cs="David" w:hint="eastAsia"/>
          <w:sz w:val="24"/>
          <w:szCs w:val="24"/>
          <w:rtl/>
        </w:rPr>
        <w:t>חוק</w:t>
      </w:r>
      <w:r w:rsidRPr="003821DD">
        <w:rPr>
          <w:rFonts w:ascii="FrankRuehl" w:hAnsi="FrankRuehl" w:cs="David"/>
          <w:sz w:val="24"/>
          <w:szCs w:val="24"/>
          <w:rtl/>
        </w:rPr>
        <w:t xml:space="preserve"> </w:t>
      </w:r>
      <w:r w:rsidRPr="003821DD">
        <w:rPr>
          <w:rFonts w:ascii="FrankRuehl" w:hAnsi="FrankRuehl" w:cs="David" w:hint="eastAsia"/>
          <w:sz w:val="24"/>
          <w:szCs w:val="24"/>
          <w:rtl/>
        </w:rPr>
        <w:t>עסקאות</w:t>
      </w:r>
      <w:r w:rsidRPr="003821DD">
        <w:rPr>
          <w:rFonts w:ascii="FrankRuehl" w:hAnsi="FrankRuehl" w:cs="David"/>
          <w:sz w:val="24"/>
          <w:szCs w:val="24"/>
          <w:rtl/>
        </w:rPr>
        <w:t xml:space="preserve"> </w:t>
      </w:r>
      <w:r w:rsidRPr="003821DD">
        <w:rPr>
          <w:rFonts w:ascii="FrankRuehl" w:hAnsi="FrankRuehl" w:cs="David" w:hint="eastAsia"/>
          <w:sz w:val="24"/>
          <w:szCs w:val="24"/>
          <w:rtl/>
        </w:rPr>
        <w:t>גופים</w:t>
      </w:r>
      <w:r w:rsidRPr="003821DD">
        <w:rPr>
          <w:rFonts w:ascii="FrankRuehl" w:hAnsi="FrankRuehl" w:cs="David"/>
          <w:sz w:val="24"/>
          <w:szCs w:val="24"/>
          <w:rtl/>
        </w:rPr>
        <w:t xml:space="preserve"> </w:t>
      </w:r>
      <w:r w:rsidRPr="003821DD">
        <w:rPr>
          <w:rFonts w:ascii="FrankRuehl" w:hAnsi="FrankRuehl" w:cs="David" w:hint="eastAsia"/>
          <w:sz w:val="24"/>
          <w:szCs w:val="24"/>
          <w:rtl/>
        </w:rPr>
        <w:t>ציבוריים</w:t>
      </w:r>
      <w:r w:rsidRPr="003821DD">
        <w:rPr>
          <w:rFonts w:ascii="FrankRuehl" w:hAnsi="FrankRuehl" w:cs="David"/>
          <w:sz w:val="24"/>
          <w:szCs w:val="24"/>
          <w:rtl/>
        </w:rPr>
        <w:t xml:space="preserve">, </w:t>
      </w:r>
      <w:r w:rsidRPr="003821DD">
        <w:rPr>
          <w:rFonts w:ascii="FrankRuehl" w:hAnsi="FrankRuehl" w:cs="David" w:hint="eastAsia"/>
          <w:sz w:val="24"/>
          <w:szCs w:val="24"/>
          <w:rtl/>
        </w:rPr>
        <w:t>תשל</w:t>
      </w:r>
      <w:r w:rsidRPr="003821DD">
        <w:rPr>
          <w:rFonts w:ascii="FrankRuehl" w:hAnsi="FrankRuehl" w:cs="David"/>
          <w:sz w:val="24"/>
          <w:szCs w:val="24"/>
          <w:rtl/>
        </w:rPr>
        <w:t>'</w:t>
      </w:r>
      <w:r w:rsidRPr="003821DD">
        <w:rPr>
          <w:rFonts w:ascii="FrankRuehl" w:hAnsi="FrankRuehl" w:cs="David" w:hint="eastAsia"/>
          <w:sz w:val="24"/>
          <w:szCs w:val="24"/>
          <w:rtl/>
        </w:rPr>
        <w:t>ו</w:t>
      </w:r>
      <w:r w:rsidRPr="003821DD">
        <w:rPr>
          <w:rFonts w:ascii="FrankRuehl" w:hAnsi="FrankRuehl" w:cs="David"/>
          <w:sz w:val="24"/>
          <w:szCs w:val="24"/>
          <w:rtl/>
        </w:rPr>
        <w:t xml:space="preserve"> – 1976 </w:t>
      </w:r>
      <w:r w:rsidRPr="003821DD">
        <w:rPr>
          <w:rFonts w:ascii="FrankRuehl" w:hAnsi="FrankRuehl" w:cs="David" w:hint="eastAsia"/>
          <w:sz w:val="24"/>
          <w:szCs w:val="24"/>
          <w:rtl/>
        </w:rPr>
        <w:t>וכן</w:t>
      </w:r>
      <w:r w:rsidRPr="003821DD">
        <w:rPr>
          <w:rFonts w:ascii="FrankRuehl" w:hAnsi="FrankRuehl" w:cs="David"/>
          <w:sz w:val="24"/>
          <w:szCs w:val="24"/>
          <w:rtl/>
        </w:rPr>
        <w:t xml:space="preserve"> </w:t>
      </w:r>
      <w:r w:rsidRPr="003821DD">
        <w:rPr>
          <w:rFonts w:ascii="FrankRuehl" w:hAnsi="FrankRuehl" w:cs="David" w:hint="eastAsia"/>
          <w:sz w:val="24"/>
          <w:szCs w:val="24"/>
          <w:rtl/>
        </w:rPr>
        <w:t>אישור</w:t>
      </w:r>
      <w:r w:rsidRPr="003821DD">
        <w:rPr>
          <w:rFonts w:ascii="FrankRuehl" w:hAnsi="FrankRuehl" w:cs="David"/>
          <w:sz w:val="24"/>
          <w:szCs w:val="24"/>
          <w:rtl/>
        </w:rPr>
        <w:t xml:space="preserve"> </w:t>
      </w:r>
      <w:r w:rsidRPr="003821DD">
        <w:rPr>
          <w:rFonts w:ascii="FrankRuehl" w:hAnsi="FrankRuehl" w:cs="David" w:hint="eastAsia"/>
          <w:sz w:val="24"/>
          <w:szCs w:val="24"/>
          <w:rtl/>
        </w:rPr>
        <w:t>על</w:t>
      </w:r>
      <w:r w:rsidRPr="003821DD">
        <w:rPr>
          <w:rFonts w:ascii="FrankRuehl" w:hAnsi="FrankRuehl" w:cs="David"/>
          <w:sz w:val="24"/>
          <w:szCs w:val="24"/>
          <w:rtl/>
        </w:rPr>
        <w:t xml:space="preserve"> </w:t>
      </w:r>
      <w:r w:rsidRPr="003821DD">
        <w:rPr>
          <w:rFonts w:ascii="FrankRuehl" w:hAnsi="FrankRuehl" w:cs="David" w:hint="eastAsia"/>
          <w:sz w:val="24"/>
          <w:szCs w:val="24"/>
          <w:rtl/>
        </w:rPr>
        <w:t>ניכוי</w:t>
      </w:r>
      <w:r w:rsidRPr="003821DD">
        <w:rPr>
          <w:rFonts w:ascii="FrankRuehl" w:hAnsi="FrankRuehl" w:cs="David"/>
          <w:sz w:val="24"/>
          <w:szCs w:val="24"/>
          <w:rtl/>
        </w:rPr>
        <w:t xml:space="preserve"> </w:t>
      </w:r>
      <w:r w:rsidRPr="003821DD">
        <w:rPr>
          <w:rFonts w:ascii="FrankRuehl" w:hAnsi="FrankRuehl" w:cs="David" w:hint="eastAsia"/>
          <w:sz w:val="24"/>
          <w:szCs w:val="24"/>
          <w:rtl/>
        </w:rPr>
        <w:t>מס</w:t>
      </w:r>
      <w:r w:rsidRPr="003821DD">
        <w:rPr>
          <w:rFonts w:ascii="FrankRuehl" w:hAnsi="FrankRuehl" w:cs="David"/>
          <w:sz w:val="24"/>
          <w:szCs w:val="24"/>
          <w:rtl/>
        </w:rPr>
        <w:t xml:space="preserve"> </w:t>
      </w:r>
      <w:r w:rsidRPr="003821DD">
        <w:rPr>
          <w:rFonts w:ascii="FrankRuehl" w:hAnsi="FrankRuehl" w:cs="David" w:hint="eastAsia"/>
          <w:sz w:val="24"/>
          <w:szCs w:val="24"/>
          <w:rtl/>
        </w:rPr>
        <w:t>במקור</w:t>
      </w:r>
      <w:r w:rsidRPr="003821DD">
        <w:rPr>
          <w:rFonts w:ascii="FrankRuehl" w:hAnsi="FrankRuehl" w:cs="David"/>
          <w:sz w:val="24"/>
          <w:szCs w:val="24"/>
          <w:rtl/>
        </w:rPr>
        <w:t xml:space="preserve"> </w:t>
      </w:r>
      <w:r w:rsidRPr="003821DD">
        <w:rPr>
          <w:rFonts w:ascii="FrankRuehl" w:hAnsi="FrankRuehl" w:cs="David" w:hint="eastAsia"/>
          <w:sz w:val="24"/>
          <w:szCs w:val="24"/>
          <w:rtl/>
        </w:rPr>
        <w:t>כפי</w:t>
      </w:r>
      <w:r w:rsidRPr="003821DD">
        <w:rPr>
          <w:rFonts w:ascii="FrankRuehl" w:hAnsi="FrankRuehl" w:cs="David"/>
          <w:sz w:val="24"/>
          <w:szCs w:val="24"/>
          <w:rtl/>
        </w:rPr>
        <w:t xml:space="preserve"> </w:t>
      </w:r>
      <w:r w:rsidRPr="003821DD">
        <w:rPr>
          <w:rFonts w:ascii="FrankRuehl" w:hAnsi="FrankRuehl" w:cs="David" w:hint="eastAsia"/>
          <w:sz w:val="24"/>
          <w:szCs w:val="24"/>
          <w:rtl/>
        </w:rPr>
        <w:t>שניתן</w:t>
      </w:r>
      <w:r w:rsidRPr="003821DD">
        <w:rPr>
          <w:rFonts w:ascii="FrankRuehl" w:hAnsi="FrankRuehl" w:cs="David"/>
          <w:sz w:val="24"/>
          <w:szCs w:val="24"/>
          <w:rtl/>
        </w:rPr>
        <w:t xml:space="preserve"> </w:t>
      </w:r>
      <w:r w:rsidRPr="003821DD">
        <w:rPr>
          <w:rFonts w:ascii="FrankRuehl" w:hAnsi="FrankRuehl" w:cs="David" w:hint="eastAsia"/>
          <w:sz w:val="24"/>
          <w:szCs w:val="24"/>
          <w:rtl/>
        </w:rPr>
        <w:t>ע</w:t>
      </w:r>
      <w:r w:rsidRPr="003821DD">
        <w:rPr>
          <w:rFonts w:ascii="FrankRuehl" w:hAnsi="FrankRuehl" w:cs="David"/>
          <w:sz w:val="24"/>
          <w:szCs w:val="24"/>
          <w:rtl/>
        </w:rPr>
        <w:t>"</w:t>
      </w:r>
      <w:r w:rsidRPr="003821DD">
        <w:rPr>
          <w:rFonts w:ascii="FrankRuehl" w:hAnsi="FrankRuehl" w:cs="David" w:hint="eastAsia"/>
          <w:sz w:val="24"/>
          <w:szCs w:val="24"/>
          <w:rtl/>
        </w:rPr>
        <w:t>י</w:t>
      </w:r>
      <w:r w:rsidRPr="003821DD">
        <w:rPr>
          <w:rFonts w:ascii="FrankRuehl" w:hAnsi="FrankRuehl" w:cs="David"/>
          <w:sz w:val="24"/>
          <w:szCs w:val="24"/>
          <w:rtl/>
        </w:rPr>
        <w:t xml:space="preserve"> </w:t>
      </w:r>
      <w:r w:rsidRPr="003821DD">
        <w:rPr>
          <w:rFonts w:ascii="FrankRuehl" w:hAnsi="FrankRuehl" w:cs="David" w:hint="eastAsia"/>
          <w:sz w:val="24"/>
          <w:szCs w:val="24"/>
          <w:rtl/>
        </w:rPr>
        <w:t>שלטונות</w:t>
      </w:r>
      <w:r w:rsidRPr="003821DD">
        <w:rPr>
          <w:rFonts w:ascii="FrankRuehl" w:hAnsi="FrankRuehl" w:cs="David"/>
          <w:sz w:val="24"/>
          <w:szCs w:val="24"/>
          <w:rtl/>
        </w:rPr>
        <w:t xml:space="preserve"> </w:t>
      </w:r>
      <w:r w:rsidRPr="003821DD">
        <w:rPr>
          <w:rFonts w:ascii="FrankRuehl" w:hAnsi="FrankRuehl" w:cs="David" w:hint="eastAsia"/>
          <w:sz w:val="24"/>
          <w:szCs w:val="24"/>
          <w:rtl/>
        </w:rPr>
        <w:t>מס</w:t>
      </w:r>
      <w:r w:rsidRPr="003821DD">
        <w:rPr>
          <w:rFonts w:ascii="FrankRuehl" w:hAnsi="FrankRuehl" w:cs="David"/>
          <w:sz w:val="24"/>
          <w:szCs w:val="24"/>
          <w:rtl/>
        </w:rPr>
        <w:t xml:space="preserve"> </w:t>
      </w:r>
      <w:r w:rsidRPr="003821DD">
        <w:rPr>
          <w:rFonts w:ascii="FrankRuehl" w:hAnsi="FrankRuehl" w:cs="David" w:hint="eastAsia"/>
          <w:sz w:val="24"/>
          <w:szCs w:val="24"/>
          <w:rtl/>
        </w:rPr>
        <w:t>הכנסה</w:t>
      </w:r>
      <w:r w:rsidRPr="003821DD">
        <w:rPr>
          <w:rFonts w:ascii="FrankRuehl" w:hAnsi="FrankRuehl" w:cs="David"/>
          <w:sz w:val="24"/>
          <w:szCs w:val="24"/>
          <w:rtl/>
        </w:rPr>
        <w:t xml:space="preserve"> </w:t>
      </w:r>
      <w:r w:rsidRPr="003821DD">
        <w:rPr>
          <w:rFonts w:ascii="FrankRuehl" w:hAnsi="FrankRuehl" w:cs="David" w:hint="eastAsia"/>
          <w:sz w:val="24"/>
          <w:szCs w:val="24"/>
          <w:rtl/>
        </w:rPr>
        <w:t>ומע</w:t>
      </w:r>
      <w:r w:rsidRPr="003821DD">
        <w:rPr>
          <w:rFonts w:ascii="FrankRuehl" w:hAnsi="FrankRuehl" w:cs="David"/>
          <w:sz w:val="24"/>
          <w:szCs w:val="24"/>
          <w:rtl/>
        </w:rPr>
        <w:t>"</w:t>
      </w:r>
      <w:r w:rsidRPr="003821DD">
        <w:rPr>
          <w:rFonts w:ascii="FrankRuehl" w:hAnsi="FrankRuehl" w:cs="David" w:hint="eastAsia"/>
          <w:sz w:val="24"/>
          <w:szCs w:val="24"/>
          <w:rtl/>
        </w:rPr>
        <w:t>מ</w:t>
      </w:r>
      <w:r w:rsidRPr="003821DD">
        <w:rPr>
          <w:rFonts w:ascii="FrankRuehl" w:hAnsi="FrankRuehl" w:cs="David"/>
          <w:sz w:val="24"/>
          <w:szCs w:val="24"/>
          <w:rtl/>
        </w:rPr>
        <w:t>.</w:t>
      </w:r>
    </w:p>
    <w:p w:rsidR="00ED59BA" w:rsidRPr="003821DD" w:rsidRDefault="00ED59BA" w:rsidP="00ED59BA">
      <w:pPr>
        <w:spacing w:line="300" w:lineRule="exact"/>
        <w:ind w:right="1077"/>
        <w:rPr>
          <w:rFonts w:ascii="FrankRuehl" w:hAnsi="FrankRuehl" w:cs="David"/>
          <w:sz w:val="24"/>
          <w:szCs w:val="24"/>
          <w:rtl/>
        </w:rPr>
      </w:pPr>
    </w:p>
    <w:p w:rsidR="00ED59BA" w:rsidRPr="003821DD" w:rsidRDefault="00ED59BA" w:rsidP="00ED59BA">
      <w:pPr>
        <w:spacing w:line="300" w:lineRule="exact"/>
        <w:ind w:right="1077"/>
        <w:rPr>
          <w:rFonts w:ascii="FrankRuehl" w:hAnsi="FrankRuehl" w:cs="David"/>
          <w:sz w:val="24"/>
          <w:szCs w:val="24"/>
          <w:rtl/>
        </w:rPr>
      </w:pPr>
    </w:p>
    <w:p w:rsidR="00ED59BA" w:rsidRPr="003821DD" w:rsidRDefault="00ED59BA" w:rsidP="00ED59BA">
      <w:pPr>
        <w:spacing w:line="300" w:lineRule="exact"/>
        <w:ind w:right="1077"/>
        <w:rPr>
          <w:rFonts w:ascii="FrankRuehl" w:hAnsi="FrankRuehl" w:cs="David"/>
          <w:sz w:val="24"/>
          <w:szCs w:val="24"/>
          <w:rtl/>
        </w:rPr>
      </w:pPr>
      <w:r w:rsidRPr="003821DD">
        <w:rPr>
          <w:rFonts w:ascii="FrankRuehl" w:hAnsi="FrankRuehl" w:cs="David" w:hint="eastAsia"/>
          <w:sz w:val="24"/>
          <w:szCs w:val="24"/>
          <w:rtl/>
        </w:rPr>
        <w:t>בכבוד</w:t>
      </w:r>
      <w:r w:rsidRPr="003821DD">
        <w:rPr>
          <w:rFonts w:ascii="FrankRuehl" w:hAnsi="FrankRuehl" w:cs="David"/>
          <w:sz w:val="24"/>
          <w:szCs w:val="24"/>
          <w:rtl/>
        </w:rPr>
        <w:t xml:space="preserve"> </w:t>
      </w:r>
      <w:r w:rsidRPr="003821DD">
        <w:rPr>
          <w:rFonts w:ascii="FrankRuehl" w:hAnsi="FrankRuehl" w:cs="David" w:hint="eastAsia"/>
          <w:sz w:val="24"/>
          <w:szCs w:val="24"/>
          <w:rtl/>
        </w:rPr>
        <w:t>רב</w:t>
      </w:r>
      <w:r w:rsidRPr="003821DD">
        <w:rPr>
          <w:rFonts w:ascii="FrankRuehl" w:hAnsi="FrankRuehl" w:cs="David"/>
          <w:sz w:val="24"/>
          <w:szCs w:val="24"/>
          <w:rtl/>
        </w:rPr>
        <w:t>,</w:t>
      </w:r>
    </w:p>
    <w:p w:rsidR="00ED59BA" w:rsidRPr="003821DD" w:rsidRDefault="00ED59BA" w:rsidP="00ED59BA">
      <w:pPr>
        <w:spacing w:line="300" w:lineRule="exact"/>
        <w:ind w:right="1077"/>
        <w:rPr>
          <w:rFonts w:ascii="FrankRuehl" w:hAnsi="FrankRuehl" w:cs="David"/>
          <w:sz w:val="24"/>
          <w:szCs w:val="24"/>
          <w:rtl/>
        </w:rPr>
      </w:pPr>
    </w:p>
    <w:p w:rsidR="00ED59BA" w:rsidRPr="003821DD" w:rsidRDefault="00ED59BA" w:rsidP="00ED59BA">
      <w:pPr>
        <w:spacing w:line="300" w:lineRule="exact"/>
        <w:ind w:right="1077"/>
        <w:rPr>
          <w:rFonts w:ascii="FrankRuehl" w:hAnsi="FrankRuehl" w:cs="David"/>
          <w:sz w:val="24"/>
          <w:szCs w:val="24"/>
          <w:rtl/>
        </w:rPr>
      </w:pPr>
    </w:p>
    <w:tbl>
      <w:tblPr>
        <w:bidiVisual/>
        <w:tblW w:w="0" w:type="auto"/>
        <w:jc w:val="center"/>
        <w:tblLook w:val="0000" w:firstRow="0" w:lastRow="0" w:firstColumn="0" w:lastColumn="0" w:noHBand="0" w:noVBand="0"/>
      </w:tblPr>
      <w:tblGrid>
        <w:gridCol w:w="2428"/>
        <w:gridCol w:w="355"/>
        <w:gridCol w:w="2643"/>
        <w:gridCol w:w="355"/>
        <w:gridCol w:w="2741"/>
      </w:tblGrid>
      <w:tr w:rsidR="00ED59BA" w:rsidRPr="003821DD" w:rsidTr="004A5673">
        <w:trPr>
          <w:jc w:val="center"/>
        </w:trPr>
        <w:tc>
          <w:tcPr>
            <w:tcW w:w="2492" w:type="dxa"/>
            <w:tcBorders>
              <w:top w:val="single" w:sz="4" w:space="0" w:color="auto"/>
              <w:left w:val="nil"/>
              <w:bottom w:val="nil"/>
              <w:right w:val="nil"/>
            </w:tcBorders>
          </w:tcPr>
          <w:p w:rsidR="00ED59BA" w:rsidRPr="003821DD" w:rsidRDefault="00ED59BA" w:rsidP="004A5673">
            <w:pPr>
              <w:spacing w:line="300" w:lineRule="exact"/>
              <w:ind w:right="44"/>
              <w:jc w:val="center"/>
              <w:rPr>
                <w:rFonts w:ascii="FrankRuehl" w:hAnsi="FrankRuehl" w:cs="David"/>
                <w:sz w:val="24"/>
                <w:szCs w:val="24"/>
              </w:rPr>
            </w:pPr>
            <w:r w:rsidRPr="003821DD">
              <w:rPr>
                <w:rFonts w:ascii="FrankRuehl" w:hAnsi="FrankRuehl" w:cs="David" w:hint="eastAsia"/>
                <w:sz w:val="24"/>
                <w:szCs w:val="24"/>
                <w:rtl/>
              </w:rPr>
              <w:t>שם</w:t>
            </w:r>
            <w:r w:rsidRPr="003821DD">
              <w:rPr>
                <w:rFonts w:ascii="FrankRuehl" w:hAnsi="FrankRuehl" w:cs="David"/>
                <w:sz w:val="24"/>
                <w:szCs w:val="24"/>
                <w:rtl/>
              </w:rPr>
              <w:t xml:space="preserve"> </w:t>
            </w:r>
            <w:r w:rsidRPr="003821DD">
              <w:rPr>
                <w:rFonts w:ascii="FrankRuehl" w:hAnsi="FrankRuehl" w:cs="David" w:hint="eastAsia"/>
                <w:sz w:val="24"/>
                <w:szCs w:val="24"/>
                <w:rtl/>
              </w:rPr>
              <w:t>מלא</w:t>
            </w:r>
          </w:p>
        </w:tc>
        <w:tc>
          <w:tcPr>
            <w:tcW w:w="360" w:type="dxa"/>
          </w:tcPr>
          <w:p w:rsidR="00ED59BA" w:rsidRPr="003821DD" w:rsidRDefault="00ED59BA" w:rsidP="004A5673">
            <w:pPr>
              <w:spacing w:line="300" w:lineRule="exact"/>
              <w:ind w:right="1077"/>
              <w:jc w:val="center"/>
              <w:rPr>
                <w:rFonts w:ascii="FrankRuehl" w:hAnsi="FrankRuehl" w:cs="David"/>
                <w:sz w:val="24"/>
                <w:szCs w:val="24"/>
              </w:rPr>
            </w:pPr>
          </w:p>
        </w:tc>
        <w:tc>
          <w:tcPr>
            <w:tcW w:w="2700" w:type="dxa"/>
            <w:tcBorders>
              <w:top w:val="single" w:sz="4" w:space="0" w:color="auto"/>
              <w:left w:val="nil"/>
              <w:bottom w:val="nil"/>
              <w:right w:val="nil"/>
            </w:tcBorders>
          </w:tcPr>
          <w:p w:rsidR="00ED59BA" w:rsidRPr="003821DD" w:rsidRDefault="00ED59BA" w:rsidP="004A5673">
            <w:pPr>
              <w:pStyle w:val="TOC3"/>
              <w:spacing w:line="300" w:lineRule="exact"/>
              <w:jc w:val="center"/>
              <w:rPr>
                <w:rFonts w:ascii="FrankRuehl" w:hAnsi="FrankRuehl"/>
                <w:smallCaps/>
              </w:rPr>
            </w:pPr>
            <w:r w:rsidRPr="003821DD">
              <w:rPr>
                <w:rFonts w:ascii="FrankRuehl" w:hAnsi="FrankRuehl" w:hint="eastAsia"/>
                <w:smallCaps/>
                <w:rtl/>
              </w:rPr>
              <w:t>עו</w:t>
            </w:r>
            <w:r w:rsidRPr="003821DD">
              <w:rPr>
                <w:rFonts w:ascii="FrankRuehl" w:hAnsi="FrankRuehl"/>
                <w:smallCaps/>
                <w:rtl/>
              </w:rPr>
              <w:t>"</w:t>
            </w:r>
            <w:r w:rsidRPr="003821DD">
              <w:rPr>
                <w:rFonts w:ascii="FrankRuehl" w:hAnsi="FrankRuehl" w:hint="eastAsia"/>
                <w:smallCaps/>
                <w:rtl/>
              </w:rPr>
              <w:t>ד</w:t>
            </w:r>
          </w:p>
        </w:tc>
        <w:tc>
          <w:tcPr>
            <w:tcW w:w="360" w:type="dxa"/>
          </w:tcPr>
          <w:p w:rsidR="00ED59BA" w:rsidRPr="003821DD" w:rsidRDefault="00ED59BA" w:rsidP="004A5673">
            <w:pPr>
              <w:spacing w:line="300" w:lineRule="exact"/>
              <w:ind w:right="1077"/>
              <w:jc w:val="center"/>
              <w:rPr>
                <w:rFonts w:ascii="FrankRuehl" w:hAnsi="FrankRuehl" w:cs="David"/>
                <w:sz w:val="24"/>
                <w:szCs w:val="24"/>
              </w:rPr>
            </w:pPr>
          </w:p>
        </w:tc>
        <w:tc>
          <w:tcPr>
            <w:tcW w:w="2808" w:type="dxa"/>
            <w:tcBorders>
              <w:top w:val="single" w:sz="4" w:space="0" w:color="auto"/>
              <w:left w:val="nil"/>
              <w:bottom w:val="nil"/>
              <w:right w:val="nil"/>
            </w:tcBorders>
          </w:tcPr>
          <w:p w:rsidR="00ED59BA" w:rsidRPr="003821DD" w:rsidRDefault="00ED59BA" w:rsidP="004A5673">
            <w:pPr>
              <w:spacing w:line="300" w:lineRule="exact"/>
              <w:jc w:val="center"/>
              <w:rPr>
                <w:rFonts w:ascii="FrankRuehl" w:hAnsi="FrankRuehl" w:cs="David"/>
                <w:sz w:val="24"/>
                <w:szCs w:val="24"/>
              </w:rPr>
            </w:pPr>
            <w:r w:rsidRPr="003821DD">
              <w:rPr>
                <w:rFonts w:ascii="FrankRuehl" w:hAnsi="FrankRuehl" w:cs="David" w:hint="eastAsia"/>
                <w:sz w:val="24"/>
                <w:szCs w:val="24"/>
                <w:rtl/>
              </w:rPr>
              <w:t>חתימה</w:t>
            </w:r>
            <w:r w:rsidRPr="003821DD">
              <w:rPr>
                <w:rFonts w:ascii="FrankRuehl" w:hAnsi="FrankRuehl" w:cs="David"/>
                <w:sz w:val="24"/>
                <w:szCs w:val="24"/>
                <w:rtl/>
              </w:rPr>
              <w:t xml:space="preserve"> </w:t>
            </w:r>
            <w:r w:rsidRPr="003821DD">
              <w:rPr>
                <w:rFonts w:ascii="FrankRuehl" w:hAnsi="FrankRuehl" w:cs="David" w:hint="eastAsia"/>
                <w:sz w:val="24"/>
                <w:szCs w:val="24"/>
                <w:rtl/>
              </w:rPr>
              <w:t>וחותמת</w:t>
            </w:r>
          </w:p>
        </w:tc>
      </w:tr>
    </w:tbl>
    <w:p w:rsidR="00ED59BA" w:rsidRPr="003821DD" w:rsidRDefault="00ED59BA" w:rsidP="00ED59BA">
      <w:pPr>
        <w:spacing w:line="300" w:lineRule="exact"/>
        <w:ind w:right="1077"/>
        <w:rPr>
          <w:rFonts w:ascii="FrankRuehl" w:hAnsi="FrankRuehl" w:cs="David"/>
          <w:sz w:val="24"/>
          <w:szCs w:val="24"/>
          <w:rtl/>
        </w:rPr>
      </w:pPr>
    </w:p>
    <w:p w:rsidR="00ED59BA" w:rsidRPr="003821DD" w:rsidRDefault="00ED59BA" w:rsidP="00ED59BA">
      <w:pPr>
        <w:spacing w:line="300" w:lineRule="exact"/>
        <w:ind w:right="1077"/>
        <w:rPr>
          <w:rFonts w:ascii="FrankRuehl" w:hAnsi="FrankRuehl" w:cs="David"/>
          <w:sz w:val="24"/>
          <w:szCs w:val="24"/>
          <w:rtl/>
        </w:rPr>
      </w:pPr>
    </w:p>
    <w:tbl>
      <w:tblPr>
        <w:bidiVisual/>
        <w:tblW w:w="0" w:type="auto"/>
        <w:tblInd w:w="-106" w:type="dxa"/>
        <w:tblLook w:val="0000" w:firstRow="0" w:lastRow="0" w:firstColumn="0" w:lastColumn="0" w:noHBand="0" w:noVBand="0"/>
      </w:tblPr>
      <w:tblGrid>
        <w:gridCol w:w="3932"/>
        <w:gridCol w:w="360"/>
        <w:gridCol w:w="2340"/>
      </w:tblGrid>
      <w:tr w:rsidR="00ED59BA" w:rsidRPr="003821DD" w:rsidTr="004A5673">
        <w:tc>
          <w:tcPr>
            <w:tcW w:w="3932" w:type="dxa"/>
            <w:tcBorders>
              <w:top w:val="single" w:sz="4" w:space="0" w:color="auto"/>
              <w:left w:val="nil"/>
              <w:bottom w:val="nil"/>
              <w:right w:val="nil"/>
            </w:tcBorders>
          </w:tcPr>
          <w:p w:rsidR="00ED59BA" w:rsidRPr="003821DD" w:rsidRDefault="00ED59BA" w:rsidP="004A5673">
            <w:pPr>
              <w:spacing w:line="300" w:lineRule="exact"/>
              <w:ind w:right="126"/>
              <w:jc w:val="center"/>
              <w:rPr>
                <w:rFonts w:ascii="FrankRuehl" w:hAnsi="FrankRuehl" w:cs="David"/>
                <w:sz w:val="24"/>
                <w:szCs w:val="24"/>
              </w:rPr>
            </w:pPr>
            <w:r w:rsidRPr="003821DD">
              <w:rPr>
                <w:rFonts w:ascii="FrankRuehl" w:hAnsi="FrankRuehl" w:cs="David" w:hint="eastAsia"/>
                <w:sz w:val="24"/>
                <w:szCs w:val="24"/>
                <w:rtl/>
              </w:rPr>
              <w:t>כתובת</w:t>
            </w:r>
          </w:p>
        </w:tc>
        <w:tc>
          <w:tcPr>
            <w:tcW w:w="360" w:type="dxa"/>
          </w:tcPr>
          <w:p w:rsidR="00ED59BA" w:rsidRPr="003821DD" w:rsidRDefault="00ED59BA" w:rsidP="004A5673">
            <w:pPr>
              <w:spacing w:line="300" w:lineRule="exact"/>
              <w:ind w:right="1077"/>
              <w:rPr>
                <w:rFonts w:ascii="FrankRuehl" w:hAnsi="FrankRuehl" w:cs="David"/>
                <w:sz w:val="24"/>
                <w:szCs w:val="24"/>
              </w:rPr>
            </w:pPr>
          </w:p>
        </w:tc>
        <w:tc>
          <w:tcPr>
            <w:tcW w:w="2340" w:type="dxa"/>
            <w:tcBorders>
              <w:top w:val="single" w:sz="4" w:space="0" w:color="auto"/>
              <w:left w:val="nil"/>
              <w:bottom w:val="nil"/>
              <w:right w:val="nil"/>
            </w:tcBorders>
          </w:tcPr>
          <w:p w:rsidR="00ED59BA" w:rsidRPr="003821DD" w:rsidRDefault="00ED59BA" w:rsidP="004A5673">
            <w:pPr>
              <w:spacing w:line="300" w:lineRule="exact"/>
              <w:jc w:val="center"/>
              <w:rPr>
                <w:rFonts w:ascii="FrankRuehl" w:hAnsi="FrankRuehl" w:cs="David"/>
                <w:sz w:val="24"/>
                <w:szCs w:val="24"/>
              </w:rPr>
            </w:pPr>
            <w:r w:rsidRPr="003821DD">
              <w:rPr>
                <w:rFonts w:ascii="FrankRuehl" w:hAnsi="FrankRuehl" w:cs="David" w:hint="eastAsia"/>
                <w:sz w:val="24"/>
                <w:szCs w:val="24"/>
                <w:rtl/>
              </w:rPr>
              <w:t>טלפון</w:t>
            </w:r>
          </w:p>
        </w:tc>
      </w:tr>
    </w:tbl>
    <w:p w:rsidR="003821DD" w:rsidRPr="003821DD" w:rsidRDefault="00ED59BA" w:rsidP="00381983">
      <w:pPr>
        <w:tabs>
          <w:tab w:val="center" w:pos="4202"/>
        </w:tabs>
        <w:spacing w:line="360" w:lineRule="auto"/>
        <w:jc w:val="both"/>
        <w:rPr>
          <w:rFonts w:ascii="Narkisim" w:hAnsi="Narkisim" w:cs="David"/>
          <w:b/>
          <w:bCs/>
          <w:sz w:val="28"/>
          <w:szCs w:val="28"/>
          <w:u w:val="single"/>
          <w:rtl/>
        </w:rPr>
      </w:pPr>
      <w:r w:rsidRPr="003821DD">
        <w:rPr>
          <w:rFonts w:cs="David"/>
          <w:b/>
          <w:bCs/>
          <w:sz w:val="24"/>
          <w:szCs w:val="24"/>
          <w:rtl/>
        </w:rPr>
        <w:br w:type="page"/>
      </w:r>
      <w:bookmarkEnd w:id="4"/>
      <w:bookmarkEnd w:id="5"/>
      <w:bookmarkEnd w:id="6"/>
      <w:bookmarkEnd w:id="7"/>
      <w:r w:rsidR="003821DD" w:rsidRPr="003821DD">
        <w:rPr>
          <w:rFonts w:cs="David" w:hint="cs"/>
          <w:b/>
          <w:bCs/>
          <w:sz w:val="28"/>
          <w:szCs w:val="28"/>
          <w:u w:val="single"/>
          <w:rtl/>
        </w:rPr>
        <w:lastRenderedPageBreak/>
        <w:t>1</w:t>
      </w:r>
      <w:r w:rsidR="00381983">
        <w:rPr>
          <w:rFonts w:cs="David" w:hint="cs"/>
          <w:b/>
          <w:bCs/>
          <w:sz w:val="28"/>
          <w:szCs w:val="28"/>
          <w:u w:val="single"/>
          <w:rtl/>
        </w:rPr>
        <w:t>2</w:t>
      </w:r>
      <w:r w:rsidR="003821DD" w:rsidRPr="003821DD">
        <w:rPr>
          <w:rFonts w:cs="David" w:hint="cs"/>
          <w:b/>
          <w:bCs/>
          <w:sz w:val="28"/>
          <w:szCs w:val="28"/>
          <w:u w:val="single"/>
          <w:rtl/>
        </w:rPr>
        <w:t>.</w:t>
      </w:r>
      <w:r w:rsidR="003821DD" w:rsidRPr="003821DD">
        <w:rPr>
          <w:rFonts w:cs="David"/>
          <w:b/>
          <w:bCs/>
          <w:rtl/>
        </w:rPr>
        <w:t xml:space="preserve"> </w:t>
      </w:r>
      <w:r w:rsidR="003821DD" w:rsidRPr="003821DD">
        <w:rPr>
          <w:rFonts w:cs="David"/>
          <w:b/>
          <w:bCs/>
          <w:sz w:val="28"/>
          <w:szCs w:val="28"/>
          <w:u w:val="single"/>
          <w:rtl/>
        </w:rPr>
        <w:t xml:space="preserve">נספח  </w:t>
      </w:r>
      <w:r w:rsidR="003821DD" w:rsidRPr="003821DD">
        <w:rPr>
          <w:rFonts w:cs="David" w:hint="cs"/>
          <w:b/>
          <w:bCs/>
          <w:sz w:val="28"/>
          <w:szCs w:val="28"/>
          <w:u w:val="single"/>
          <w:rtl/>
        </w:rPr>
        <w:t>ז'</w:t>
      </w:r>
      <w:r w:rsidR="003821DD" w:rsidRPr="003821DD">
        <w:rPr>
          <w:rFonts w:cs="David" w:hint="cs"/>
          <w:sz w:val="28"/>
          <w:szCs w:val="28"/>
          <w:u w:val="single"/>
          <w:rtl/>
        </w:rPr>
        <w:t xml:space="preserve">- </w:t>
      </w:r>
      <w:r w:rsidR="003821DD" w:rsidRPr="003821DD">
        <w:rPr>
          <w:rFonts w:cs="David" w:hint="eastAsia"/>
          <w:b/>
          <w:bCs/>
          <w:sz w:val="28"/>
          <w:szCs w:val="28"/>
          <w:u w:val="single"/>
          <w:rtl/>
        </w:rPr>
        <w:t>תצהיר</w:t>
      </w:r>
      <w:r w:rsidR="003821DD" w:rsidRPr="003821DD">
        <w:rPr>
          <w:rFonts w:cs="David"/>
          <w:b/>
          <w:bCs/>
          <w:sz w:val="28"/>
          <w:szCs w:val="28"/>
          <w:u w:val="single"/>
          <w:rtl/>
        </w:rPr>
        <w:t xml:space="preserve"> בדבר ה</w:t>
      </w:r>
      <w:r w:rsidR="003821DD" w:rsidRPr="003821DD">
        <w:rPr>
          <w:rFonts w:cs="David" w:hint="eastAsia"/>
          <w:b/>
          <w:bCs/>
          <w:sz w:val="28"/>
          <w:szCs w:val="28"/>
          <w:u w:val="single"/>
          <w:rtl/>
        </w:rPr>
        <w:t>י</w:t>
      </w:r>
      <w:r w:rsidR="003821DD" w:rsidRPr="003821DD">
        <w:rPr>
          <w:rFonts w:cs="David"/>
          <w:b/>
          <w:bCs/>
          <w:sz w:val="28"/>
          <w:szCs w:val="28"/>
          <w:u w:val="single"/>
          <w:rtl/>
        </w:rPr>
        <w:t>עדר הרשעות בגין העסקת עובדים זרים ושכר מינימום</w:t>
      </w:r>
    </w:p>
    <w:p w:rsidR="003821DD" w:rsidRPr="003821DD" w:rsidRDefault="003821DD" w:rsidP="003821DD">
      <w:pPr>
        <w:spacing w:line="360" w:lineRule="auto"/>
        <w:jc w:val="both"/>
        <w:rPr>
          <w:rFonts w:ascii="Arial" w:hAnsi="Arial" w:cs="David"/>
          <w:sz w:val="24"/>
          <w:szCs w:val="24"/>
          <w:rtl/>
        </w:rPr>
      </w:pPr>
      <w:r w:rsidRPr="003821DD">
        <w:rPr>
          <w:rFonts w:ascii="Arial"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3821DD" w:rsidRPr="003821DD" w:rsidRDefault="003821DD" w:rsidP="003821DD">
      <w:pPr>
        <w:spacing w:line="360" w:lineRule="auto"/>
        <w:jc w:val="both"/>
        <w:rPr>
          <w:rFonts w:ascii="Arial" w:hAnsi="Arial" w:cs="David"/>
          <w:sz w:val="24"/>
          <w:szCs w:val="24"/>
          <w:rtl/>
        </w:rPr>
      </w:pPr>
      <w:r w:rsidRPr="003821DD">
        <w:rPr>
          <w:rFonts w:ascii="Arial" w:hAnsi="Arial" w:cs="David"/>
          <w:sz w:val="24"/>
          <w:szCs w:val="24"/>
          <w:rtl/>
        </w:rPr>
        <w:t>הנני נותן תצהיר זה בשם ___________________ שהוא המציע (להלן</w:t>
      </w:r>
      <w:r w:rsidRPr="003821DD">
        <w:rPr>
          <w:rFonts w:ascii="Arial" w:hAnsi="Arial" w:cs="David" w:hint="cs"/>
          <w:sz w:val="24"/>
          <w:szCs w:val="24"/>
          <w:rtl/>
        </w:rPr>
        <w:t>:</w:t>
      </w:r>
      <w:r w:rsidRPr="003821DD">
        <w:rPr>
          <w:rFonts w:ascii="Arial" w:hAnsi="Arial" w:cs="David"/>
          <w:sz w:val="24"/>
          <w:szCs w:val="24"/>
          <w:rtl/>
        </w:rPr>
        <w:t xml:space="preserve">  "</w:t>
      </w:r>
      <w:r w:rsidRPr="003821DD">
        <w:rPr>
          <w:rFonts w:ascii="Arial" w:hAnsi="Arial" w:cs="David"/>
          <w:b/>
          <w:bCs/>
          <w:sz w:val="24"/>
          <w:szCs w:val="24"/>
          <w:rtl/>
        </w:rPr>
        <w:t>המציע</w:t>
      </w:r>
      <w:r w:rsidRPr="003821DD">
        <w:rPr>
          <w:rFonts w:ascii="Arial" w:hAnsi="Arial" w:cs="David"/>
          <w:sz w:val="24"/>
          <w:szCs w:val="24"/>
          <w:rtl/>
        </w:rPr>
        <w:t xml:space="preserve">") המבקש להתקשר עם עורך </w:t>
      </w:r>
      <w:r w:rsidRPr="003821DD">
        <w:rPr>
          <w:rFonts w:ascii="Arial" w:hAnsi="Arial" w:cs="David" w:hint="cs"/>
          <w:sz w:val="24"/>
          <w:szCs w:val="24"/>
          <w:rtl/>
        </w:rPr>
        <w:t>התקשרות</w:t>
      </w:r>
      <w:r w:rsidRPr="003821DD">
        <w:rPr>
          <w:rFonts w:ascii="Arial" w:hAnsi="Arial" w:cs="David"/>
          <w:sz w:val="24"/>
          <w:szCs w:val="24"/>
          <w:rtl/>
        </w:rPr>
        <w:t xml:space="preserve"> מס</w:t>
      </w:r>
      <w:r w:rsidRPr="003821DD">
        <w:rPr>
          <w:rFonts w:ascii="Arial" w:hAnsi="Arial" w:cs="David" w:hint="cs"/>
          <w:sz w:val="24"/>
          <w:szCs w:val="24"/>
          <w:rtl/>
        </w:rPr>
        <w:t>פר</w:t>
      </w:r>
      <w:r w:rsidRPr="003821DD">
        <w:rPr>
          <w:rFonts w:ascii="Arial" w:hAnsi="Arial" w:cs="David"/>
          <w:sz w:val="24"/>
          <w:szCs w:val="24"/>
          <w:rtl/>
        </w:rPr>
        <w:t xml:space="preserve"> </w:t>
      </w:r>
      <w:r w:rsidRPr="003821DD">
        <w:rPr>
          <w:rFonts w:ascii="Arial" w:hAnsi="Arial" w:cs="David" w:hint="cs"/>
          <w:sz w:val="24"/>
          <w:szCs w:val="24"/>
          <w:rtl/>
        </w:rPr>
        <w:t>___________________</w:t>
      </w:r>
      <w:r w:rsidRPr="003821DD">
        <w:rPr>
          <w:rFonts w:ascii="Arial" w:hAnsi="Arial" w:cs="David"/>
          <w:sz w:val="24"/>
          <w:szCs w:val="24"/>
          <w:rtl/>
        </w:rPr>
        <w:t xml:space="preserve"> לאספקת </w:t>
      </w:r>
      <w:r w:rsidRPr="003821DD">
        <w:rPr>
          <w:rFonts w:ascii="Arial" w:hAnsi="Arial" w:cs="David" w:hint="cs"/>
          <w:sz w:val="24"/>
          <w:szCs w:val="24"/>
          <w:rtl/>
        </w:rPr>
        <w:t>____________________</w:t>
      </w:r>
      <w:r w:rsidRPr="003821DD">
        <w:rPr>
          <w:rFonts w:ascii="Arial" w:hAnsi="Arial" w:cs="David"/>
          <w:sz w:val="24"/>
          <w:szCs w:val="24"/>
          <w:rtl/>
        </w:rPr>
        <w:t xml:space="preserve"> עבור </w:t>
      </w:r>
      <w:r w:rsidRPr="003821DD">
        <w:rPr>
          <w:rFonts w:ascii="Arial" w:hAnsi="Arial" w:cs="David" w:hint="cs"/>
          <w:sz w:val="24"/>
          <w:szCs w:val="24"/>
          <w:rtl/>
        </w:rPr>
        <w:t>__________________</w:t>
      </w:r>
      <w:r w:rsidRPr="003821DD">
        <w:rPr>
          <w:rFonts w:ascii="Arial" w:hAnsi="Arial" w:cs="David"/>
          <w:sz w:val="24"/>
          <w:szCs w:val="24"/>
          <w:rtl/>
        </w:rPr>
        <w:t xml:space="preserve">. אני מצהיר/ה כי הנני מוסמך/ת לתת תצהיר זה בשם המציע. </w:t>
      </w:r>
    </w:p>
    <w:p w:rsidR="003821DD" w:rsidRPr="003821DD" w:rsidRDefault="003821DD" w:rsidP="003821DD">
      <w:pPr>
        <w:spacing w:line="360" w:lineRule="auto"/>
        <w:jc w:val="both"/>
        <w:rPr>
          <w:rFonts w:ascii="Arial" w:hAnsi="Arial" w:cs="David"/>
          <w:sz w:val="24"/>
          <w:szCs w:val="24"/>
          <w:rtl/>
        </w:rPr>
      </w:pPr>
      <w:r w:rsidRPr="003821DD">
        <w:rPr>
          <w:rFonts w:ascii="Arial" w:hAnsi="Arial" w:cs="David"/>
          <w:sz w:val="24"/>
          <w:szCs w:val="24"/>
          <w:rtl/>
        </w:rPr>
        <w:t>בתצהירי זה, משמעותו של המונח "</w:t>
      </w:r>
      <w:r w:rsidRPr="003821DD">
        <w:rPr>
          <w:rFonts w:ascii="Arial" w:hAnsi="Arial" w:cs="David"/>
          <w:b/>
          <w:bCs/>
          <w:sz w:val="24"/>
          <w:szCs w:val="24"/>
          <w:rtl/>
        </w:rPr>
        <w:t>בעל זיקה</w:t>
      </w:r>
      <w:r w:rsidRPr="003821DD">
        <w:rPr>
          <w:rFonts w:ascii="Arial" w:hAnsi="Arial" w:cs="David"/>
          <w:sz w:val="24"/>
          <w:szCs w:val="24"/>
          <w:rtl/>
        </w:rPr>
        <w:t>" כהגדרתו בחוק עסקאות גופים ציבוריים התשל"ו-1976 (להלן</w:t>
      </w:r>
      <w:r w:rsidRPr="003821DD">
        <w:rPr>
          <w:rFonts w:ascii="Arial" w:hAnsi="Arial" w:cs="David" w:hint="cs"/>
          <w:sz w:val="24"/>
          <w:szCs w:val="24"/>
          <w:rtl/>
        </w:rPr>
        <w:t>:</w:t>
      </w:r>
      <w:r w:rsidRPr="003821DD">
        <w:rPr>
          <w:rFonts w:ascii="Arial" w:hAnsi="Arial" w:cs="David"/>
          <w:sz w:val="24"/>
          <w:szCs w:val="24"/>
          <w:rtl/>
        </w:rPr>
        <w:t xml:space="preserve">  "</w:t>
      </w:r>
      <w:r w:rsidRPr="003821DD">
        <w:rPr>
          <w:rFonts w:ascii="Arial" w:hAnsi="Arial" w:cs="David"/>
          <w:b/>
          <w:bCs/>
          <w:sz w:val="24"/>
          <w:szCs w:val="24"/>
          <w:rtl/>
        </w:rPr>
        <w:t>חוק עסקאות גופים ציבוריים</w:t>
      </w:r>
      <w:r w:rsidRPr="003821DD">
        <w:rPr>
          <w:rFonts w:ascii="Arial" w:hAnsi="Arial" w:cs="David"/>
          <w:sz w:val="24"/>
          <w:szCs w:val="24"/>
          <w:rtl/>
        </w:rPr>
        <w:t xml:space="preserve">"). אני מאשר/ת כי הוסברה לי משמעותו של מונח זה וכי אני מבין/ה אותו. </w:t>
      </w:r>
    </w:p>
    <w:p w:rsidR="003821DD" w:rsidRPr="003821DD" w:rsidRDefault="003821DD" w:rsidP="003821DD">
      <w:pPr>
        <w:spacing w:line="360" w:lineRule="auto"/>
        <w:jc w:val="both"/>
        <w:rPr>
          <w:rFonts w:ascii="Arial" w:hAnsi="Arial" w:cs="David"/>
          <w:sz w:val="24"/>
          <w:szCs w:val="24"/>
          <w:rtl/>
        </w:rPr>
      </w:pPr>
      <w:r w:rsidRPr="003821DD">
        <w:rPr>
          <w:rFonts w:ascii="Arial" w:hAnsi="Arial" w:cs="David" w:hint="cs"/>
          <w:sz w:val="24"/>
          <w:szCs w:val="24"/>
          <w:rtl/>
        </w:rPr>
        <w:t xml:space="preserve">משמעותו של המונח </w:t>
      </w:r>
      <w:r w:rsidRPr="003821DD">
        <w:rPr>
          <w:rFonts w:ascii="Arial" w:hAnsi="Arial" w:cs="David" w:hint="cs"/>
          <w:b/>
          <w:bCs/>
          <w:sz w:val="24"/>
          <w:szCs w:val="24"/>
          <w:rtl/>
        </w:rPr>
        <w:t>"עבירה"</w:t>
      </w:r>
      <w:r w:rsidRPr="003821DD">
        <w:rPr>
          <w:rFonts w:ascii="Arial" w:hAnsi="Arial" w:cs="David" w:hint="cs"/>
          <w:sz w:val="24"/>
          <w:szCs w:val="24"/>
          <w:rtl/>
        </w:rPr>
        <w:t xml:space="preserve"> </w:t>
      </w:r>
      <w:r w:rsidRPr="003821DD">
        <w:rPr>
          <w:rFonts w:ascii="Arial" w:hAnsi="Arial" w:cs="David"/>
          <w:sz w:val="24"/>
          <w:szCs w:val="24"/>
          <w:rtl/>
        </w:rPr>
        <w:t>–</w:t>
      </w:r>
      <w:r w:rsidRPr="003821DD">
        <w:rPr>
          <w:rFonts w:ascii="Arial" w:hAnsi="Arial" w:cs="David" w:hint="cs"/>
          <w:sz w:val="24"/>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21DD" w:rsidRPr="003821DD" w:rsidRDefault="003821DD" w:rsidP="003821DD">
      <w:pPr>
        <w:spacing w:line="360" w:lineRule="auto"/>
        <w:jc w:val="both"/>
        <w:rPr>
          <w:rFonts w:ascii="Arial" w:hAnsi="Arial" w:cs="David"/>
          <w:sz w:val="24"/>
          <w:szCs w:val="24"/>
          <w:rtl/>
        </w:rPr>
      </w:pPr>
      <w:r w:rsidRPr="003821DD">
        <w:rPr>
          <w:rFonts w:ascii="Arial" w:hAnsi="Arial" w:cs="David"/>
          <w:sz w:val="24"/>
          <w:szCs w:val="24"/>
          <w:rtl/>
        </w:rPr>
        <w:t>המציע הינו תאגיד הרשום בישראל.</w:t>
      </w:r>
    </w:p>
    <w:p w:rsidR="003821DD" w:rsidRPr="003821DD" w:rsidRDefault="003821DD" w:rsidP="003821DD">
      <w:pPr>
        <w:spacing w:line="360" w:lineRule="auto"/>
        <w:jc w:val="both"/>
        <w:rPr>
          <w:rFonts w:ascii="Arial" w:hAnsi="Arial" w:cs="David"/>
          <w:sz w:val="24"/>
          <w:szCs w:val="24"/>
          <w:rtl/>
        </w:rPr>
      </w:pPr>
      <w:r w:rsidRPr="003821DD">
        <w:rPr>
          <w:rFonts w:ascii="Arial" w:hAnsi="Arial" w:cs="David"/>
          <w:sz w:val="24"/>
          <w:szCs w:val="24"/>
          <w:rtl/>
        </w:rPr>
        <w:t xml:space="preserve">(סמן </w:t>
      </w:r>
      <w:r w:rsidRPr="003821DD">
        <w:rPr>
          <w:rFonts w:ascii="Arial" w:hAnsi="Arial" w:cs="David"/>
          <w:sz w:val="24"/>
          <w:szCs w:val="24"/>
        </w:rPr>
        <w:t>X</w:t>
      </w:r>
      <w:r w:rsidRPr="003821DD">
        <w:rPr>
          <w:rFonts w:ascii="Arial" w:hAnsi="Arial" w:cs="David"/>
          <w:sz w:val="24"/>
          <w:szCs w:val="24"/>
          <w:rtl/>
        </w:rPr>
        <w:t xml:space="preserve"> במשבצת המתאימה)</w:t>
      </w:r>
    </w:p>
    <w:p w:rsidR="003821DD" w:rsidRPr="003821DD" w:rsidRDefault="003821DD" w:rsidP="00BA4616">
      <w:pPr>
        <w:numPr>
          <w:ilvl w:val="0"/>
          <w:numId w:val="14"/>
        </w:numPr>
        <w:spacing w:after="0" w:line="360" w:lineRule="auto"/>
        <w:ind w:left="0" w:right="360" w:firstLine="0"/>
        <w:jc w:val="both"/>
        <w:rPr>
          <w:rFonts w:ascii="Arial" w:hAnsi="Arial" w:cs="David"/>
          <w:sz w:val="24"/>
          <w:szCs w:val="24"/>
        </w:rPr>
      </w:pPr>
      <w:r w:rsidRPr="003821DD">
        <w:rPr>
          <w:rFonts w:ascii="Arial" w:hAnsi="Arial" w:cs="David"/>
          <w:sz w:val="24"/>
          <w:szCs w:val="24"/>
          <w:rtl/>
        </w:rPr>
        <w:t xml:space="preserve">המציע ובעל זיקה אליו </w:t>
      </w:r>
      <w:r w:rsidRPr="003821DD">
        <w:rPr>
          <w:rFonts w:ascii="Arial" w:hAnsi="Arial" w:cs="David"/>
          <w:b/>
          <w:bCs/>
          <w:sz w:val="24"/>
          <w:szCs w:val="24"/>
          <w:u w:val="single"/>
          <w:rtl/>
        </w:rPr>
        <w:t>לא הורשעו</w:t>
      </w:r>
      <w:r w:rsidRPr="003821DD">
        <w:rPr>
          <w:rFonts w:ascii="Arial" w:hAnsi="Arial" w:cs="David"/>
          <w:sz w:val="24"/>
          <w:szCs w:val="24"/>
          <w:rtl/>
        </w:rPr>
        <w:t xml:space="preserve"> ביותר משתי עבירות</w:t>
      </w:r>
      <w:r w:rsidRPr="003821DD">
        <w:rPr>
          <w:rFonts w:ascii="Arial" w:hAnsi="Arial" w:cs="David" w:hint="cs"/>
          <w:sz w:val="24"/>
          <w:szCs w:val="24"/>
          <w:rtl/>
        </w:rPr>
        <w:t xml:space="preserve"> </w:t>
      </w:r>
      <w:r w:rsidRPr="003821DD">
        <w:rPr>
          <w:rFonts w:ascii="Arial" w:hAnsi="Arial" w:cs="David"/>
          <w:sz w:val="24"/>
          <w:szCs w:val="24"/>
          <w:rtl/>
        </w:rPr>
        <w:t>עד למועד האחרון להגשת ההצעות (להלן: "</w:t>
      </w:r>
      <w:r w:rsidRPr="003821DD">
        <w:rPr>
          <w:rFonts w:ascii="Arial" w:hAnsi="Arial" w:cs="David"/>
          <w:b/>
          <w:bCs/>
          <w:sz w:val="24"/>
          <w:szCs w:val="24"/>
          <w:rtl/>
        </w:rPr>
        <w:t>מועד להגשה</w:t>
      </w:r>
      <w:r w:rsidRPr="003821DD">
        <w:rPr>
          <w:rFonts w:ascii="Arial" w:hAnsi="Arial" w:cs="David"/>
          <w:sz w:val="24"/>
          <w:szCs w:val="24"/>
          <w:rtl/>
        </w:rPr>
        <w:t>") מטעם המציע ב</w:t>
      </w:r>
      <w:r w:rsidRPr="003821DD">
        <w:rPr>
          <w:rFonts w:ascii="Arial" w:hAnsi="Arial" w:cs="David" w:hint="cs"/>
          <w:sz w:val="24"/>
          <w:szCs w:val="24"/>
          <w:rtl/>
        </w:rPr>
        <w:t>התקשרות</w:t>
      </w:r>
      <w:r w:rsidRPr="003821DD">
        <w:rPr>
          <w:rFonts w:ascii="Arial" w:hAnsi="Arial" w:cs="David"/>
          <w:sz w:val="24"/>
          <w:szCs w:val="24"/>
          <w:rtl/>
        </w:rPr>
        <w:t xml:space="preserve"> </w:t>
      </w:r>
      <w:r w:rsidRPr="003821DD">
        <w:rPr>
          <w:rFonts w:ascii="Arial" w:hAnsi="Arial" w:cs="David" w:hint="cs"/>
          <w:sz w:val="24"/>
          <w:szCs w:val="24"/>
          <w:rtl/>
        </w:rPr>
        <w:t>מספר_____________________</w:t>
      </w:r>
      <w:r w:rsidRPr="003821DD">
        <w:rPr>
          <w:rFonts w:ascii="Arial" w:hAnsi="Arial" w:cs="David"/>
          <w:sz w:val="24"/>
          <w:szCs w:val="24"/>
          <w:rtl/>
        </w:rPr>
        <w:t xml:space="preserve">לאספקת </w:t>
      </w:r>
      <w:r w:rsidRPr="003821DD">
        <w:rPr>
          <w:rFonts w:ascii="Arial" w:hAnsi="Arial" w:cs="David" w:hint="cs"/>
          <w:sz w:val="24"/>
          <w:szCs w:val="24"/>
          <w:rtl/>
        </w:rPr>
        <w:t>____________________</w:t>
      </w:r>
      <w:r w:rsidRPr="003821DD">
        <w:rPr>
          <w:rFonts w:ascii="Arial" w:hAnsi="Arial" w:cs="David"/>
          <w:sz w:val="24"/>
          <w:szCs w:val="24"/>
          <w:rtl/>
        </w:rPr>
        <w:t xml:space="preserve"> עבור </w:t>
      </w:r>
      <w:r w:rsidRPr="003821DD">
        <w:rPr>
          <w:rFonts w:ascii="Arial" w:hAnsi="Arial" w:cs="David" w:hint="cs"/>
          <w:sz w:val="24"/>
          <w:szCs w:val="24"/>
          <w:rtl/>
        </w:rPr>
        <w:t>___________________</w:t>
      </w:r>
      <w:r w:rsidRPr="003821DD">
        <w:rPr>
          <w:rFonts w:ascii="Arial" w:hAnsi="Arial" w:cs="David"/>
          <w:sz w:val="24"/>
          <w:szCs w:val="24"/>
          <w:rtl/>
        </w:rPr>
        <w:t>.</w:t>
      </w:r>
    </w:p>
    <w:p w:rsidR="003821DD" w:rsidRPr="003821DD" w:rsidRDefault="003821DD" w:rsidP="00BA4616">
      <w:pPr>
        <w:numPr>
          <w:ilvl w:val="0"/>
          <w:numId w:val="14"/>
        </w:numPr>
        <w:spacing w:after="0" w:line="360" w:lineRule="auto"/>
        <w:ind w:left="0" w:right="360" w:firstLine="0"/>
        <w:jc w:val="both"/>
        <w:rPr>
          <w:rFonts w:ascii="Arial" w:hAnsi="Arial" w:cs="David"/>
          <w:sz w:val="24"/>
          <w:szCs w:val="24"/>
        </w:rPr>
      </w:pPr>
      <w:r w:rsidRPr="003821DD">
        <w:rPr>
          <w:rFonts w:ascii="Arial" w:hAnsi="Arial" w:cs="David"/>
          <w:sz w:val="24"/>
          <w:szCs w:val="24"/>
          <w:rtl/>
        </w:rPr>
        <w:t xml:space="preserve">המציע או בעל זיקה אליו </w:t>
      </w:r>
      <w:r w:rsidRPr="003821DD">
        <w:rPr>
          <w:rFonts w:ascii="Arial" w:hAnsi="Arial" w:cs="David"/>
          <w:b/>
          <w:bCs/>
          <w:sz w:val="24"/>
          <w:szCs w:val="24"/>
          <w:u w:val="single"/>
          <w:rtl/>
        </w:rPr>
        <w:t>הורשעו</w:t>
      </w:r>
      <w:r w:rsidRPr="003821DD">
        <w:rPr>
          <w:rFonts w:ascii="Arial" w:hAnsi="Arial" w:cs="David"/>
          <w:sz w:val="24"/>
          <w:szCs w:val="24"/>
          <w:rtl/>
        </w:rPr>
        <w:t xml:space="preserve"> בפסק דין  ביותר משתי עבירות</w:t>
      </w:r>
      <w:r w:rsidRPr="003821DD">
        <w:rPr>
          <w:rFonts w:ascii="Arial" w:hAnsi="Arial" w:cs="David" w:hint="cs"/>
          <w:sz w:val="24"/>
          <w:szCs w:val="24"/>
          <w:rtl/>
        </w:rPr>
        <w:t xml:space="preserve"> </w:t>
      </w:r>
      <w:r w:rsidRPr="003821DD">
        <w:rPr>
          <w:rFonts w:ascii="Arial" w:hAnsi="Arial" w:cs="David"/>
          <w:b/>
          <w:bCs/>
          <w:sz w:val="24"/>
          <w:szCs w:val="24"/>
          <w:u w:val="single"/>
          <w:rtl/>
        </w:rPr>
        <w:t>וחלפה שנה אחת</w:t>
      </w:r>
      <w:r w:rsidRPr="003821DD">
        <w:rPr>
          <w:rFonts w:ascii="Arial" w:hAnsi="Arial" w:cs="David"/>
          <w:sz w:val="24"/>
          <w:szCs w:val="24"/>
          <w:rtl/>
        </w:rPr>
        <w:t xml:space="preserve"> לפחות ממועד ההרשעה האחרונה ועד למועד ההגשה. </w:t>
      </w:r>
    </w:p>
    <w:p w:rsidR="003821DD" w:rsidRPr="003821DD" w:rsidRDefault="003821DD" w:rsidP="00BA4616">
      <w:pPr>
        <w:numPr>
          <w:ilvl w:val="0"/>
          <w:numId w:val="14"/>
        </w:numPr>
        <w:spacing w:after="0" w:line="360" w:lineRule="auto"/>
        <w:ind w:left="0" w:right="360" w:firstLine="0"/>
        <w:jc w:val="both"/>
        <w:rPr>
          <w:rFonts w:ascii="Arial" w:hAnsi="Arial" w:cs="David"/>
          <w:sz w:val="24"/>
          <w:szCs w:val="24"/>
          <w:rtl/>
        </w:rPr>
      </w:pPr>
      <w:r w:rsidRPr="003821DD">
        <w:rPr>
          <w:rFonts w:ascii="Arial" w:hAnsi="Arial" w:cs="David"/>
          <w:sz w:val="24"/>
          <w:szCs w:val="24"/>
          <w:rtl/>
        </w:rPr>
        <w:t xml:space="preserve">המציע או בעל זיקה אליו </w:t>
      </w:r>
      <w:r w:rsidRPr="003821DD">
        <w:rPr>
          <w:rFonts w:ascii="Arial" w:hAnsi="Arial" w:cs="David"/>
          <w:b/>
          <w:bCs/>
          <w:sz w:val="24"/>
          <w:szCs w:val="24"/>
          <w:u w:val="single"/>
          <w:rtl/>
        </w:rPr>
        <w:t>הורשעו</w:t>
      </w:r>
      <w:r w:rsidRPr="003821DD">
        <w:rPr>
          <w:rFonts w:ascii="Arial" w:hAnsi="Arial" w:cs="David"/>
          <w:sz w:val="24"/>
          <w:szCs w:val="24"/>
          <w:rtl/>
        </w:rPr>
        <w:t xml:space="preserve"> בפסק דין  ביותר משתי עבירות</w:t>
      </w:r>
      <w:r w:rsidRPr="003821DD">
        <w:rPr>
          <w:rFonts w:ascii="Arial" w:hAnsi="Arial" w:cs="David" w:hint="cs"/>
          <w:sz w:val="24"/>
          <w:szCs w:val="24"/>
          <w:rtl/>
        </w:rPr>
        <w:t xml:space="preserve"> </w:t>
      </w:r>
      <w:r w:rsidRPr="003821DD">
        <w:rPr>
          <w:rFonts w:ascii="Arial" w:hAnsi="Arial" w:cs="David"/>
          <w:b/>
          <w:bCs/>
          <w:sz w:val="24"/>
          <w:szCs w:val="24"/>
          <w:u w:val="single"/>
          <w:rtl/>
        </w:rPr>
        <w:t>ולא חלפה שנה אחת</w:t>
      </w:r>
      <w:r w:rsidRPr="003821DD">
        <w:rPr>
          <w:rFonts w:ascii="Arial" w:hAnsi="Arial" w:cs="David"/>
          <w:sz w:val="24"/>
          <w:szCs w:val="24"/>
          <w:rtl/>
        </w:rPr>
        <w:t xml:space="preserve"> לפחות ממועד ההרשעה האחרונה ועד למועד ההגשה. </w:t>
      </w:r>
    </w:p>
    <w:p w:rsidR="003821DD" w:rsidRPr="003821DD" w:rsidRDefault="003821DD" w:rsidP="003821DD">
      <w:pPr>
        <w:spacing w:line="360" w:lineRule="auto"/>
        <w:jc w:val="both"/>
        <w:rPr>
          <w:rFonts w:ascii="Arial" w:hAnsi="Arial" w:cs="David"/>
          <w:b/>
          <w:bCs/>
          <w:sz w:val="24"/>
          <w:szCs w:val="24"/>
          <w:rtl/>
        </w:rPr>
      </w:pPr>
    </w:p>
    <w:p w:rsidR="003821DD" w:rsidRPr="003821DD" w:rsidRDefault="003821DD" w:rsidP="003821DD">
      <w:pPr>
        <w:spacing w:line="360" w:lineRule="auto"/>
        <w:jc w:val="both"/>
        <w:rPr>
          <w:rFonts w:ascii="Arial" w:hAnsi="Arial" w:cs="David"/>
          <w:sz w:val="24"/>
          <w:szCs w:val="24"/>
          <w:rtl/>
        </w:rPr>
      </w:pPr>
      <w:r w:rsidRPr="003821DD">
        <w:rPr>
          <w:rFonts w:ascii="Arial" w:hAnsi="Arial" w:cs="David"/>
          <w:sz w:val="24"/>
          <w:szCs w:val="24"/>
          <w:rtl/>
        </w:rPr>
        <w:t xml:space="preserve">זה שמי, להלן חתימתי ותוכן תצהירי דלעיל אמת. </w:t>
      </w:r>
    </w:p>
    <w:p w:rsidR="003821DD" w:rsidRPr="003821DD" w:rsidRDefault="003821DD" w:rsidP="003821DD">
      <w:pPr>
        <w:spacing w:line="360" w:lineRule="auto"/>
        <w:jc w:val="both"/>
        <w:rPr>
          <w:rFonts w:ascii="Arial" w:hAnsi="Arial" w:cs="David"/>
          <w:sz w:val="24"/>
          <w:szCs w:val="24"/>
          <w:rtl/>
        </w:rPr>
      </w:pPr>
    </w:p>
    <w:p w:rsidR="003821DD" w:rsidRPr="003821DD" w:rsidRDefault="003821DD" w:rsidP="003821DD">
      <w:pPr>
        <w:spacing w:line="360" w:lineRule="auto"/>
        <w:rPr>
          <w:rFonts w:ascii="Arial" w:hAnsi="Arial" w:cs="David"/>
          <w:sz w:val="24"/>
          <w:szCs w:val="24"/>
          <w:rtl/>
        </w:rPr>
      </w:pPr>
      <w:r w:rsidRPr="003821DD">
        <w:rPr>
          <w:rFonts w:ascii="Arial" w:hAnsi="Arial" w:cs="David"/>
          <w:sz w:val="24"/>
          <w:szCs w:val="24"/>
          <w:rtl/>
        </w:rPr>
        <w:t>____________________</w:t>
      </w:r>
      <w:r w:rsidRPr="003821DD">
        <w:rPr>
          <w:rFonts w:ascii="Arial" w:hAnsi="Arial" w:cs="David"/>
          <w:sz w:val="24"/>
          <w:szCs w:val="24"/>
          <w:rtl/>
        </w:rPr>
        <w:tab/>
      </w:r>
      <w:r w:rsidRPr="003821DD">
        <w:rPr>
          <w:rFonts w:ascii="Arial" w:hAnsi="Arial" w:cs="David" w:hint="cs"/>
          <w:sz w:val="24"/>
          <w:szCs w:val="24"/>
          <w:rtl/>
        </w:rPr>
        <w:t xml:space="preserve">      </w:t>
      </w:r>
      <w:r w:rsidRPr="003821DD">
        <w:rPr>
          <w:rFonts w:ascii="Arial" w:hAnsi="Arial" w:cs="David"/>
          <w:sz w:val="24"/>
          <w:szCs w:val="24"/>
          <w:rtl/>
        </w:rPr>
        <w:t>____________________</w:t>
      </w:r>
      <w:r w:rsidRPr="003821DD">
        <w:rPr>
          <w:rFonts w:ascii="Arial" w:hAnsi="Arial" w:cs="David"/>
          <w:sz w:val="24"/>
          <w:szCs w:val="24"/>
          <w:rtl/>
        </w:rPr>
        <w:tab/>
      </w:r>
      <w:r w:rsidRPr="003821DD">
        <w:rPr>
          <w:rFonts w:ascii="Arial" w:hAnsi="Arial" w:cs="David" w:hint="cs"/>
          <w:sz w:val="24"/>
          <w:szCs w:val="24"/>
          <w:rtl/>
        </w:rPr>
        <w:t xml:space="preserve">     </w:t>
      </w:r>
      <w:r w:rsidRPr="003821DD">
        <w:rPr>
          <w:rFonts w:ascii="Arial" w:hAnsi="Arial" w:cs="David"/>
          <w:sz w:val="24"/>
          <w:szCs w:val="24"/>
          <w:rtl/>
        </w:rPr>
        <w:t>__________________</w:t>
      </w:r>
    </w:p>
    <w:p w:rsidR="003821DD" w:rsidRPr="003821DD" w:rsidRDefault="003821DD" w:rsidP="003821DD">
      <w:pPr>
        <w:spacing w:line="360" w:lineRule="auto"/>
        <w:ind w:firstLine="720"/>
        <w:rPr>
          <w:rFonts w:ascii="Arial" w:hAnsi="Arial" w:cs="David"/>
          <w:sz w:val="24"/>
          <w:szCs w:val="24"/>
          <w:rtl/>
        </w:rPr>
      </w:pPr>
      <w:r w:rsidRPr="003821DD">
        <w:rPr>
          <w:rFonts w:ascii="Arial" w:hAnsi="Arial" w:cs="David"/>
          <w:sz w:val="24"/>
          <w:szCs w:val="24"/>
          <w:rtl/>
        </w:rPr>
        <w:t xml:space="preserve">    תאריך</w:t>
      </w:r>
      <w:r w:rsidRPr="003821DD">
        <w:rPr>
          <w:rFonts w:ascii="Arial" w:hAnsi="Arial" w:cs="David"/>
          <w:sz w:val="24"/>
          <w:szCs w:val="24"/>
          <w:rtl/>
        </w:rPr>
        <w:tab/>
      </w:r>
      <w:r w:rsidRPr="003821DD">
        <w:rPr>
          <w:rFonts w:ascii="Arial" w:hAnsi="Arial" w:cs="David"/>
          <w:sz w:val="24"/>
          <w:szCs w:val="24"/>
          <w:rtl/>
        </w:rPr>
        <w:tab/>
      </w:r>
      <w:r w:rsidRPr="003821DD">
        <w:rPr>
          <w:rFonts w:ascii="Arial" w:hAnsi="Arial" w:cs="David"/>
          <w:sz w:val="24"/>
          <w:szCs w:val="24"/>
          <w:rtl/>
        </w:rPr>
        <w:tab/>
      </w:r>
      <w:r w:rsidRPr="003821DD">
        <w:rPr>
          <w:rFonts w:ascii="Arial" w:hAnsi="Arial" w:cs="David" w:hint="cs"/>
          <w:sz w:val="24"/>
          <w:szCs w:val="24"/>
          <w:rtl/>
        </w:rPr>
        <w:t xml:space="preserve">            </w:t>
      </w:r>
      <w:r w:rsidRPr="003821DD">
        <w:rPr>
          <w:rFonts w:ascii="Arial" w:hAnsi="Arial" w:cs="David"/>
          <w:sz w:val="24"/>
          <w:szCs w:val="24"/>
          <w:rtl/>
        </w:rPr>
        <w:t>שם</w:t>
      </w:r>
      <w:r w:rsidRPr="003821DD">
        <w:rPr>
          <w:rFonts w:ascii="Arial" w:hAnsi="Arial" w:cs="David"/>
          <w:sz w:val="24"/>
          <w:szCs w:val="24"/>
          <w:rtl/>
        </w:rPr>
        <w:tab/>
      </w:r>
      <w:r w:rsidRPr="003821DD">
        <w:rPr>
          <w:rFonts w:ascii="Arial" w:hAnsi="Arial" w:cs="David"/>
          <w:sz w:val="24"/>
          <w:szCs w:val="24"/>
          <w:rtl/>
        </w:rPr>
        <w:tab/>
      </w:r>
      <w:r w:rsidRPr="003821DD">
        <w:rPr>
          <w:rFonts w:ascii="Arial" w:hAnsi="Arial" w:cs="David" w:hint="cs"/>
          <w:sz w:val="24"/>
          <w:szCs w:val="24"/>
          <w:rtl/>
        </w:rPr>
        <w:t xml:space="preserve">             </w:t>
      </w:r>
      <w:r w:rsidRPr="003821DD">
        <w:rPr>
          <w:rFonts w:ascii="Arial" w:hAnsi="Arial" w:cs="David"/>
          <w:sz w:val="24"/>
          <w:szCs w:val="24"/>
          <w:rtl/>
        </w:rPr>
        <w:t>חתימה וחותמת</w:t>
      </w:r>
    </w:p>
    <w:p w:rsidR="003821DD" w:rsidRPr="003821DD" w:rsidRDefault="003821DD" w:rsidP="003821D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4"/>
          <w:szCs w:val="24"/>
          <w:u w:val="single"/>
          <w:rtl/>
        </w:rPr>
      </w:pPr>
    </w:p>
    <w:p w:rsidR="003821DD" w:rsidRPr="003821DD" w:rsidRDefault="003821DD" w:rsidP="003821D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4"/>
          <w:szCs w:val="24"/>
          <w:u w:val="single"/>
          <w:rtl/>
        </w:rPr>
      </w:pPr>
      <w:r w:rsidRPr="003821DD">
        <w:rPr>
          <w:rFonts w:ascii="Arial" w:hAnsi="Arial" w:cs="David"/>
          <w:b/>
          <w:bCs/>
          <w:sz w:val="24"/>
          <w:szCs w:val="24"/>
          <w:u w:val="single"/>
          <w:rtl/>
        </w:rPr>
        <w:lastRenderedPageBreak/>
        <w:t>אישור עורך הדין</w:t>
      </w:r>
    </w:p>
    <w:p w:rsidR="003821DD" w:rsidRPr="003821DD" w:rsidRDefault="003821DD" w:rsidP="003821D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4"/>
          <w:szCs w:val="24"/>
          <w:u w:val="single"/>
          <w:rtl/>
        </w:rPr>
      </w:pPr>
    </w:p>
    <w:p w:rsidR="003821DD" w:rsidRPr="003821DD" w:rsidRDefault="003821DD" w:rsidP="003821DD">
      <w:pPr>
        <w:spacing w:line="360" w:lineRule="auto"/>
        <w:jc w:val="both"/>
        <w:rPr>
          <w:rFonts w:ascii="Arial" w:hAnsi="Arial" w:cs="David"/>
          <w:sz w:val="24"/>
          <w:szCs w:val="24"/>
          <w:rtl/>
        </w:rPr>
      </w:pPr>
      <w:r w:rsidRPr="003821DD">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21DD" w:rsidRPr="003821DD" w:rsidRDefault="003821DD" w:rsidP="003821DD">
      <w:pPr>
        <w:spacing w:line="360" w:lineRule="auto"/>
        <w:jc w:val="both"/>
        <w:rPr>
          <w:rFonts w:ascii="Arial" w:hAnsi="Arial" w:cs="David"/>
          <w:sz w:val="24"/>
          <w:szCs w:val="24"/>
          <w:rtl/>
        </w:rPr>
      </w:pPr>
    </w:p>
    <w:p w:rsidR="003821DD" w:rsidRPr="003821DD" w:rsidRDefault="003821DD" w:rsidP="003821DD">
      <w:pPr>
        <w:spacing w:line="360" w:lineRule="auto"/>
        <w:jc w:val="both"/>
        <w:rPr>
          <w:rFonts w:ascii="Arial" w:hAnsi="Arial" w:cs="David"/>
          <w:sz w:val="24"/>
          <w:szCs w:val="24"/>
          <w:rtl/>
        </w:rPr>
      </w:pPr>
    </w:p>
    <w:p w:rsidR="003821DD" w:rsidRPr="003821DD" w:rsidRDefault="003821DD" w:rsidP="003821DD">
      <w:pPr>
        <w:spacing w:line="360" w:lineRule="auto"/>
        <w:rPr>
          <w:rFonts w:ascii="Arial" w:hAnsi="Arial" w:cs="David"/>
          <w:sz w:val="24"/>
          <w:szCs w:val="24"/>
          <w:rtl/>
        </w:rPr>
      </w:pPr>
      <w:r w:rsidRPr="003821DD">
        <w:rPr>
          <w:rFonts w:ascii="Arial" w:hAnsi="Arial" w:cs="David"/>
          <w:sz w:val="24"/>
          <w:szCs w:val="24"/>
          <w:rtl/>
        </w:rPr>
        <w:t>_________________</w:t>
      </w:r>
      <w:r w:rsidRPr="003821DD">
        <w:rPr>
          <w:rFonts w:ascii="Arial" w:hAnsi="Arial" w:cs="David"/>
          <w:sz w:val="24"/>
          <w:szCs w:val="24"/>
          <w:rtl/>
        </w:rPr>
        <w:tab/>
        <w:t xml:space="preserve">          ___________________</w:t>
      </w:r>
      <w:r w:rsidRPr="003821DD">
        <w:rPr>
          <w:rFonts w:ascii="Arial" w:hAnsi="Arial" w:cs="David"/>
          <w:sz w:val="24"/>
          <w:szCs w:val="24"/>
          <w:rtl/>
        </w:rPr>
        <w:tab/>
        <w:t xml:space="preserve">              ___________________</w:t>
      </w:r>
    </w:p>
    <w:p w:rsidR="003821DD" w:rsidRPr="003821DD" w:rsidRDefault="003821DD" w:rsidP="003821DD">
      <w:pPr>
        <w:spacing w:line="360" w:lineRule="auto"/>
        <w:rPr>
          <w:rFonts w:ascii="Arial" w:hAnsi="Arial" w:cs="David"/>
          <w:sz w:val="24"/>
          <w:szCs w:val="24"/>
          <w:rtl/>
        </w:rPr>
      </w:pPr>
      <w:r w:rsidRPr="003821DD">
        <w:rPr>
          <w:rFonts w:ascii="Arial" w:hAnsi="Arial" w:cs="David"/>
          <w:sz w:val="24"/>
          <w:szCs w:val="24"/>
          <w:rtl/>
        </w:rPr>
        <w:t xml:space="preserve">        </w:t>
      </w:r>
      <w:r w:rsidRPr="003821DD">
        <w:rPr>
          <w:rFonts w:ascii="Arial" w:hAnsi="Arial" w:cs="David" w:hint="cs"/>
          <w:sz w:val="24"/>
          <w:szCs w:val="24"/>
          <w:rtl/>
        </w:rPr>
        <w:t xml:space="preserve">    </w:t>
      </w:r>
      <w:r w:rsidRPr="003821DD">
        <w:rPr>
          <w:rFonts w:ascii="Arial" w:hAnsi="Arial" w:cs="David"/>
          <w:sz w:val="24"/>
          <w:szCs w:val="24"/>
          <w:rtl/>
        </w:rPr>
        <w:t>תאריך</w:t>
      </w:r>
      <w:r w:rsidRPr="003821DD">
        <w:rPr>
          <w:rFonts w:ascii="Arial" w:hAnsi="Arial" w:cs="David"/>
          <w:sz w:val="24"/>
          <w:szCs w:val="24"/>
          <w:rtl/>
        </w:rPr>
        <w:tab/>
      </w:r>
      <w:r w:rsidRPr="003821DD">
        <w:rPr>
          <w:rFonts w:ascii="Arial" w:hAnsi="Arial" w:cs="David"/>
          <w:sz w:val="24"/>
          <w:szCs w:val="24"/>
          <w:rtl/>
        </w:rPr>
        <w:tab/>
      </w:r>
      <w:r w:rsidRPr="003821DD">
        <w:rPr>
          <w:rFonts w:ascii="Arial" w:hAnsi="Arial" w:cs="David"/>
          <w:sz w:val="24"/>
          <w:szCs w:val="24"/>
          <w:rtl/>
        </w:rPr>
        <w:tab/>
        <w:t xml:space="preserve">     מספר רישיון</w:t>
      </w:r>
      <w:r w:rsidRPr="003821DD">
        <w:rPr>
          <w:rFonts w:ascii="Arial" w:hAnsi="Arial" w:cs="David"/>
          <w:sz w:val="24"/>
          <w:szCs w:val="24"/>
          <w:rtl/>
        </w:rPr>
        <w:tab/>
      </w:r>
      <w:r w:rsidRPr="003821DD">
        <w:rPr>
          <w:rFonts w:ascii="Arial" w:hAnsi="Arial" w:cs="David"/>
          <w:sz w:val="24"/>
          <w:szCs w:val="24"/>
          <w:rtl/>
        </w:rPr>
        <w:tab/>
        <w:t xml:space="preserve">            </w:t>
      </w:r>
      <w:r w:rsidRPr="003821DD">
        <w:rPr>
          <w:rFonts w:ascii="Arial" w:hAnsi="Arial" w:cs="David" w:hint="cs"/>
          <w:sz w:val="24"/>
          <w:szCs w:val="24"/>
          <w:rtl/>
        </w:rPr>
        <w:t xml:space="preserve">            </w:t>
      </w:r>
      <w:r w:rsidRPr="003821DD">
        <w:rPr>
          <w:rFonts w:ascii="Arial" w:hAnsi="Arial" w:cs="David"/>
          <w:sz w:val="24"/>
          <w:szCs w:val="24"/>
          <w:rtl/>
        </w:rPr>
        <w:t>חתימה וחותמת</w:t>
      </w:r>
    </w:p>
    <w:p w:rsidR="003821DD" w:rsidRPr="003821DD" w:rsidRDefault="003821DD" w:rsidP="003821DD">
      <w:pPr>
        <w:pStyle w:val="7"/>
        <w:rPr>
          <w:rFonts w:ascii="Arial" w:hAnsi="Arial" w:cs="David"/>
          <w:sz w:val="24"/>
          <w:szCs w:val="24"/>
          <w:rtl/>
        </w:rPr>
      </w:pPr>
    </w:p>
    <w:p w:rsidR="003821DD" w:rsidRPr="003821DD" w:rsidRDefault="003821DD" w:rsidP="003821DD">
      <w:pPr>
        <w:rPr>
          <w:rFonts w:cs="David"/>
          <w:sz w:val="24"/>
          <w:szCs w:val="24"/>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Default="003821DD" w:rsidP="003821DD">
      <w:pPr>
        <w:rPr>
          <w:rtl/>
        </w:rPr>
      </w:pPr>
    </w:p>
    <w:p w:rsidR="003821DD" w:rsidRPr="003821DD" w:rsidRDefault="003821DD" w:rsidP="003821DD">
      <w:pPr>
        <w:rPr>
          <w:rtl/>
        </w:rPr>
      </w:pPr>
    </w:p>
    <w:p w:rsidR="00ED59BA" w:rsidRPr="00870AE1" w:rsidRDefault="003821DD" w:rsidP="00381983">
      <w:pPr>
        <w:pStyle w:val="3"/>
        <w:ind w:left="142"/>
        <w:rPr>
          <w:rFonts w:cs="David"/>
          <w:sz w:val="28"/>
          <w:szCs w:val="28"/>
          <w:rtl/>
        </w:rPr>
      </w:pPr>
      <w:r w:rsidRPr="00870AE1">
        <w:rPr>
          <w:rFonts w:cs="David" w:hint="cs"/>
          <w:sz w:val="28"/>
          <w:szCs w:val="28"/>
          <w:rtl/>
        </w:rPr>
        <w:lastRenderedPageBreak/>
        <w:t>1</w:t>
      </w:r>
      <w:r w:rsidR="00381983">
        <w:rPr>
          <w:rFonts w:cs="David" w:hint="cs"/>
          <w:sz w:val="28"/>
          <w:szCs w:val="28"/>
          <w:rtl/>
        </w:rPr>
        <w:t>3</w:t>
      </w:r>
      <w:r w:rsidRPr="00870AE1">
        <w:rPr>
          <w:rFonts w:cs="David" w:hint="cs"/>
          <w:sz w:val="28"/>
          <w:szCs w:val="28"/>
          <w:rtl/>
        </w:rPr>
        <w:t>.</w:t>
      </w:r>
      <w:r w:rsidR="00ED59BA" w:rsidRPr="00870AE1">
        <w:rPr>
          <w:rFonts w:cs="David"/>
          <w:sz w:val="28"/>
          <w:szCs w:val="28"/>
          <w:rtl/>
        </w:rPr>
        <w:t>נספח ח' - תצהיר פשיטת רגל והעדר תביעות</w:t>
      </w:r>
    </w:p>
    <w:p w:rsidR="00ED59BA" w:rsidRDefault="00ED59BA" w:rsidP="00ED59BA">
      <w:pPr>
        <w:rPr>
          <w:sz w:val="24"/>
          <w:rtl/>
        </w:rPr>
      </w:pPr>
    </w:p>
    <w:p w:rsidR="00ED59BA" w:rsidRPr="00870AE1" w:rsidRDefault="00ED59BA" w:rsidP="00ED59BA">
      <w:pPr>
        <w:spacing w:before="240" w:line="360" w:lineRule="auto"/>
        <w:jc w:val="both"/>
        <w:rPr>
          <w:rFonts w:cs="David"/>
          <w:sz w:val="24"/>
          <w:szCs w:val="24"/>
          <w:rtl/>
        </w:rPr>
      </w:pPr>
      <w:r w:rsidRPr="00870AE1">
        <w:rPr>
          <w:rFonts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ED59BA" w:rsidRPr="00870AE1" w:rsidRDefault="00ED59BA" w:rsidP="00BA4616">
      <w:pPr>
        <w:numPr>
          <w:ilvl w:val="0"/>
          <w:numId w:val="5"/>
        </w:numPr>
        <w:autoSpaceDE w:val="0"/>
        <w:autoSpaceDN w:val="0"/>
        <w:spacing w:before="240" w:after="0" w:line="360" w:lineRule="auto"/>
        <w:jc w:val="both"/>
        <w:rPr>
          <w:rFonts w:cs="David"/>
          <w:sz w:val="24"/>
          <w:szCs w:val="24"/>
          <w:rtl/>
        </w:rPr>
      </w:pPr>
      <w:r w:rsidRPr="00870AE1">
        <w:rPr>
          <w:rFonts w:cs="David"/>
          <w:sz w:val="24"/>
          <w:szCs w:val="24"/>
          <w:rtl/>
        </w:rPr>
        <w:t>הנני נותן תצהיר זה בשם _________________ שהוא הגוף המבקש להתקשר עם המזמין במסגרת מכרז זה (להלן: "</w:t>
      </w:r>
      <w:r w:rsidRPr="00870AE1">
        <w:rPr>
          <w:rFonts w:cs="David"/>
          <w:b/>
          <w:bCs/>
          <w:sz w:val="24"/>
          <w:szCs w:val="24"/>
          <w:rtl/>
        </w:rPr>
        <w:t>המציע</w:t>
      </w:r>
      <w:r w:rsidRPr="00870AE1">
        <w:rPr>
          <w:rFonts w:cs="David"/>
          <w:sz w:val="24"/>
          <w:szCs w:val="24"/>
          <w:rtl/>
        </w:rPr>
        <w:t xml:space="preserve">"). אני מכהן כ_______________ והנני מוסמך/ת לתת תצהיר זה בשם המציע. </w:t>
      </w:r>
    </w:p>
    <w:p w:rsidR="00ED59BA" w:rsidRPr="00870AE1" w:rsidRDefault="00ED59BA" w:rsidP="00BA4616">
      <w:pPr>
        <w:numPr>
          <w:ilvl w:val="0"/>
          <w:numId w:val="5"/>
        </w:numPr>
        <w:autoSpaceDE w:val="0"/>
        <w:autoSpaceDN w:val="0"/>
        <w:spacing w:before="240" w:after="0" w:line="360" w:lineRule="auto"/>
        <w:jc w:val="both"/>
        <w:rPr>
          <w:rFonts w:cs="David"/>
          <w:sz w:val="24"/>
          <w:szCs w:val="24"/>
          <w:rtl/>
        </w:rPr>
      </w:pPr>
      <w:r w:rsidRPr="00870AE1">
        <w:rPr>
          <w:rFonts w:cs="David"/>
          <w:sz w:val="24"/>
          <w:szCs w:val="24"/>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ED59BA" w:rsidRPr="00870AE1" w:rsidRDefault="00ED59BA" w:rsidP="00BA4616">
      <w:pPr>
        <w:numPr>
          <w:ilvl w:val="0"/>
          <w:numId w:val="5"/>
        </w:numPr>
        <w:autoSpaceDE w:val="0"/>
        <w:autoSpaceDN w:val="0"/>
        <w:spacing w:before="240" w:after="0" w:line="360" w:lineRule="auto"/>
        <w:jc w:val="both"/>
        <w:rPr>
          <w:rFonts w:cs="David"/>
          <w:sz w:val="24"/>
          <w:szCs w:val="24"/>
          <w:rtl/>
        </w:rPr>
      </w:pPr>
      <w:r w:rsidRPr="00870AE1">
        <w:rPr>
          <w:rFonts w:cs="David"/>
          <w:sz w:val="24"/>
          <w:szCs w:val="24"/>
          <w:rtl/>
        </w:rPr>
        <w:t xml:space="preserve">זה שמי, להלן חתימתי ותוכן תצהירי דלעיל אמת. </w:t>
      </w:r>
    </w:p>
    <w:p w:rsidR="00ED59BA" w:rsidRPr="00870AE1" w:rsidRDefault="00ED59BA" w:rsidP="00ED59BA">
      <w:pPr>
        <w:ind w:left="360"/>
        <w:jc w:val="both"/>
        <w:rPr>
          <w:rFonts w:cs="David"/>
          <w:color w:val="0000FF"/>
          <w:sz w:val="24"/>
          <w:szCs w:val="24"/>
          <w:rtl/>
        </w:rPr>
      </w:pPr>
    </w:p>
    <w:p w:rsidR="00ED59BA" w:rsidRPr="00870AE1" w:rsidRDefault="00ED59BA" w:rsidP="00ED59BA">
      <w:pPr>
        <w:spacing w:line="360" w:lineRule="auto"/>
        <w:ind w:right="360" w:firstLine="5330"/>
        <w:jc w:val="center"/>
        <w:rPr>
          <w:rFonts w:cs="David"/>
          <w:b/>
          <w:bCs/>
          <w:sz w:val="24"/>
          <w:szCs w:val="24"/>
          <w:u w:val="single"/>
        </w:rPr>
      </w:pPr>
      <w:r w:rsidRPr="00870AE1">
        <w:rPr>
          <w:rFonts w:cs="David"/>
          <w:sz w:val="24"/>
          <w:szCs w:val="24"/>
          <w:rtl/>
        </w:rPr>
        <w:t>_____________________</w:t>
      </w:r>
    </w:p>
    <w:p w:rsidR="00ED59BA" w:rsidRPr="00870AE1" w:rsidRDefault="00ED59BA" w:rsidP="00ED59BA">
      <w:pPr>
        <w:spacing w:line="360" w:lineRule="auto"/>
        <w:ind w:right="360" w:firstLine="5330"/>
        <w:jc w:val="center"/>
        <w:rPr>
          <w:rFonts w:cs="David"/>
          <w:sz w:val="24"/>
          <w:szCs w:val="24"/>
          <w:rtl/>
        </w:rPr>
      </w:pPr>
      <w:r w:rsidRPr="00870AE1">
        <w:rPr>
          <w:rFonts w:cs="David"/>
          <w:sz w:val="24"/>
          <w:szCs w:val="24"/>
          <w:rtl/>
        </w:rPr>
        <w:t>המצהיר</w:t>
      </w:r>
    </w:p>
    <w:p w:rsidR="00ED59BA" w:rsidRPr="00870AE1" w:rsidRDefault="00ED59BA" w:rsidP="00ED59BA">
      <w:pPr>
        <w:spacing w:line="360" w:lineRule="auto"/>
        <w:ind w:right="360" w:firstLine="5330"/>
        <w:jc w:val="center"/>
        <w:rPr>
          <w:rFonts w:cs="David"/>
          <w:sz w:val="24"/>
          <w:szCs w:val="24"/>
          <w:rtl/>
        </w:rPr>
      </w:pPr>
    </w:p>
    <w:p w:rsidR="00ED59BA" w:rsidRPr="00870AE1" w:rsidRDefault="00ED59BA" w:rsidP="00ED59BA">
      <w:pPr>
        <w:spacing w:before="240" w:line="360" w:lineRule="auto"/>
        <w:jc w:val="center"/>
        <w:outlineLvl w:val="1"/>
        <w:rPr>
          <w:rFonts w:cs="David"/>
          <w:sz w:val="24"/>
          <w:szCs w:val="24"/>
          <w:u w:val="single"/>
        </w:rPr>
      </w:pPr>
      <w:r w:rsidRPr="00870AE1">
        <w:rPr>
          <w:rFonts w:cs="David"/>
          <w:sz w:val="24"/>
          <w:szCs w:val="24"/>
          <w:u w:val="single"/>
          <w:rtl/>
        </w:rPr>
        <w:t>אישור</w:t>
      </w:r>
    </w:p>
    <w:p w:rsidR="00ED59BA" w:rsidRPr="00870AE1" w:rsidRDefault="00ED59BA" w:rsidP="00ED59BA">
      <w:pPr>
        <w:spacing w:line="360" w:lineRule="auto"/>
        <w:jc w:val="both"/>
        <w:rPr>
          <w:rFonts w:cs="David"/>
          <w:sz w:val="24"/>
          <w:szCs w:val="24"/>
          <w:rtl/>
        </w:rPr>
      </w:pPr>
      <w:r w:rsidRPr="00870AE1">
        <w:rPr>
          <w:rFonts w:cs="David"/>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59BA" w:rsidRPr="00870AE1" w:rsidRDefault="00ED59BA" w:rsidP="00ED59BA">
      <w:pPr>
        <w:pStyle w:val="TOC2"/>
        <w:rPr>
          <w:b/>
          <w:bCs/>
          <w:smallCaps/>
          <w:rtl/>
        </w:rPr>
      </w:pPr>
    </w:p>
    <w:p w:rsidR="00ED59BA" w:rsidRPr="00870AE1" w:rsidRDefault="00ED59BA" w:rsidP="00ED59BA">
      <w:pPr>
        <w:ind w:right="1680"/>
        <w:rPr>
          <w:rFonts w:cs="David"/>
          <w:sz w:val="24"/>
          <w:szCs w:val="24"/>
          <w:rtl/>
        </w:rPr>
      </w:pPr>
    </w:p>
    <w:p w:rsidR="00ED59BA" w:rsidRPr="00870AE1" w:rsidRDefault="00ED59BA" w:rsidP="00ED59BA">
      <w:pPr>
        <w:ind w:right="567"/>
        <w:rPr>
          <w:rFonts w:cs="David"/>
          <w:sz w:val="24"/>
          <w:szCs w:val="24"/>
          <w:rtl/>
        </w:rPr>
      </w:pPr>
      <w:r w:rsidRPr="00870AE1">
        <w:rPr>
          <w:rFonts w:cs="David"/>
          <w:sz w:val="24"/>
          <w:szCs w:val="24"/>
          <w:rtl/>
        </w:rPr>
        <w:t>___________</w:t>
      </w:r>
      <w:r w:rsidRPr="00870AE1">
        <w:rPr>
          <w:rFonts w:cs="David"/>
          <w:sz w:val="24"/>
          <w:szCs w:val="24"/>
          <w:rtl/>
        </w:rPr>
        <w:tab/>
        <w:t xml:space="preserve">              ______________________</w:t>
      </w:r>
      <w:r w:rsidRPr="00870AE1">
        <w:rPr>
          <w:rFonts w:cs="David"/>
          <w:sz w:val="24"/>
          <w:szCs w:val="24"/>
          <w:rtl/>
        </w:rPr>
        <w:tab/>
        <w:t xml:space="preserve">        ___________</w:t>
      </w:r>
      <w:r w:rsidRPr="00870AE1">
        <w:rPr>
          <w:rFonts w:cs="David"/>
          <w:sz w:val="24"/>
          <w:szCs w:val="24"/>
          <w:rtl/>
        </w:rPr>
        <w:tab/>
      </w:r>
      <w:r w:rsidRPr="00870AE1">
        <w:rPr>
          <w:rFonts w:cs="David"/>
          <w:sz w:val="24"/>
          <w:szCs w:val="24"/>
          <w:rtl/>
        </w:rPr>
        <w:tab/>
      </w:r>
    </w:p>
    <w:p w:rsidR="00ED59BA" w:rsidRPr="00870AE1" w:rsidRDefault="00ED59BA" w:rsidP="00ED59BA">
      <w:pPr>
        <w:ind w:right="567"/>
        <w:rPr>
          <w:rFonts w:cs="David"/>
          <w:sz w:val="24"/>
          <w:szCs w:val="24"/>
          <w:rtl/>
        </w:rPr>
      </w:pPr>
      <w:r w:rsidRPr="00870AE1">
        <w:rPr>
          <w:rFonts w:cs="David"/>
          <w:sz w:val="24"/>
          <w:szCs w:val="24"/>
          <w:rtl/>
        </w:rPr>
        <w:t xml:space="preserve">      תאריך </w:t>
      </w:r>
      <w:r w:rsidRPr="00870AE1">
        <w:rPr>
          <w:rFonts w:cs="David"/>
          <w:sz w:val="24"/>
          <w:szCs w:val="24"/>
          <w:rtl/>
        </w:rPr>
        <w:tab/>
      </w:r>
      <w:r w:rsidRPr="00870AE1">
        <w:rPr>
          <w:rFonts w:cs="David"/>
          <w:sz w:val="24"/>
          <w:szCs w:val="24"/>
          <w:rtl/>
        </w:rPr>
        <w:tab/>
        <w:t xml:space="preserve">חותמת ומספר רישיון עורך דין </w:t>
      </w:r>
      <w:r w:rsidRPr="00870AE1">
        <w:rPr>
          <w:rFonts w:cs="David"/>
          <w:sz w:val="24"/>
          <w:szCs w:val="24"/>
          <w:rtl/>
        </w:rPr>
        <w:tab/>
        <w:t xml:space="preserve">         חתימת עוה"ד</w:t>
      </w:r>
    </w:p>
    <w:p w:rsidR="00ED59BA" w:rsidRPr="00A72A35" w:rsidRDefault="00ED59BA" w:rsidP="00381983">
      <w:pPr>
        <w:pStyle w:val="a0"/>
        <w:numPr>
          <w:ilvl w:val="0"/>
          <w:numId w:val="0"/>
        </w:numPr>
        <w:ind w:left="84"/>
        <w:rPr>
          <w:rFonts w:cs="David"/>
          <w:b/>
          <w:bCs/>
          <w:sz w:val="28"/>
          <w:szCs w:val="28"/>
          <w:u w:val="single"/>
          <w:rtl/>
        </w:rPr>
      </w:pPr>
      <w:r w:rsidRPr="00870AE1">
        <w:rPr>
          <w:rFonts w:cs="David"/>
          <w:color w:val="0000FF"/>
          <w:sz w:val="24"/>
          <w:szCs w:val="24"/>
          <w:rtl/>
        </w:rPr>
        <w:br w:type="page"/>
      </w:r>
      <w:r w:rsidR="00870AE1">
        <w:rPr>
          <w:rFonts w:cs="David" w:hint="cs"/>
          <w:b/>
          <w:bCs/>
          <w:sz w:val="28"/>
          <w:szCs w:val="28"/>
          <w:u w:val="single"/>
          <w:rtl/>
        </w:rPr>
        <w:lastRenderedPageBreak/>
        <w:t>1</w:t>
      </w:r>
      <w:r w:rsidR="00381983">
        <w:rPr>
          <w:rFonts w:cs="David" w:hint="cs"/>
          <w:b/>
          <w:bCs/>
          <w:sz w:val="28"/>
          <w:szCs w:val="28"/>
          <w:u w:val="single"/>
          <w:rtl/>
        </w:rPr>
        <w:t>4</w:t>
      </w:r>
      <w:r w:rsidR="00870AE1">
        <w:rPr>
          <w:rFonts w:cs="David" w:hint="cs"/>
          <w:b/>
          <w:bCs/>
          <w:sz w:val="28"/>
          <w:szCs w:val="28"/>
          <w:u w:val="single"/>
          <w:rtl/>
        </w:rPr>
        <w:t xml:space="preserve">. </w:t>
      </w:r>
      <w:r w:rsidRPr="00A72A35">
        <w:rPr>
          <w:rFonts w:cs="David"/>
          <w:b/>
          <w:bCs/>
          <w:sz w:val="28"/>
          <w:szCs w:val="28"/>
          <w:u w:val="single"/>
          <w:rtl/>
        </w:rPr>
        <w:t xml:space="preserve">נספח ט' </w:t>
      </w:r>
      <w:r w:rsidR="00381983">
        <w:rPr>
          <w:rFonts w:cs="David"/>
          <w:b/>
          <w:bCs/>
          <w:sz w:val="28"/>
          <w:szCs w:val="28"/>
          <w:u w:val="single"/>
          <w:rtl/>
        </w:rPr>
        <w:t>–</w:t>
      </w:r>
      <w:r w:rsidRPr="00A72A35">
        <w:rPr>
          <w:rFonts w:cs="David"/>
          <w:b/>
          <w:bCs/>
          <w:sz w:val="28"/>
          <w:szCs w:val="28"/>
          <w:u w:val="single"/>
          <w:rtl/>
        </w:rPr>
        <w:t xml:space="preserve"> </w:t>
      </w:r>
      <w:r w:rsidR="00381983">
        <w:rPr>
          <w:rFonts w:cs="David" w:hint="cs"/>
          <w:b/>
          <w:bCs/>
          <w:sz w:val="28"/>
          <w:szCs w:val="28"/>
          <w:u w:val="single"/>
          <w:rtl/>
        </w:rPr>
        <w:t>התחייבות ל</w:t>
      </w:r>
      <w:r w:rsidRPr="00A72A35">
        <w:rPr>
          <w:rFonts w:cs="David"/>
          <w:b/>
          <w:bCs/>
          <w:sz w:val="28"/>
          <w:szCs w:val="28"/>
          <w:u w:val="single"/>
          <w:rtl/>
        </w:rPr>
        <w:t>שימוש בתוכנות מקוריות</w:t>
      </w:r>
    </w:p>
    <w:p w:rsidR="00ED59BA" w:rsidRDefault="00ED59BA" w:rsidP="00ED59BA">
      <w:pPr>
        <w:rPr>
          <w:sz w:val="24"/>
          <w:rtl/>
        </w:rPr>
      </w:pPr>
    </w:p>
    <w:p w:rsidR="00ED59BA" w:rsidRPr="00870AE1" w:rsidRDefault="00ED59BA" w:rsidP="00ED59BA">
      <w:pPr>
        <w:spacing w:before="240" w:line="360" w:lineRule="auto"/>
        <w:jc w:val="both"/>
        <w:rPr>
          <w:rFonts w:cs="David"/>
          <w:sz w:val="24"/>
          <w:szCs w:val="24"/>
          <w:rtl/>
        </w:rPr>
      </w:pPr>
      <w:r w:rsidRPr="00870AE1">
        <w:rPr>
          <w:rFonts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ED59BA" w:rsidRPr="00870AE1" w:rsidRDefault="00ED59BA" w:rsidP="00BA4616">
      <w:pPr>
        <w:numPr>
          <w:ilvl w:val="0"/>
          <w:numId w:val="5"/>
        </w:numPr>
        <w:autoSpaceDE w:val="0"/>
        <w:autoSpaceDN w:val="0"/>
        <w:spacing w:before="240" w:after="0" w:line="360" w:lineRule="auto"/>
        <w:jc w:val="both"/>
        <w:rPr>
          <w:rFonts w:cs="David"/>
          <w:sz w:val="24"/>
          <w:szCs w:val="24"/>
          <w:rtl/>
        </w:rPr>
      </w:pPr>
      <w:r w:rsidRPr="00870AE1">
        <w:rPr>
          <w:rFonts w:cs="David"/>
          <w:sz w:val="24"/>
          <w:szCs w:val="24"/>
          <w:rtl/>
        </w:rPr>
        <w:t>הנני נותן תצהיר זה בשם _________________ שהוא הגוף המבקש להתקשר עם המזמין במסגרת מכרז זה (להלן: "</w:t>
      </w:r>
      <w:r w:rsidRPr="00870AE1">
        <w:rPr>
          <w:rFonts w:cs="David"/>
          <w:b/>
          <w:bCs/>
          <w:sz w:val="24"/>
          <w:szCs w:val="24"/>
          <w:rtl/>
        </w:rPr>
        <w:t>המציע</w:t>
      </w:r>
      <w:r w:rsidRPr="00870AE1">
        <w:rPr>
          <w:rFonts w:cs="David"/>
          <w:sz w:val="24"/>
          <w:szCs w:val="24"/>
          <w:rtl/>
        </w:rPr>
        <w:t xml:space="preserve">"). אני מכהן כ_______________ והנני מוסמך/ת לתת תצהיר זה בשם המציע. </w:t>
      </w:r>
    </w:p>
    <w:p w:rsidR="00ED59BA" w:rsidRPr="00870AE1" w:rsidRDefault="00ED59BA" w:rsidP="00BA4616">
      <w:pPr>
        <w:numPr>
          <w:ilvl w:val="0"/>
          <w:numId w:val="5"/>
        </w:numPr>
        <w:autoSpaceDE w:val="0"/>
        <w:autoSpaceDN w:val="0"/>
        <w:spacing w:before="240" w:after="0" w:line="360" w:lineRule="auto"/>
        <w:jc w:val="both"/>
        <w:rPr>
          <w:rFonts w:cs="David"/>
          <w:sz w:val="24"/>
          <w:szCs w:val="24"/>
          <w:rtl/>
        </w:rPr>
      </w:pPr>
      <w:r w:rsidRPr="00870AE1">
        <w:rPr>
          <w:rFonts w:cs="David"/>
          <w:sz w:val="24"/>
          <w:szCs w:val="24"/>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ED59BA" w:rsidRPr="00870AE1" w:rsidRDefault="00ED59BA" w:rsidP="00BA4616">
      <w:pPr>
        <w:numPr>
          <w:ilvl w:val="0"/>
          <w:numId w:val="5"/>
        </w:numPr>
        <w:autoSpaceDE w:val="0"/>
        <w:autoSpaceDN w:val="0"/>
        <w:spacing w:before="240" w:after="0" w:line="360" w:lineRule="auto"/>
        <w:jc w:val="both"/>
        <w:rPr>
          <w:rFonts w:cs="David"/>
          <w:sz w:val="24"/>
          <w:szCs w:val="24"/>
          <w:rtl/>
        </w:rPr>
      </w:pPr>
      <w:r w:rsidRPr="00870AE1">
        <w:rPr>
          <w:rFonts w:cs="David"/>
          <w:sz w:val="24"/>
          <w:szCs w:val="24"/>
          <w:rtl/>
        </w:rPr>
        <w:t xml:space="preserve">זה שמי, להלן חתימתי ותוכן תצהירי דלעיל אמת. </w:t>
      </w:r>
    </w:p>
    <w:p w:rsidR="00ED59BA" w:rsidRPr="00870AE1" w:rsidRDefault="00ED59BA" w:rsidP="00ED59BA">
      <w:pPr>
        <w:ind w:left="360"/>
        <w:jc w:val="both"/>
        <w:rPr>
          <w:rFonts w:cs="David"/>
          <w:sz w:val="24"/>
          <w:szCs w:val="24"/>
          <w:rtl/>
        </w:rPr>
      </w:pPr>
    </w:p>
    <w:p w:rsidR="00ED59BA" w:rsidRPr="00870AE1" w:rsidRDefault="00ED59BA" w:rsidP="00ED59BA">
      <w:pPr>
        <w:spacing w:line="360" w:lineRule="auto"/>
        <w:ind w:right="360" w:firstLine="5330"/>
        <w:jc w:val="center"/>
        <w:rPr>
          <w:rFonts w:cs="David"/>
          <w:b/>
          <w:bCs/>
          <w:sz w:val="24"/>
          <w:szCs w:val="24"/>
          <w:u w:val="single"/>
        </w:rPr>
      </w:pPr>
      <w:r w:rsidRPr="00870AE1">
        <w:rPr>
          <w:rFonts w:cs="David"/>
          <w:sz w:val="24"/>
          <w:szCs w:val="24"/>
          <w:rtl/>
        </w:rPr>
        <w:t>_____________________</w:t>
      </w:r>
    </w:p>
    <w:p w:rsidR="00ED59BA" w:rsidRPr="00870AE1" w:rsidRDefault="00ED59BA" w:rsidP="00ED59BA">
      <w:pPr>
        <w:spacing w:line="360" w:lineRule="auto"/>
        <w:ind w:right="360" w:firstLine="5330"/>
        <w:jc w:val="center"/>
        <w:rPr>
          <w:rFonts w:cs="David"/>
          <w:sz w:val="24"/>
          <w:szCs w:val="24"/>
          <w:rtl/>
        </w:rPr>
      </w:pPr>
      <w:r w:rsidRPr="00870AE1">
        <w:rPr>
          <w:rFonts w:cs="David"/>
          <w:sz w:val="24"/>
          <w:szCs w:val="24"/>
          <w:rtl/>
        </w:rPr>
        <w:t>המצהיר</w:t>
      </w:r>
    </w:p>
    <w:p w:rsidR="00ED59BA" w:rsidRPr="00870AE1" w:rsidRDefault="00ED59BA" w:rsidP="00ED59BA">
      <w:pPr>
        <w:spacing w:line="360" w:lineRule="auto"/>
        <w:ind w:right="360" w:firstLine="5330"/>
        <w:jc w:val="center"/>
        <w:rPr>
          <w:rFonts w:cs="David"/>
          <w:sz w:val="24"/>
          <w:szCs w:val="24"/>
          <w:rtl/>
        </w:rPr>
      </w:pPr>
    </w:p>
    <w:p w:rsidR="00ED59BA" w:rsidRPr="00870AE1" w:rsidRDefault="00ED59BA" w:rsidP="00ED59BA">
      <w:pPr>
        <w:spacing w:before="240" w:line="360" w:lineRule="auto"/>
        <w:jc w:val="center"/>
        <w:outlineLvl w:val="1"/>
        <w:rPr>
          <w:rFonts w:cs="David"/>
          <w:sz w:val="24"/>
          <w:szCs w:val="24"/>
          <w:u w:val="single"/>
        </w:rPr>
      </w:pPr>
      <w:r w:rsidRPr="00870AE1">
        <w:rPr>
          <w:rFonts w:cs="David"/>
          <w:sz w:val="24"/>
          <w:szCs w:val="24"/>
          <w:u w:val="single"/>
          <w:rtl/>
        </w:rPr>
        <w:t>אישור</w:t>
      </w:r>
    </w:p>
    <w:p w:rsidR="00ED59BA" w:rsidRPr="00870AE1" w:rsidRDefault="00ED59BA" w:rsidP="00ED59BA">
      <w:pPr>
        <w:spacing w:line="360" w:lineRule="auto"/>
        <w:jc w:val="both"/>
        <w:rPr>
          <w:rFonts w:cs="David"/>
          <w:sz w:val="24"/>
          <w:szCs w:val="24"/>
          <w:rtl/>
        </w:rPr>
      </w:pPr>
      <w:r w:rsidRPr="00870AE1">
        <w:rPr>
          <w:rFonts w:cs="David"/>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59BA" w:rsidRPr="00870AE1" w:rsidRDefault="00ED59BA" w:rsidP="00ED59BA">
      <w:pPr>
        <w:pStyle w:val="TOC2"/>
        <w:rPr>
          <w:b/>
          <w:bCs/>
          <w:smallCaps/>
          <w:rtl/>
        </w:rPr>
      </w:pPr>
    </w:p>
    <w:p w:rsidR="00ED59BA" w:rsidRPr="00870AE1" w:rsidRDefault="00ED59BA" w:rsidP="00ED59BA">
      <w:pPr>
        <w:ind w:right="1680"/>
        <w:rPr>
          <w:rFonts w:cs="David"/>
          <w:sz w:val="24"/>
          <w:szCs w:val="24"/>
          <w:rtl/>
        </w:rPr>
      </w:pPr>
    </w:p>
    <w:p w:rsidR="00ED59BA" w:rsidRPr="00870AE1" w:rsidRDefault="00ED59BA" w:rsidP="00ED59BA">
      <w:pPr>
        <w:ind w:right="567"/>
        <w:rPr>
          <w:rFonts w:cs="David"/>
          <w:sz w:val="24"/>
          <w:szCs w:val="24"/>
          <w:rtl/>
        </w:rPr>
      </w:pPr>
      <w:r w:rsidRPr="00870AE1">
        <w:rPr>
          <w:rFonts w:cs="David"/>
          <w:sz w:val="24"/>
          <w:szCs w:val="24"/>
          <w:rtl/>
        </w:rPr>
        <w:t>___________</w:t>
      </w:r>
      <w:r w:rsidRPr="00870AE1">
        <w:rPr>
          <w:rFonts w:cs="David"/>
          <w:sz w:val="24"/>
          <w:szCs w:val="24"/>
          <w:rtl/>
        </w:rPr>
        <w:tab/>
        <w:t xml:space="preserve">              ______________________</w:t>
      </w:r>
      <w:r w:rsidRPr="00870AE1">
        <w:rPr>
          <w:rFonts w:cs="David"/>
          <w:sz w:val="24"/>
          <w:szCs w:val="24"/>
          <w:rtl/>
        </w:rPr>
        <w:tab/>
        <w:t xml:space="preserve">        ___________</w:t>
      </w:r>
      <w:r w:rsidRPr="00870AE1">
        <w:rPr>
          <w:rFonts w:cs="David"/>
          <w:sz w:val="24"/>
          <w:szCs w:val="24"/>
          <w:rtl/>
        </w:rPr>
        <w:tab/>
      </w:r>
      <w:r w:rsidRPr="00870AE1">
        <w:rPr>
          <w:rFonts w:cs="David"/>
          <w:sz w:val="24"/>
          <w:szCs w:val="24"/>
          <w:rtl/>
        </w:rPr>
        <w:tab/>
      </w:r>
    </w:p>
    <w:p w:rsidR="00ED59BA" w:rsidRPr="00870AE1" w:rsidRDefault="00ED59BA" w:rsidP="00ED59BA">
      <w:pPr>
        <w:ind w:right="567"/>
        <w:rPr>
          <w:rFonts w:cs="David"/>
          <w:sz w:val="24"/>
          <w:szCs w:val="24"/>
          <w:rtl/>
        </w:rPr>
      </w:pPr>
      <w:r w:rsidRPr="00870AE1">
        <w:rPr>
          <w:rFonts w:cs="David"/>
          <w:sz w:val="24"/>
          <w:szCs w:val="24"/>
          <w:rtl/>
        </w:rPr>
        <w:t xml:space="preserve">      תאריך </w:t>
      </w:r>
      <w:r w:rsidRPr="00870AE1">
        <w:rPr>
          <w:rFonts w:cs="David"/>
          <w:sz w:val="24"/>
          <w:szCs w:val="24"/>
          <w:rtl/>
        </w:rPr>
        <w:tab/>
      </w:r>
      <w:r w:rsidRPr="00870AE1">
        <w:rPr>
          <w:rFonts w:cs="David"/>
          <w:sz w:val="24"/>
          <w:szCs w:val="24"/>
          <w:rtl/>
        </w:rPr>
        <w:tab/>
        <w:t xml:space="preserve">חותמת ומספר רישיון עורך דין </w:t>
      </w:r>
      <w:r w:rsidRPr="00870AE1">
        <w:rPr>
          <w:rFonts w:cs="David"/>
          <w:sz w:val="24"/>
          <w:szCs w:val="24"/>
          <w:rtl/>
        </w:rPr>
        <w:tab/>
        <w:t xml:space="preserve">         חתימת עו"ד</w:t>
      </w:r>
    </w:p>
    <w:p w:rsidR="00ED59BA" w:rsidRPr="00870AE1" w:rsidRDefault="00ED59BA" w:rsidP="00ED59BA">
      <w:pPr>
        <w:rPr>
          <w:rFonts w:cs="David"/>
          <w:sz w:val="24"/>
          <w:szCs w:val="24"/>
          <w:rtl/>
        </w:rPr>
      </w:pPr>
    </w:p>
    <w:p w:rsidR="00ED59BA" w:rsidRPr="00A72A35" w:rsidRDefault="00ED59BA" w:rsidP="00381983">
      <w:pPr>
        <w:pStyle w:val="a0"/>
        <w:numPr>
          <w:ilvl w:val="0"/>
          <w:numId w:val="0"/>
        </w:numPr>
        <w:ind w:left="84"/>
        <w:rPr>
          <w:rFonts w:cs="David"/>
          <w:b/>
          <w:bCs/>
          <w:sz w:val="28"/>
          <w:szCs w:val="28"/>
          <w:u w:val="single"/>
          <w:rtl/>
        </w:rPr>
      </w:pPr>
      <w:r w:rsidRPr="00870AE1">
        <w:rPr>
          <w:rFonts w:ascii="Arial" w:hAnsi="Arial" w:cs="David"/>
          <w:sz w:val="24"/>
          <w:szCs w:val="24"/>
          <w:u w:val="single"/>
          <w:rtl/>
        </w:rPr>
        <w:br w:type="page"/>
      </w:r>
      <w:r w:rsidR="00381983">
        <w:rPr>
          <w:rFonts w:cs="David" w:hint="cs"/>
          <w:b/>
          <w:bCs/>
          <w:sz w:val="28"/>
          <w:szCs w:val="28"/>
          <w:u w:val="single"/>
          <w:rtl/>
        </w:rPr>
        <w:lastRenderedPageBreak/>
        <w:t xml:space="preserve">15. </w:t>
      </w:r>
      <w:r>
        <w:rPr>
          <w:rFonts w:cs="David"/>
          <w:b/>
          <w:bCs/>
          <w:sz w:val="28"/>
          <w:szCs w:val="28"/>
          <w:u w:val="single"/>
          <w:rtl/>
        </w:rPr>
        <w:t>נספח י</w:t>
      </w:r>
      <w:r w:rsidRPr="00A72A35">
        <w:rPr>
          <w:rFonts w:cs="David"/>
          <w:b/>
          <w:bCs/>
          <w:sz w:val="28"/>
          <w:szCs w:val="28"/>
          <w:u w:val="single"/>
          <w:rtl/>
        </w:rPr>
        <w:t xml:space="preserve">' </w:t>
      </w:r>
      <w:r w:rsidR="00381983">
        <w:rPr>
          <w:rFonts w:cs="David"/>
          <w:b/>
          <w:bCs/>
          <w:sz w:val="28"/>
          <w:szCs w:val="28"/>
          <w:u w:val="single"/>
          <w:rtl/>
        </w:rPr>
        <w:t>–</w:t>
      </w:r>
      <w:r w:rsidRPr="00A72A35">
        <w:rPr>
          <w:rFonts w:cs="David"/>
          <w:b/>
          <w:bCs/>
          <w:sz w:val="28"/>
          <w:szCs w:val="28"/>
          <w:u w:val="single"/>
          <w:rtl/>
        </w:rPr>
        <w:t xml:space="preserve"> </w:t>
      </w:r>
      <w:r w:rsidR="00381983">
        <w:rPr>
          <w:rFonts w:cs="David" w:hint="cs"/>
          <w:b/>
          <w:bCs/>
          <w:sz w:val="28"/>
          <w:szCs w:val="28"/>
          <w:u w:val="single"/>
          <w:rtl/>
        </w:rPr>
        <w:t xml:space="preserve">תצהיר </w:t>
      </w:r>
      <w:r w:rsidRPr="00A72A35">
        <w:rPr>
          <w:rFonts w:cs="David"/>
          <w:b/>
          <w:bCs/>
          <w:sz w:val="28"/>
          <w:szCs w:val="28"/>
          <w:u w:val="single"/>
          <w:rtl/>
        </w:rPr>
        <w:t xml:space="preserve">תשלום שכר מינימום וזכויות סוציאליות </w:t>
      </w:r>
    </w:p>
    <w:p w:rsidR="00ED59BA" w:rsidRDefault="00ED59BA" w:rsidP="00ED59BA">
      <w:pPr>
        <w:rPr>
          <w:sz w:val="24"/>
          <w:rtl/>
        </w:rPr>
      </w:pPr>
    </w:p>
    <w:p w:rsidR="00ED59BA" w:rsidRPr="00870AE1" w:rsidRDefault="00ED59BA" w:rsidP="00ED59BA">
      <w:pPr>
        <w:spacing w:before="240" w:line="360" w:lineRule="auto"/>
        <w:jc w:val="both"/>
        <w:rPr>
          <w:rFonts w:cs="David"/>
          <w:sz w:val="24"/>
          <w:szCs w:val="24"/>
          <w:rtl/>
        </w:rPr>
      </w:pPr>
      <w:r w:rsidRPr="00870AE1">
        <w:rPr>
          <w:rFonts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ED59BA" w:rsidRPr="00870AE1" w:rsidRDefault="00ED59BA" w:rsidP="00BA4616">
      <w:pPr>
        <w:numPr>
          <w:ilvl w:val="0"/>
          <w:numId w:val="6"/>
        </w:numPr>
        <w:spacing w:before="240" w:after="0" w:line="360" w:lineRule="auto"/>
        <w:jc w:val="both"/>
        <w:rPr>
          <w:rFonts w:cs="David"/>
          <w:sz w:val="24"/>
          <w:szCs w:val="24"/>
          <w:rtl/>
        </w:rPr>
      </w:pPr>
      <w:r w:rsidRPr="00870AE1">
        <w:rPr>
          <w:rFonts w:cs="David"/>
          <w:sz w:val="24"/>
          <w:szCs w:val="24"/>
          <w:rtl/>
        </w:rPr>
        <w:t>הנני נותן תצהיר זה בשם _________________ שהוא הגוף המבקש להתקשר עם המזמין במסגרת מכרז זה (להלן: "</w:t>
      </w:r>
      <w:r w:rsidRPr="00870AE1">
        <w:rPr>
          <w:rFonts w:cs="David"/>
          <w:b/>
          <w:bCs/>
          <w:sz w:val="24"/>
          <w:szCs w:val="24"/>
          <w:rtl/>
        </w:rPr>
        <w:t>המציע</w:t>
      </w:r>
      <w:r w:rsidRPr="00870AE1">
        <w:rPr>
          <w:rFonts w:cs="David"/>
          <w:sz w:val="24"/>
          <w:szCs w:val="24"/>
          <w:rtl/>
        </w:rPr>
        <w:t xml:space="preserve">"). אני מכהן כ_______________ והנני מוסמך/ת לתת תצהיר זה בשם המציע. </w:t>
      </w:r>
    </w:p>
    <w:p w:rsidR="00ED59BA" w:rsidRPr="00870AE1" w:rsidRDefault="00ED59BA" w:rsidP="00BA4616">
      <w:pPr>
        <w:numPr>
          <w:ilvl w:val="0"/>
          <w:numId w:val="6"/>
        </w:numPr>
        <w:spacing w:after="0" w:line="360" w:lineRule="auto"/>
        <w:jc w:val="both"/>
        <w:rPr>
          <w:rFonts w:cs="David"/>
          <w:sz w:val="24"/>
          <w:szCs w:val="24"/>
          <w:rtl/>
        </w:rPr>
      </w:pPr>
      <w:r w:rsidRPr="00870AE1">
        <w:rPr>
          <w:rFonts w:cs="David"/>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ED59BA" w:rsidRPr="00870AE1" w:rsidRDefault="00ED59BA" w:rsidP="00BA4616">
      <w:pPr>
        <w:numPr>
          <w:ilvl w:val="0"/>
          <w:numId w:val="6"/>
        </w:numPr>
        <w:spacing w:after="0" w:line="360" w:lineRule="auto"/>
        <w:jc w:val="both"/>
        <w:rPr>
          <w:rFonts w:cs="David"/>
          <w:sz w:val="24"/>
          <w:szCs w:val="24"/>
          <w:rtl/>
        </w:rPr>
      </w:pPr>
      <w:r w:rsidRPr="00870AE1">
        <w:rPr>
          <w:rFonts w:cs="David"/>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ED59BA" w:rsidRPr="00870AE1" w:rsidRDefault="00ED59BA" w:rsidP="00BA4616">
      <w:pPr>
        <w:numPr>
          <w:ilvl w:val="0"/>
          <w:numId w:val="6"/>
        </w:numPr>
        <w:spacing w:after="0" w:line="360" w:lineRule="auto"/>
        <w:jc w:val="both"/>
        <w:rPr>
          <w:rFonts w:cs="David"/>
          <w:sz w:val="24"/>
          <w:szCs w:val="24"/>
          <w:rtl/>
        </w:rPr>
      </w:pPr>
      <w:r w:rsidRPr="00870AE1">
        <w:rPr>
          <w:rFonts w:cs="David"/>
          <w:sz w:val="24"/>
          <w:szCs w:val="24"/>
          <w:rtl/>
        </w:rPr>
        <w:t xml:space="preserve">זה שמי, להלן חתימתי ותוכן תצהירי דלעיל אמת. </w:t>
      </w:r>
    </w:p>
    <w:p w:rsidR="00ED59BA" w:rsidRPr="00870AE1" w:rsidRDefault="00ED59BA" w:rsidP="00ED59BA">
      <w:pPr>
        <w:ind w:left="360"/>
        <w:jc w:val="both"/>
        <w:rPr>
          <w:rFonts w:cs="David"/>
          <w:color w:val="0000FF"/>
          <w:sz w:val="24"/>
          <w:szCs w:val="24"/>
          <w:rtl/>
        </w:rPr>
      </w:pPr>
    </w:p>
    <w:p w:rsidR="00ED59BA" w:rsidRPr="00870AE1" w:rsidRDefault="00ED59BA" w:rsidP="00ED59BA">
      <w:pPr>
        <w:ind w:left="360"/>
        <w:jc w:val="both"/>
        <w:rPr>
          <w:rFonts w:cs="David"/>
          <w:color w:val="0000FF"/>
          <w:sz w:val="24"/>
          <w:szCs w:val="24"/>
          <w:rtl/>
        </w:rPr>
      </w:pPr>
    </w:p>
    <w:p w:rsidR="00ED59BA" w:rsidRPr="00870AE1" w:rsidRDefault="00ED59BA" w:rsidP="00ED59BA">
      <w:pPr>
        <w:spacing w:line="360" w:lineRule="auto"/>
        <w:ind w:right="360" w:firstLine="5330"/>
        <w:jc w:val="center"/>
        <w:rPr>
          <w:rFonts w:cs="David"/>
          <w:b/>
          <w:bCs/>
          <w:sz w:val="24"/>
          <w:szCs w:val="24"/>
          <w:u w:val="single"/>
        </w:rPr>
      </w:pPr>
      <w:r w:rsidRPr="00870AE1">
        <w:rPr>
          <w:rFonts w:cs="David"/>
          <w:sz w:val="24"/>
          <w:szCs w:val="24"/>
          <w:rtl/>
        </w:rPr>
        <w:t>_____________________</w:t>
      </w:r>
    </w:p>
    <w:p w:rsidR="00ED59BA" w:rsidRPr="00870AE1" w:rsidRDefault="00ED59BA" w:rsidP="00ED59BA">
      <w:pPr>
        <w:spacing w:line="360" w:lineRule="auto"/>
        <w:ind w:right="360" w:firstLine="5330"/>
        <w:jc w:val="center"/>
        <w:rPr>
          <w:rFonts w:cs="David"/>
          <w:sz w:val="24"/>
          <w:szCs w:val="24"/>
          <w:rtl/>
        </w:rPr>
      </w:pPr>
      <w:r w:rsidRPr="00870AE1">
        <w:rPr>
          <w:rFonts w:cs="David"/>
          <w:sz w:val="24"/>
          <w:szCs w:val="24"/>
          <w:rtl/>
        </w:rPr>
        <w:t>המצהיר</w:t>
      </w:r>
    </w:p>
    <w:p w:rsidR="00ED59BA" w:rsidRPr="00870AE1" w:rsidRDefault="00ED59BA" w:rsidP="00ED59BA">
      <w:pPr>
        <w:spacing w:line="360" w:lineRule="auto"/>
        <w:ind w:right="360" w:firstLine="5330"/>
        <w:jc w:val="center"/>
        <w:rPr>
          <w:rFonts w:cs="David"/>
          <w:sz w:val="24"/>
          <w:szCs w:val="24"/>
          <w:rtl/>
        </w:rPr>
      </w:pPr>
    </w:p>
    <w:p w:rsidR="00ED59BA" w:rsidRPr="00870AE1" w:rsidRDefault="00ED59BA" w:rsidP="00ED59BA">
      <w:pPr>
        <w:spacing w:before="240" w:line="360" w:lineRule="auto"/>
        <w:jc w:val="center"/>
        <w:outlineLvl w:val="1"/>
        <w:rPr>
          <w:rFonts w:cs="David"/>
          <w:sz w:val="24"/>
          <w:szCs w:val="24"/>
          <w:u w:val="single"/>
        </w:rPr>
      </w:pPr>
      <w:r w:rsidRPr="00870AE1">
        <w:rPr>
          <w:rFonts w:cs="David"/>
          <w:sz w:val="24"/>
          <w:szCs w:val="24"/>
          <w:u w:val="single"/>
          <w:rtl/>
        </w:rPr>
        <w:t>אישור</w:t>
      </w:r>
    </w:p>
    <w:p w:rsidR="00ED59BA" w:rsidRPr="00870AE1" w:rsidRDefault="00ED59BA" w:rsidP="00ED59BA">
      <w:pPr>
        <w:spacing w:line="360" w:lineRule="auto"/>
        <w:jc w:val="both"/>
        <w:rPr>
          <w:rFonts w:cs="David"/>
          <w:sz w:val="24"/>
          <w:szCs w:val="24"/>
          <w:rtl/>
        </w:rPr>
      </w:pPr>
      <w:r w:rsidRPr="00870AE1">
        <w:rPr>
          <w:rFonts w:cs="David"/>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59BA" w:rsidRPr="00870AE1" w:rsidRDefault="00ED59BA" w:rsidP="00ED59BA">
      <w:pPr>
        <w:pStyle w:val="TOC2"/>
        <w:rPr>
          <w:b/>
          <w:bCs/>
          <w:smallCaps/>
          <w:rtl/>
        </w:rPr>
      </w:pPr>
    </w:p>
    <w:p w:rsidR="00ED59BA" w:rsidRPr="00870AE1" w:rsidRDefault="00ED59BA" w:rsidP="00ED59BA">
      <w:pPr>
        <w:ind w:right="1680"/>
        <w:rPr>
          <w:rFonts w:cs="David"/>
          <w:sz w:val="24"/>
          <w:szCs w:val="24"/>
          <w:rtl/>
        </w:rPr>
      </w:pPr>
    </w:p>
    <w:p w:rsidR="00ED59BA" w:rsidRPr="00870AE1" w:rsidRDefault="00ED59BA" w:rsidP="00ED59BA">
      <w:pPr>
        <w:ind w:right="567"/>
        <w:rPr>
          <w:rFonts w:cs="David"/>
          <w:sz w:val="24"/>
          <w:szCs w:val="24"/>
          <w:rtl/>
        </w:rPr>
      </w:pPr>
      <w:r w:rsidRPr="00870AE1">
        <w:rPr>
          <w:rFonts w:cs="David"/>
          <w:sz w:val="24"/>
          <w:szCs w:val="24"/>
          <w:rtl/>
        </w:rPr>
        <w:t>___________</w:t>
      </w:r>
      <w:r w:rsidRPr="00870AE1">
        <w:rPr>
          <w:rFonts w:cs="David"/>
          <w:sz w:val="24"/>
          <w:szCs w:val="24"/>
          <w:rtl/>
        </w:rPr>
        <w:tab/>
        <w:t xml:space="preserve">              ______________________</w:t>
      </w:r>
      <w:r w:rsidRPr="00870AE1">
        <w:rPr>
          <w:rFonts w:cs="David"/>
          <w:sz w:val="24"/>
          <w:szCs w:val="24"/>
          <w:rtl/>
        </w:rPr>
        <w:tab/>
        <w:t xml:space="preserve">        ___________</w:t>
      </w:r>
      <w:r w:rsidRPr="00870AE1">
        <w:rPr>
          <w:rFonts w:cs="David"/>
          <w:sz w:val="24"/>
          <w:szCs w:val="24"/>
          <w:rtl/>
        </w:rPr>
        <w:tab/>
      </w:r>
      <w:r w:rsidRPr="00870AE1">
        <w:rPr>
          <w:rFonts w:cs="David"/>
          <w:sz w:val="24"/>
          <w:szCs w:val="24"/>
          <w:rtl/>
        </w:rPr>
        <w:tab/>
      </w:r>
    </w:p>
    <w:p w:rsidR="00ED59BA" w:rsidRPr="00870AE1" w:rsidRDefault="00ED59BA" w:rsidP="00ED59BA">
      <w:pPr>
        <w:ind w:right="567"/>
        <w:rPr>
          <w:rFonts w:cs="David"/>
          <w:sz w:val="24"/>
          <w:szCs w:val="24"/>
          <w:rtl/>
        </w:rPr>
      </w:pPr>
      <w:r w:rsidRPr="00870AE1">
        <w:rPr>
          <w:rFonts w:cs="David"/>
          <w:sz w:val="24"/>
          <w:szCs w:val="24"/>
          <w:rtl/>
        </w:rPr>
        <w:t xml:space="preserve">      תאריך </w:t>
      </w:r>
      <w:r w:rsidRPr="00870AE1">
        <w:rPr>
          <w:rFonts w:cs="David"/>
          <w:sz w:val="24"/>
          <w:szCs w:val="24"/>
          <w:rtl/>
        </w:rPr>
        <w:tab/>
      </w:r>
      <w:r w:rsidRPr="00870AE1">
        <w:rPr>
          <w:rFonts w:cs="David"/>
          <w:sz w:val="24"/>
          <w:szCs w:val="24"/>
          <w:rtl/>
        </w:rPr>
        <w:tab/>
        <w:t xml:space="preserve">חותמת ומספר רישיון עורך דין </w:t>
      </w:r>
      <w:r w:rsidRPr="00870AE1">
        <w:rPr>
          <w:rFonts w:cs="David"/>
          <w:sz w:val="24"/>
          <w:szCs w:val="24"/>
          <w:rtl/>
        </w:rPr>
        <w:tab/>
        <w:t xml:space="preserve">         חתימת עוה"ד</w:t>
      </w:r>
    </w:p>
    <w:p w:rsidR="00ED59BA" w:rsidRPr="00372A60" w:rsidRDefault="00ED59BA" w:rsidP="00ED59BA">
      <w:pPr>
        <w:rPr>
          <w:rFonts w:cs="David"/>
          <w:color w:val="0000FF"/>
          <w:sz w:val="24"/>
          <w:szCs w:val="24"/>
          <w:rtl/>
        </w:rPr>
      </w:pPr>
    </w:p>
    <w:p w:rsidR="00ED59BA" w:rsidRPr="00870AE1" w:rsidRDefault="00ED59BA" w:rsidP="00381983">
      <w:pPr>
        <w:pStyle w:val="a0"/>
        <w:numPr>
          <w:ilvl w:val="0"/>
          <w:numId w:val="16"/>
        </w:numPr>
        <w:ind w:left="-58" w:firstLine="0"/>
        <w:rPr>
          <w:rFonts w:cs="David"/>
          <w:sz w:val="28"/>
          <w:szCs w:val="28"/>
        </w:rPr>
      </w:pPr>
      <w:r w:rsidRPr="00870AE1">
        <w:rPr>
          <w:rFonts w:cs="David"/>
          <w:b/>
          <w:bCs/>
          <w:sz w:val="28"/>
          <w:szCs w:val="28"/>
          <w:u w:val="single"/>
          <w:rtl/>
        </w:rPr>
        <w:lastRenderedPageBreak/>
        <w:t>נספח י"</w:t>
      </w:r>
      <w:r w:rsidRPr="00870AE1">
        <w:rPr>
          <w:rFonts w:cs="David" w:hint="cs"/>
          <w:b/>
          <w:bCs/>
          <w:sz w:val="28"/>
          <w:szCs w:val="28"/>
          <w:u w:val="single"/>
          <w:rtl/>
        </w:rPr>
        <w:t>א</w:t>
      </w:r>
      <w:r w:rsidRPr="00870AE1">
        <w:rPr>
          <w:rFonts w:cs="David"/>
          <w:b/>
          <w:bCs/>
          <w:sz w:val="28"/>
          <w:szCs w:val="28"/>
          <w:u w:val="single"/>
          <w:rtl/>
        </w:rPr>
        <w:t xml:space="preserve">: </w:t>
      </w:r>
      <w:r w:rsidRPr="00870AE1">
        <w:rPr>
          <w:rFonts w:cs="David" w:hint="cs"/>
          <w:b/>
          <w:bCs/>
          <w:sz w:val="28"/>
          <w:szCs w:val="28"/>
          <w:u w:val="single"/>
          <w:rtl/>
        </w:rPr>
        <w:t>כתב מינוי כונס נכסים</w:t>
      </w:r>
    </w:p>
    <w:p w:rsidR="00ED59BA" w:rsidRPr="00372A60" w:rsidRDefault="00ED59BA" w:rsidP="00870AE1">
      <w:pPr>
        <w:spacing w:after="0" w:line="360" w:lineRule="auto"/>
        <w:ind w:left="-58"/>
        <w:rPr>
          <w:rFonts w:cs="David"/>
          <w:sz w:val="24"/>
          <w:szCs w:val="24"/>
          <w:rtl/>
        </w:rPr>
      </w:pPr>
    </w:p>
    <w:p w:rsidR="00ED59BA" w:rsidRDefault="00ED59BA" w:rsidP="00BA4616">
      <w:pPr>
        <w:numPr>
          <w:ilvl w:val="0"/>
          <w:numId w:val="7"/>
        </w:numPr>
        <w:spacing w:after="0" w:line="360" w:lineRule="auto"/>
        <w:jc w:val="both"/>
        <w:rPr>
          <w:rFonts w:cs="David"/>
          <w:sz w:val="24"/>
          <w:szCs w:val="24"/>
        </w:rPr>
      </w:pPr>
      <w:r>
        <w:rPr>
          <w:rFonts w:cs="David" w:hint="cs"/>
          <w:sz w:val="24"/>
          <w:szCs w:val="24"/>
          <w:rtl/>
        </w:rPr>
        <w:t>בתוקף</w:t>
      </w:r>
      <w:r w:rsidRPr="00372A60">
        <w:rPr>
          <w:rFonts w:cs="David" w:hint="cs"/>
          <w:sz w:val="24"/>
          <w:szCs w:val="24"/>
          <w:rtl/>
        </w:rPr>
        <w:t xml:space="preserve"> סמכותי לפי פקודת המיסים (גביה) אני ממנה את: עו"ד ___________________, מס' ת.ז. ______________, שכתובתו _______________, לשמש כונס נכסים על זכויותיו של ____</w:t>
      </w:r>
      <w:r>
        <w:rPr>
          <w:rFonts w:cs="David" w:hint="cs"/>
          <w:sz w:val="24"/>
          <w:szCs w:val="24"/>
          <w:rtl/>
        </w:rPr>
        <w:t>________________, (להלן: החייב):</w:t>
      </w:r>
    </w:p>
    <w:p w:rsidR="00ED59BA" w:rsidRDefault="00ED59BA" w:rsidP="00BA4616">
      <w:pPr>
        <w:numPr>
          <w:ilvl w:val="1"/>
          <w:numId w:val="7"/>
        </w:numPr>
        <w:spacing w:after="0" w:line="360" w:lineRule="auto"/>
        <w:jc w:val="both"/>
        <w:rPr>
          <w:rFonts w:cs="David"/>
          <w:sz w:val="24"/>
          <w:szCs w:val="24"/>
        </w:rPr>
      </w:pPr>
      <w:r w:rsidRPr="00372A60">
        <w:rPr>
          <w:rFonts w:cs="David" w:hint="cs"/>
          <w:sz w:val="24"/>
          <w:szCs w:val="24"/>
          <w:rtl/>
        </w:rPr>
        <w:t xml:space="preserve"> בנכס ה</w:t>
      </w:r>
      <w:r>
        <w:rPr>
          <w:rFonts w:cs="David" w:hint="cs"/>
          <w:sz w:val="24"/>
          <w:szCs w:val="24"/>
          <w:rtl/>
        </w:rPr>
        <w:t xml:space="preserve">מקרקעין </w:t>
      </w:r>
      <w:r w:rsidRPr="00372A60">
        <w:rPr>
          <w:rFonts w:cs="David" w:hint="cs"/>
          <w:sz w:val="24"/>
          <w:szCs w:val="24"/>
          <w:rtl/>
        </w:rPr>
        <w:t>הידוע כגוש ____________________, חלקה ___________________, תת חלקה _______________________, ב _____________________,</w:t>
      </w:r>
      <w:r>
        <w:rPr>
          <w:rFonts w:cs="David" w:hint="cs"/>
          <w:sz w:val="24"/>
          <w:szCs w:val="24"/>
          <w:rtl/>
        </w:rPr>
        <w:t xml:space="preserve"> </w:t>
      </w:r>
    </w:p>
    <w:p w:rsidR="00ED59BA" w:rsidRDefault="00ED59BA" w:rsidP="00BA4616">
      <w:pPr>
        <w:numPr>
          <w:ilvl w:val="1"/>
          <w:numId w:val="7"/>
        </w:numPr>
        <w:spacing w:after="0" w:line="360" w:lineRule="auto"/>
        <w:jc w:val="both"/>
        <w:rPr>
          <w:rFonts w:cs="David"/>
          <w:sz w:val="24"/>
          <w:szCs w:val="24"/>
        </w:rPr>
      </w:pPr>
      <w:r>
        <w:rPr>
          <w:rFonts w:cs="David" w:hint="cs"/>
          <w:sz w:val="24"/>
          <w:szCs w:val="24"/>
          <w:rtl/>
        </w:rPr>
        <w:t>או של נכס המיטלטלין אשר תיאורו להלן ___________________________,</w:t>
      </w:r>
    </w:p>
    <w:p w:rsidR="00ED59BA" w:rsidRPr="00372A60" w:rsidRDefault="00ED59BA" w:rsidP="00ED59BA">
      <w:pPr>
        <w:spacing w:after="0" w:line="360" w:lineRule="auto"/>
        <w:ind w:left="360"/>
        <w:jc w:val="both"/>
        <w:rPr>
          <w:rFonts w:cs="David"/>
          <w:sz w:val="24"/>
          <w:szCs w:val="24"/>
        </w:rPr>
      </w:pPr>
      <w:r w:rsidRPr="00372A60">
        <w:rPr>
          <w:rFonts w:cs="David" w:hint="cs"/>
          <w:sz w:val="24"/>
          <w:szCs w:val="24"/>
          <w:rtl/>
        </w:rPr>
        <w:t>המשועבדות / מעוקלות לטובת רשות המיסים, לצורך מימושן לשם גביית חובות המס של החייב.</w:t>
      </w:r>
    </w:p>
    <w:p w:rsidR="00ED59BA" w:rsidRPr="00372A60" w:rsidRDefault="00ED59BA" w:rsidP="00BA4616">
      <w:pPr>
        <w:numPr>
          <w:ilvl w:val="0"/>
          <w:numId w:val="7"/>
        </w:numPr>
        <w:spacing w:after="0" w:line="360" w:lineRule="auto"/>
        <w:jc w:val="both"/>
        <w:rPr>
          <w:rFonts w:cs="David"/>
          <w:sz w:val="24"/>
          <w:szCs w:val="24"/>
        </w:rPr>
      </w:pPr>
      <w:r w:rsidRPr="00372A60">
        <w:rPr>
          <w:rFonts w:cs="David" w:hint="cs"/>
          <w:sz w:val="24"/>
          <w:szCs w:val="24"/>
          <w:rtl/>
        </w:rPr>
        <w:t>על הכונס להודיע על המינוי לחייב, לרשם ה</w:t>
      </w:r>
      <w:r>
        <w:rPr>
          <w:rFonts w:cs="David" w:hint="cs"/>
          <w:sz w:val="24"/>
          <w:szCs w:val="24"/>
          <w:rtl/>
        </w:rPr>
        <w:t>מקרקעין ומיטלטלין</w:t>
      </w:r>
      <w:r w:rsidRPr="00372A60">
        <w:rPr>
          <w:rFonts w:cs="David" w:hint="cs"/>
          <w:sz w:val="24"/>
          <w:szCs w:val="24"/>
          <w:rtl/>
        </w:rPr>
        <w:t>, ולכל יתר בעלי הזכויות בנכס במידה וקיימים, ולאפשר לו להגיש הסתייגותו לכינוס בתוך 14 ימים מעת קבלת ההודעה.</w:t>
      </w:r>
    </w:p>
    <w:p w:rsidR="00ED59BA" w:rsidRPr="00372A60" w:rsidRDefault="00ED59BA" w:rsidP="00BA4616">
      <w:pPr>
        <w:numPr>
          <w:ilvl w:val="0"/>
          <w:numId w:val="7"/>
        </w:numPr>
        <w:spacing w:after="0" w:line="360" w:lineRule="auto"/>
        <w:jc w:val="both"/>
        <w:rPr>
          <w:rFonts w:cs="David"/>
          <w:sz w:val="24"/>
          <w:szCs w:val="24"/>
        </w:rPr>
      </w:pPr>
      <w:r w:rsidRPr="00372A60">
        <w:rPr>
          <w:rFonts w:cs="David" w:hint="cs"/>
          <w:sz w:val="24"/>
          <w:szCs w:val="24"/>
          <w:rtl/>
        </w:rPr>
        <w:t xml:space="preserve">הכונס ינהג בביצוע פעולות המימוש והמכירה בדרך דומה לזו הנקוטה על פי חוק ההוצאה לפועל, תשכ"ז </w:t>
      </w:r>
      <w:r w:rsidRPr="00372A60">
        <w:rPr>
          <w:rFonts w:cs="David"/>
          <w:sz w:val="24"/>
          <w:szCs w:val="24"/>
          <w:rtl/>
        </w:rPr>
        <w:t>–</w:t>
      </w:r>
      <w:r w:rsidRPr="00372A60">
        <w:rPr>
          <w:rFonts w:cs="David" w:hint="cs"/>
          <w:sz w:val="24"/>
          <w:szCs w:val="24"/>
          <w:rtl/>
        </w:rPr>
        <w:t xml:space="preserve"> 1967 ותקנותיו.</w:t>
      </w:r>
    </w:p>
    <w:p w:rsidR="00ED59BA" w:rsidRPr="00372A60" w:rsidRDefault="00ED59BA" w:rsidP="00BA4616">
      <w:pPr>
        <w:numPr>
          <w:ilvl w:val="0"/>
          <w:numId w:val="7"/>
        </w:numPr>
        <w:spacing w:after="0" w:line="360" w:lineRule="auto"/>
        <w:jc w:val="both"/>
        <w:rPr>
          <w:rFonts w:cs="David"/>
          <w:sz w:val="24"/>
          <w:szCs w:val="24"/>
          <w:rtl/>
        </w:rPr>
      </w:pPr>
      <w:r w:rsidRPr="00372A60">
        <w:rPr>
          <w:rFonts w:cs="David" w:hint="cs"/>
          <w:sz w:val="24"/>
          <w:szCs w:val="24"/>
          <w:rtl/>
        </w:rPr>
        <w:t>מימוש נכסי החייב ע"י כונס הנכסים כפופה לאישור של מנהל רשות המיסים.</w:t>
      </w:r>
    </w:p>
    <w:p w:rsidR="00ED59BA" w:rsidRPr="00372A60" w:rsidRDefault="00ED59BA" w:rsidP="00BA4616">
      <w:pPr>
        <w:numPr>
          <w:ilvl w:val="0"/>
          <w:numId w:val="7"/>
        </w:numPr>
        <w:spacing w:after="0" w:line="360" w:lineRule="auto"/>
        <w:rPr>
          <w:rFonts w:cs="David"/>
          <w:b/>
          <w:bCs/>
          <w:sz w:val="24"/>
          <w:szCs w:val="24"/>
          <w:u w:val="single"/>
          <w:rtl/>
        </w:rPr>
      </w:pPr>
      <w:r w:rsidRPr="00372A60">
        <w:rPr>
          <w:rFonts w:cs="David"/>
          <w:sz w:val="24"/>
          <w:szCs w:val="24"/>
          <w:rtl/>
        </w:rPr>
        <w:t xml:space="preserve">להלן פרוט הצעותינו למתן שירותי </w:t>
      </w:r>
    </w:p>
    <w:p w:rsidR="00ED59BA" w:rsidRPr="00372A60" w:rsidRDefault="00ED59BA" w:rsidP="00ED59BA">
      <w:pPr>
        <w:keepLines/>
        <w:widowControl w:val="0"/>
        <w:rPr>
          <w:rFonts w:cs="David"/>
          <w:b/>
          <w:bCs/>
          <w:sz w:val="24"/>
          <w:szCs w:val="24"/>
          <w:u w:val="single"/>
          <w:rtl/>
        </w:rPr>
      </w:pPr>
    </w:p>
    <w:p w:rsidR="00ED59BA" w:rsidRPr="00372A60" w:rsidRDefault="00ED59BA" w:rsidP="00ED59BA">
      <w:pPr>
        <w:spacing w:line="360" w:lineRule="auto"/>
        <w:rPr>
          <w:rFonts w:cs="David"/>
          <w:sz w:val="24"/>
          <w:szCs w:val="24"/>
          <w:rtl/>
        </w:rPr>
      </w:pPr>
    </w:p>
    <w:p w:rsidR="00ED59BA" w:rsidRPr="00372A60" w:rsidRDefault="00ED59BA" w:rsidP="00ED59BA">
      <w:pPr>
        <w:spacing w:line="360" w:lineRule="auto"/>
        <w:rPr>
          <w:rFonts w:cs="David"/>
          <w:sz w:val="24"/>
          <w:szCs w:val="24"/>
          <w:rtl/>
        </w:rPr>
      </w:pPr>
    </w:p>
    <w:p w:rsidR="00ED59BA" w:rsidRPr="00372A60" w:rsidRDefault="00ED59BA" w:rsidP="00ED59BA">
      <w:pPr>
        <w:spacing w:line="360" w:lineRule="auto"/>
        <w:rPr>
          <w:rFonts w:cs="David"/>
          <w:b/>
          <w:bCs/>
          <w:sz w:val="24"/>
          <w:szCs w:val="24"/>
          <w:rtl/>
        </w:rPr>
      </w:pPr>
    </w:p>
    <w:p w:rsidR="00ED59BA" w:rsidRPr="00372A60" w:rsidRDefault="00ED59BA" w:rsidP="00ED59BA">
      <w:pPr>
        <w:rPr>
          <w:rFonts w:cs="David"/>
          <w:b/>
          <w:bCs/>
          <w:sz w:val="24"/>
          <w:szCs w:val="24"/>
          <w:rtl/>
        </w:rPr>
      </w:pPr>
      <w:r w:rsidRPr="00372A60">
        <w:rPr>
          <w:rFonts w:cs="David"/>
          <w:b/>
          <w:bCs/>
          <w:sz w:val="24"/>
          <w:szCs w:val="24"/>
          <w:rtl/>
        </w:rPr>
        <w:t>על החתום:</w:t>
      </w:r>
    </w:p>
    <w:p w:rsidR="00ED59BA" w:rsidRPr="00372A60" w:rsidRDefault="00ED59BA" w:rsidP="00ED59BA">
      <w:pPr>
        <w:rPr>
          <w:rFonts w:cs="David"/>
          <w:sz w:val="24"/>
          <w:szCs w:val="24"/>
          <w:rtl/>
        </w:rPr>
      </w:pPr>
    </w:p>
    <w:p w:rsidR="00ED59BA" w:rsidRPr="00372A60" w:rsidRDefault="00ED59BA" w:rsidP="00ED59BA">
      <w:pPr>
        <w:rPr>
          <w:rFonts w:cs="David"/>
          <w:sz w:val="24"/>
          <w:szCs w:val="24"/>
          <w:rtl/>
        </w:rPr>
      </w:pPr>
      <w:r w:rsidRPr="00372A60">
        <w:rPr>
          <w:rFonts w:cs="David"/>
          <w:sz w:val="24"/>
          <w:szCs w:val="24"/>
          <w:rtl/>
        </w:rPr>
        <w:t>_______________                                                  _______________________</w:t>
      </w:r>
    </w:p>
    <w:p w:rsidR="00ED59BA" w:rsidRDefault="00ED59BA" w:rsidP="00614138">
      <w:pPr>
        <w:rPr>
          <w:rFonts w:cs="David"/>
          <w:sz w:val="24"/>
          <w:szCs w:val="24"/>
          <w:rtl/>
        </w:rPr>
      </w:pPr>
      <w:r w:rsidRPr="00372A60">
        <w:rPr>
          <w:rFonts w:cs="David"/>
          <w:sz w:val="24"/>
          <w:szCs w:val="24"/>
          <w:rtl/>
        </w:rPr>
        <w:t xml:space="preserve">תאריך                                </w:t>
      </w:r>
      <w:r>
        <w:rPr>
          <w:rFonts w:cs="David"/>
          <w:sz w:val="24"/>
          <w:szCs w:val="24"/>
          <w:rtl/>
        </w:rPr>
        <w:t xml:space="preserve">                               </w:t>
      </w:r>
      <w:r w:rsidR="00614138">
        <w:rPr>
          <w:rFonts w:cs="David" w:hint="cs"/>
          <w:sz w:val="24"/>
          <w:szCs w:val="24"/>
          <w:rtl/>
        </w:rPr>
        <w:t xml:space="preserve">          משה אשר</w:t>
      </w:r>
      <w:r>
        <w:rPr>
          <w:rFonts w:cs="David" w:hint="cs"/>
          <w:sz w:val="24"/>
          <w:szCs w:val="24"/>
          <w:rtl/>
        </w:rPr>
        <w:t>, מנהל רשות המיסים</w:t>
      </w:r>
    </w:p>
    <w:p w:rsidR="00ED59BA" w:rsidRDefault="00ED59BA" w:rsidP="00ED59BA">
      <w:pPr>
        <w:rPr>
          <w:rFonts w:cs="David"/>
          <w:sz w:val="24"/>
          <w:szCs w:val="24"/>
          <w:rtl/>
        </w:rPr>
      </w:pPr>
    </w:p>
    <w:p w:rsidR="00ED59BA" w:rsidRDefault="00ED59BA" w:rsidP="00ED59BA">
      <w:pPr>
        <w:rPr>
          <w:rFonts w:cs="David"/>
          <w:sz w:val="24"/>
          <w:szCs w:val="24"/>
          <w:rtl/>
        </w:rPr>
      </w:pPr>
    </w:p>
    <w:p w:rsidR="00ED59BA" w:rsidRDefault="00ED59BA" w:rsidP="00ED59BA">
      <w:pPr>
        <w:rPr>
          <w:rFonts w:cs="David"/>
          <w:sz w:val="24"/>
          <w:szCs w:val="24"/>
          <w:rtl/>
        </w:rPr>
      </w:pPr>
    </w:p>
    <w:p w:rsidR="00ED59BA" w:rsidRDefault="00ED59BA" w:rsidP="00ED59BA">
      <w:pPr>
        <w:rPr>
          <w:rFonts w:cs="David"/>
          <w:sz w:val="24"/>
          <w:szCs w:val="24"/>
          <w:rtl/>
        </w:rPr>
      </w:pPr>
    </w:p>
    <w:p w:rsidR="00381983" w:rsidRDefault="00381983" w:rsidP="00ED59BA">
      <w:pPr>
        <w:rPr>
          <w:rFonts w:cs="David"/>
          <w:sz w:val="24"/>
          <w:szCs w:val="24"/>
          <w:rtl/>
        </w:rPr>
      </w:pPr>
    </w:p>
    <w:p w:rsidR="00ED59BA" w:rsidRDefault="00ED59BA" w:rsidP="00ED59BA">
      <w:pPr>
        <w:rPr>
          <w:rFonts w:cs="David"/>
          <w:sz w:val="24"/>
          <w:szCs w:val="24"/>
          <w:rtl/>
        </w:rPr>
      </w:pPr>
    </w:p>
    <w:p w:rsidR="00ED59BA" w:rsidRPr="00381983" w:rsidRDefault="00ED59BA" w:rsidP="00381983">
      <w:pPr>
        <w:pStyle w:val="a0"/>
        <w:numPr>
          <w:ilvl w:val="0"/>
          <w:numId w:val="16"/>
        </w:numPr>
        <w:ind w:left="-58" w:firstLine="0"/>
        <w:rPr>
          <w:rFonts w:cs="David"/>
          <w:b/>
          <w:bCs/>
          <w:sz w:val="28"/>
          <w:szCs w:val="28"/>
          <w:u w:val="single"/>
        </w:rPr>
      </w:pPr>
      <w:r w:rsidRPr="00381983">
        <w:rPr>
          <w:rFonts w:cs="David" w:hint="cs"/>
          <w:b/>
          <w:bCs/>
          <w:sz w:val="28"/>
          <w:szCs w:val="28"/>
          <w:u w:val="single"/>
          <w:rtl/>
        </w:rPr>
        <w:lastRenderedPageBreak/>
        <w:t xml:space="preserve">נספח י"ב </w:t>
      </w:r>
      <w:r w:rsidRPr="00381983">
        <w:rPr>
          <w:rFonts w:cs="David"/>
          <w:b/>
          <w:bCs/>
          <w:sz w:val="28"/>
          <w:szCs w:val="28"/>
          <w:u w:val="single"/>
          <w:rtl/>
        </w:rPr>
        <w:t>–</w:t>
      </w:r>
      <w:r w:rsidRPr="00381983">
        <w:rPr>
          <w:rFonts w:cs="David" w:hint="cs"/>
          <w:b/>
          <w:bCs/>
          <w:sz w:val="28"/>
          <w:szCs w:val="28"/>
          <w:u w:val="single"/>
          <w:rtl/>
        </w:rPr>
        <w:t xml:space="preserve"> הסכמת </w:t>
      </w:r>
      <w:r w:rsidR="00381983" w:rsidRPr="00381983">
        <w:rPr>
          <w:rFonts w:cs="David" w:hint="cs"/>
          <w:b/>
          <w:bCs/>
          <w:sz w:val="28"/>
          <w:szCs w:val="28"/>
          <w:u w:val="single"/>
          <w:rtl/>
        </w:rPr>
        <w:t xml:space="preserve">לשמש </w:t>
      </w:r>
      <w:r w:rsidRPr="00381983">
        <w:rPr>
          <w:rFonts w:cs="David" w:hint="cs"/>
          <w:b/>
          <w:bCs/>
          <w:sz w:val="28"/>
          <w:szCs w:val="28"/>
          <w:u w:val="single"/>
          <w:rtl/>
        </w:rPr>
        <w:t>כונס הנכסים והתחייבות עצמית</w:t>
      </w:r>
    </w:p>
    <w:p w:rsidR="00ED59BA" w:rsidRDefault="00ED59BA" w:rsidP="00056386">
      <w:pPr>
        <w:spacing w:line="360" w:lineRule="auto"/>
        <w:ind w:left="360"/>
        <w:jc w:val="both"/>
        <w:rPr>
          <w:rFonts w:cs="David"/>
          <w:sz w:val="24"/>
          <w:szCs w:val="24"/>
          <w:rtl/>
        </w:rPr>
      </w:pPr>
      <w:r w:rsidRPr="005135A2">
        <w:rPr>
          <w:rFonts w:cs="David" w:hint="cs"/>
          <w:sz w:val="24"/>
          <w:szCs w:val="24"/>
          <w:rtl/>
        </w:rPr>
        <w:t xml:space="preserve">אני הח"מ: עו"ד ______________, מספר ת.ז. _______________, מספר רישיון __________________, מסכים בזאת להתמנות לתפקיד של כונס נכסים של הנכס המתואר להלן: גוש _________________, חלקה ____________, תת חלקה _____________, הממוקמת ב __________________, </w:t>
      </w:r>
      <w:r>
        <w:rPr>
          <w:rFonts w:cs="David" w:hint="cs"/>
          <w:sz w:val="24"/>
          <w:szCs w:val="24"/>
          <w:rtl/>
        </w:rPr>
        <w:t>או של נכס המיטלטלין אשר תיאורו ______________________________________.</w:t>
      </w:r>
      <w:r w:rsidRPr="005135A2">
        <w:rPr>
          <w:rFonts w:cs="David" w:hint="cs"/>
          <w:sz w:val="24"/>
          <w:szCs w:val="24"/>
          <w:rtl/>
        </w:rPr>
        <w:t>(להלן : "הנכס").</w:t>
      </w:r>
    </w:p>
    <w:p w:rsidR="00ED59BA" w:rsidRPr="005135A2" w:rsidRDefault="00ED59BA" w:rsidP="00ED59BA">
      <w:pPr>
        <w:ind w:left="360"/>
        <w:rPr>
          <w:rFonts w:cs="David"/>
          <w:sz w:val="24"/>
          <w:szCs w:val="24"/>
          <w:rtl/>
        </w:rPr>
      </w:pPr>
      <w:r>
        <w:rPr>
          <w:rFonts w:cs="David" w:hint="cs"/>
          <w:sz w:val="24"/>
          <w:szCs w:val="24"/>
          <w:rtl/>
        </w:rPr>
        <w:t>הנני מצהיר בזאת כדלקמן:</w:t>
      </w:r>
    </w:p>
    <w:p w:rsidR="00ED59BA" w:rsidRDefault="00ED59BA" w:rsidP="00BA4616">
      <w:pPr>
        <w:numPr>
          <w:ilvl w:val="0"/>
          <w:numId w:val="9"/>
        </w:numPr>
        <w:spacing w:after="0" w:line="360" w:lineRule="auto"/>
        <w:jc w:val="both"/>
        <w:rPr>
          <w:rFonts w:cs="David"/>
          <w:sz w:val="24"/>
          <w:szCs w:val="24"/>
        </w:rPr>
      </w:pPr>
      <w:r>
        <w:rPr>
          <w:rFonts w:cs="David" w:hint="cs"/>
          <w:sz w:val="24"/>
          <w:szCs w:val="24"/>
          <w:rtl/>
        </w:rPr>
        <w:t>הובהרו לי ההוראות לעניין כינוס נכסים לפי לפקודת המיסים (גבייה) ואני מסכים למינוי בכפוף להוראות אלו ומתוך ידיעה כי שכרי יפסק אך ורק מתוך תקבולי מימוש הנכסים בהתאם להסכם שכר הטרחה בתיק.</w:t>
      </w:r>
    </w:p>
    <w:p w:rsidR="00ED59BA" w:rsidRDefault="00ED59BA" w:rsidP="00BA4616">
      <w:pPr>
        <w:numPr>
          <w:ilvl w:val="0"/>
          <w:numId w:val="9"/>
        </w:numPr>
        <w:spacing w:after="0" w:line="360" w:lineRule="auto"/>
        <w:jc w:val="both"/>
        <w:rPr>
          <w:rFonts w:cs="David"/>
          <w:sz w:val="24"/>
          <w:szCs w:val="24"/>
        </w:rPr>
      </w:pPr>
      <w:r>
        <w:rPr>
          <w:rFonts w:cs="David" w:hint="cs"/>
          <w:sz w:val="24"/>
          <w:szCs w:val="24"/>
          <w:rtl/>
        </w:rPr>
        <w:t xml:space="preserve">ברורה לי אחריותי ככונס נכסים מכוח הוראות חוק ההוצאה לפועל התשכ"ז </w:t>
      </w:r>
      <w:r>
        <w:rPr>
          <w:rFonts w:cs="David"/>
          <w:sz w:val="24"/>
          <w:szCs w:val="24"/>
          <w:rtl/>
        </w:rPr>
        <w:t>–</w:t>
      </w:r>
      <w:r>
        <w:rPr>
          <w:rFonts w:cs="David" w:hint="cs"/>
          <w:sz w:val="24"/>
          <w:szCs w:val="24"/>
          <w:rtl/>
        </w:rPr>
        <w:t xml:space="preserve"> 1967.</w:t>
      </w:r>
    </w:p>
    <w:p w:rsidR="00ED59BA" w:rsidRDefault="00ED59BA" w:rsidP="006B69F8">
      <w:pPr>
        <w:numPr>
          <w:ilvl w:val="0"/>
          <w:numId w:val="9"/>
        </w:numPr>
        <w:spacing w:after="0" w:line="360" w:lineRule="auto"/>
        <w:jc w:val="both"/>
        <w:rPr>
          <w:rFonts w:cs="David"/>
          <w:sz w:val="24"/>
          <w:szCs w:val="24"/>
        </w:rPr>
      </w:pPr>
      <w:r>
        <w:rPr>
          <w:rFonts w:cs="David" w:hint="cs"/>
          <w:sz w:val="24"/>
          <w:szCs w:val="24"/>
          <w:rtl/>
        </w:rPr>
        <w:t xml:space="preserve">אני מתחייב בזאת לשלם לרשות המיסים סך של עד </w:t>
      </w:r>
      <w:r w:rsidR="006B69F8">
        <w:rPr>
          <w:rFonts w:cs="David" w:hint="cs"/>
          <w:sz w:val="24"/>
          <w:szCs w:val="24"/>
          <w:rtl/>
        </w:rPr>
        <w:t>50,000</w:t>
      </w:r>
      <w:r>
        <w:rPr>
          <w:rFonts w:cs="David" w:hint="cs"/>
          <w:sz w:val="24"/>
          <w:szCs w:val="24"/>
          <w:rtl/>
        </w:rPr>
        <w:t xml:space="preserve"> ₪ להבטחת נזקים שייגרמו כתוצאה מפעולה או מחדל שלא כדין ו/או מי מטעמי ככונס נכסים בכל הקשור לתפקידי בתיק ו/או להבטחת כל נזק שייגרם על ידי ו/או מי מטעמי באם ימצא האחראי מטעם רשות המיסים על מכרז זה אחת מאלה:</w:t>
      </w:r>
    </w:p>
    <w:p w:rsidR="00ED59BA" w:rsidRDefault="00ED59BA" w:rsidP="00BA4616">
      <w:pPr>
        <w:numPr>
          <w:ilvl w:val="1"/>
          <w:numId w:val="9"/>
        </w:numPr>
        <w:spacing w:after="0" w:line="360" w:lineRule="auto"/>
        <w:jc w:val="both"/>
        <w:rPr>
          <w:rFonts w:cs="David"/>
          <w:sz w:val="24"/>
          <w:szCs w:val="24"/>
        </w:rPr>
      </w:pPr>
      <w:r>
        <w:rPr>
          <w:rFonts w:cs="David" w:hint="cs"/>
          <w:sz w:val="24"/>
          <w:szCs w:val="24"/>
          <w:rtl/>
        </w:rPr>
        <w:t>לא מלאתי תפקידי או חובה מחובותי ככונס נכסים על פי פקודת המסים (גביה) או על פי הוראות חוק ההוצאה לפועל ותקנותיו.</w:t>
      </w:r>
    </w:p>
    <w:p w:rsidR="00ED59BA" w:rsidRDefault="00ED59BA" w:rsidP="00BA4616">
      <w:pPr>
        <w:numPr>
          <w:ilvl w:val="1"/>
          <w:numId w:val="9"/>
        </w:numPr>
        <w:spacing w:after="0" w:line="360" w:lineRule="auto"/>
        <w:jc w:val="both"/>
        <w:rPr>
          <w:rFonts w:cs="David"/>
          <w:sz w:val="24"/>
          <w:szCs w:val="24"/>
        </w:rPr>
      </w:pPr>
      <w:r>
        <w:rPr>
          <w:rFonts w:cs="David" w:hint="cs"/>
          <w:sz w:val="24"/>
          <w:szCs w:val="24"/>
          <w:rtl/>
        </w:rPr>
        <w:t>לא הגשתי דו"חות או חשבונות במועד ובאופן שהורה עליהם מנהל רשות המיסים.</w:t>
      </w:r>
    </w:p>
    <w:p w:rsidR="00ED59BA" w:rsidRDefault="00ED59BA" w:rsidP="00BA4616">
      <w:pPr>
        <w:numPr>
          <w:ilvl w:val="1"/>
          <w:numId w:val="9"/>
        </w:numPr>
        <w:spacing w:after="0" w:line="360" w:lineRule="auto"/>
        <w:jc w:val="both"/>
        <w:rPr>
          <w:rFonts w:cs="David"/>
          <w:sz w:val="24"/>
          <w:szCs w:val="24"/>
        </w:rPr>
      </w:pPr>
      <w:r>
        <w:rPr>
          <w:rFonts w:cs="David" w:hint="cs"/>
          <w:sz w:val="24"/>
          <w:szCs w:val="24"/>
          <w:rtl/>
        </w:rPr>
        <w:t>לא מילאתי כהלכה אחר הוראות מנהל רשות המיסים בעניין הנכס.</w:t>
      </w:r>
    </w:p>
    <w:p w:rsidR="00ED59BA" w:rsidRDefault="00ED59BA" w:rsidP="00B874A3">
      <w:pPr>
        <w:numPr>
          <w:ilvl w:val="1"/>
          <w:numId w:val="9"/>
        </w:numPr>
        <w:spacing w:after="0" w:line="360" w:lineRule="auto"/>
        <w:jc w:val="both"/>
        <w:rPr>
          <w:rFonts w:cs="David"/>
          <w:sz w:val="24"/>
          <w:szCs w:val="24"/>
        </w:rPr>
      </w:pPr>
      <w:r>
        <w:rPr>
          <w:rFonts w:cs="David" w:hint="cs"/>
          <w:sz w:val="24"/>
          <w:szCs w:val="24"/>
          <w:rtl/>
        </w:rPr>
        <w:t>גרמתי ברשלנות או בזדון הפסד ל</w:t>
      </w:r>
      <w:r w:rsidR="00B874A3">
        <w:rPr>
          <w:rFonts w:cs="David" w:hint="cs"/>
          <w:sz w:val="24"/>
          <w:szCs w:val="24"/>
          <w:rtl/>
        </w:rPr>
        <w:t>נ</w:t>
      </w:r>
      <w:r>
        <w:rPr>
          <w:rFonts w:cs="David" w:hint="cs"/>
          <w:sz w:val="24"/>
          <w:szCs w:val="24"/>
          <w:rtl/>
        </w:rPr>
        <w:t>כס שהועבר לניהולי.</w:t>
      </w:r>
    </w:p>
    <w:p w:rsidR="00ED59BA" w:rsidRDefault="00ED59BA" w:rsidP="00BA4616">
      <w:pPr>
        <w:numPr>
          <w:ilvl w:val="0"/>
          <w:numId w:val="9"/>
        </w:numPr>
        <w:spacing w:after="0" w:line="360" w:lineRule="auto"/>
        <w:jc w:val="both"/>
        <w:rPr>
          <w:rFonts w:cs="David"/>
          <w:sz w:val="24"/>
          <w:szCs w:val="24"/>
        </w:rPr>
      </w:pPr>
      <w:r>
        <w:rPr>
          <w:rFonts w:cs="David" w:hint="cs"/>
          <w:sz w:val="24"/>
          <w:szCs w:val="24"/>
          <w:rtl/>
        </w:rPr>
        <w:t>אין בהוראות נספח זה כדי למנוע מרשות המיסים לחלט את הערבות הבנקאית שמסרתי ככל שהתקיימו התנאים לחילוטה.</w:t>
      </w:r>
    </w:p>
    <w:p w:rsidR="00ED59BA" w:rsidRDefault="00ED59BA" w:rsidP="00ED59BA">
      <w:pPr>
        <w:spacing w:after="0" w:line="360" w:lineRule="auto"/>
        <w:jc w:val="both"/>
        <w:rPr>
          <w:rFonts w:cs="David"/>
          <w:sz w:val="24"/>
          <w:szCs w:val="24"/>
          <w:rtl/>
        </w:rPr>
      </w:pPr>
    </w:p>
    <w:p w:rsidR="00ED59BA" w:rsidRDefault="00ED59BA" w:rsidP="00890A09">
      <w:pPr>
        <w:spacing w:after="0" w:line="360" w:lineRule="auto"/>
        <w:jc w:val="both"/>
        <w:rPr>
          <w:rFonts w:cs="David"/>
          <w:sz w:val="24"/>
          <w:szCs w:val="24"/>
        </w:rPr>
      </w:pPr>
      <w:r>
        <w:rPr>
          <w:rFonts w:cs="David" w:hint="cs"/>
          <w:sz w:val="24"/>
          <w:szCs w:val="24"/>
          <w:rtl/>
        </w:rPr>
        <w:t xml:space="preserve">הנני מסכים כי ערובה זו </w:t>
      </w:r>
      <w:r w:rsidR="00B874A3">
        <w:rPr>
          <w:rFonts w:cs="David" w:hint="cs"/>
          <w:sz w:val="24"/>
          <w:szCs w:val="24"/>
          <w:rtl/>
        </w:rPr>
        <w:t>תמומש</w:t>
      </w:r>
      <w:r>
        <w:rPr>
          <w:rFonts w:cs="David" w:hint="cs"/>
          <w:sz w:val="24"/>
          <w:szCs w:val="24"/>
          <w:rtl/>
        </w:rPr>
        <w:t xml:space="preserve"> בהתאם להוראות סעיף 83 לחוק ההוצאה לפועל, הת</w:t>
      </w:r>
      <w:r w:rsidR="00890A09">
        <w:rPr>
          <w:rFonts w:cs="David" w:hint="cs"/>
          <w:sz w:val="24"/>
          <w:szCs w:val="24"/>
          <w:rtl/>
        </w:rPr>
        <w:t>ש</w:t>
      </w:r>
      <w:r>
        <w:rPr>
          <w:rFonts w:cs="David" w:hint="cs"/>
          <w:sz w:val="24"/>
          <w:szCs w:val="24"/>
          <w:rtl/>
        </w:rPr>
        <w:t xml:space="preserve">כ"ז </w:t>
      </w:r>
      <w:r>
        <w:rPr>
          <w:rFonts w:cs="David"/>
          <w:sz w:val="24"/>
          <w:szCs w:val="24"/>
          <w:rtl/>
        </w:rPr>
        <w:t>–</w:t>
      </w:r>
      <w:r>
        <w:rPr>
          <w:rFonts w:cs="David" w:hint="cs"/>
          <w:sz w:val="24"/>
          <w:szCs w:val="24"/>
          <w:rtl/>
        </w:rPr>
        <w:t xml:space="preserve"> 1967 ובהתאם לפקודת המסים (גביה).</w:t>
      </w:r>
    </w:p>
    <w:tbl>
      <w:tblPr>
        <w:bidiVisual/>
        <w:tblW w:w="0" w:type="auto"/>
        <w:tblInd w:w="-106" w:type="dxa"/>
        <w:tblLook w:val="0000" w:firstRow="0" w:lastRow="0" w:firstColumn="0" w:lastColumn="0" w:noHBand="0" w:noVBand="0"/>
      </w:tblPr>
      <w:tblGrid>
        <w:gridCol w:w="2843"/>
        <w:gridCol w:w="2843"/>
        <w:gridCol w:w="2843"/>
      </w:tblGrid>
      <w:tr w:rsidR="00ED59BA" w:rsidRPr="00372A60" w:rsidTr="004A5673">
        <w:tc>
          <w:tcPr>
            <w:tcW w:w="2843" w:type="dxa"/>
          </w:tcPr>
          <w:p w:rsidR="00ED59BA" w:rsidRPr="00372A60" w:rsidRDefault="00ED59BA" w:rsidP="004A5673">
            <w:pPr>
              <w:rPr>
                <w:rFonts w:cs="David"/>
                <w:sz w:val="24"/>
                <w:szCs w:val="24"/>
              </w:rPr>
            </w:pPr>
          </w:p>
        </w:tc>
        <w:tc>
          <w:tcPr>
            <w:tcW w:w="2843" w:type="dxa"/>
          </w:tcPr>
          <w:p w:rsidR="00ED59BA" w:rsidRPr="00433F2F" w:rsidRDefault="00ED59BA" w:rsidP="004A5673">
            <w:pPr>
              <w:rPr>
                <w:rFonts w:cs="David"/>
                <w:sz w:val="24"/>
                <w:szCs w:val="24"/>
              </w:rPr>
            </w:pPr>
          </w:p>
        </w:tc>
        <w:tc>
          <w:tcPr>
            <w:tcW w:w="2843" w:type="dxa"/>
          </w:tcPr>
          <w:p w:rsidR="00ED59BA" w:rsidRPr="00372A60" w:rsidRDefault="00ED59BA" w:rsidP="004A5673">
            <w:pPr>
              <w:rPr>
                <w:rFonts w:cs="David"/>
                <w:sz w:val="24"/>
                <w:szCs w:val="24"/>
              </w:rPr>
            </w:pPr>
          </w:p>
        </w:tc>
      </w:tr>
    </w:tbl>
    <w:p w:rsidR="00ED59BA" w:rsidRDefault="00ED59BA" w:rsidP="00ED59BA">
      <w:pPr>
        <w:keepLines/>
        <w:widowControl w:val="0"/>
        <w:rPr>
          <w:b/>
          <w:bCs/>
          <w:u w:val="single"/>
        </w:rPr>
      </w:pPr>
    </w:p>
    <w:p w:rsidR="00ED59BA" w:rsidRPr="00B116E8" w:rsidRDefault="00ED59BA" w:rsidP="00ED59BA">
      <w:pPr>
        <w:rPr>
          <w:rFonts w:cs="David"/>
          <w:sz w:val="24"/>
          <w:szCs w:val="24"/>
        </w:rPr>
      </w:pPr>
      <w:r w:rsidRPr="00B116E8">
        <w:rPr>
          <w:rFonts w:cs="David" w:hint="cs"/>
          <w:sz w:val="24"/>
          <w:szCs w:val="24"/>
          <w:rtl/>
        </w:rPr>
        <w:t>תאריך ________________</w:t>
      </w:r>
      <w:r w:rsidRPr="00B116E8">
        <w:rPr>
          <w:rFonts w:cs="David" w:hint="cs"/>
          <w:sz w:val="24"/>
          <w:szCs w:val="24"/>
          <w:rtl/>
        </w:rPr>
        <w:tab/>
      </w:r>
      <w:r w:rsidRPr="00B116E8">
        <w:rPr>
          <w:rFonts w:cs="David" w:hint="cs"/>
          <w:sz w:val="24"/>
          <w:szCs w:val="24"/>
          <w:rtl/>
        </w:rPr>
        <w:tab/>
      </w:r>
      <w:r w:rsidRPr="00B116E8">
        <w:rPr>
          <w:rFonts w:cs="David" w:hint="cs"/>
          <w:sz w:val="24"/>
          <w:szCs w:val="24"/>
          <w:rtl/>
        </w:rPr>
        <w:tab/>
      </w:r>
      <w:r w:rsidRPr="00B116E8">
        <w:rPr>
          <w:rFonts w:cs="David" w:hint="cs"/>
          <w:sz w:val="24"/>
          <w:szCs w:val="24"/>
          <w:rtl/>
        </w:rPr>
        <w:tab/>
        <w:t>חתימה וחותמת _______________</w:t>
      </w: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7517CB" w:rsidRPr="00056386" w:rsidRDefault="007517CB" w:rsidP="00056386">
      <w:pPr>
        <w:pStyle w:val="ac"/>
        <w:numPr>
          <w:ilvl w:val="0"/>
          <w:numId w:val="16"/>
        </w:numPr>
        <w:spacing w:line="360" w:lineRule="auto"/>
        <w:jc w:val="both"/>
        <w:rPr>
          <w:rFonts w:cs="David"/>
          <w:b/>
          <w:bCs/>
          <w:sz w:val="28"/>
          <w:szCs w:val="28"/>
          <w:u w:val="single"/>
          <w:rtl/>
        </w:rPr>
      </w:pPr>
      <w:r w:rsidRPr="00056386">
        <w:rPr>
          <w:rFonts w:cs="David" w:hint="cs"/>
          <w:b/>
          <w:bCs/>
          <w:sz w:val="28"/>
          <w:szCs w:val="28"/>
          <w:u w:val="single"/>
          <w:rtl/>
        </w:rPr>
        <w:t>נספח</w:t>
      </w:r>
      <w:r w:rsidRPr="00056386">
        <w:rPr>
          <w:rFonts w:cs="David"/>
          <w:b/>
          <w:bCs/>
          <w:sz w:val="28"/>
          <w:szCs w:val="28"/>
          <w:u w:val="single"/>
          <w:rtl/>
        </w:rPr>
        <w:tab/>
      </w:r>
      <w:r w:rsidRPr="00056386">
        <w:rPr>
          <w:rFonts w:cs="David" w:hint="cs"/>
          <w:b/>
          <w:bCs/>
          <w:sz w:val="28"/>
          <w:szCs w:val="28"/>
          <w:u w:val="single"/>
          <w:rtl/>
        </w:rPr>
        <w:t>י"ג</w:t>
      </w:r>
      <w:r w:rsidRPr="00056386">
        <w:rPr>
          <w:rFonts w:cs="David"/>
          <w:b/>
          <w:bCs/>
          <w:sz w:val="28"/>
          <w:szCs w:val="28"/>
          <w:u w:val="single"/>
          <w:rtl/>
        </w:rPr>
        <w:tab/>
      </w:r>
      <w:r w:rsidRPr="00056386">
        <w:rPr>
          <w:rFonts w:cs="David" w:hint="cs"/>
          <w:b/>
          <w:bCs/>
          <w:sz w:val="28"/>
          <w:szCs w:val="28"/>
          <w:u w:val="single"/>
          <w:rtl/>
        </w:rPr>
        <w:t>: הסכם שכר טרחה</w:t>
      </w:r>
    </w:p>
    <w:p w:rsidR="007517CB" w:rsidRDefault="007517CB" w:rsidP="007517CB">
      <w:pPr>
        <w:spacing w:line="360" w:lineRule="auto"/>
        <w:ind w:left="2160" w:hanging="81"/>
        <w:jc w:val="both"/>
        <w:rPr>
          <w:rtl/>
        </w:rPr>
      </w:pPr>
    </w:p>
    <w:p w:rsidR="007517CB" w:rsidRPr="00721E2F" w:rsidRDefault="007517CB" w:rsidP="007517CB">
      <w:pPr>
        <w:spacing w:line="360" w:lineRule="auto"/>
        <w:jc w:val="both"/>
        <w:rPr>
          <w:rFonts w:cs="David"/>
          <w:sz w:val="24"/>
          <w:szCs w:val="24"/>
          <w:u w:val="single"/>
          <w:rtl/>
        </w:rPr>
      </w:pPr>
      <w:r w:rsidRPr="00721E2F">
        <w:rPr>
          <w:rFonts w:cs="David" w:hint="cs"/>
          <w:sz w:val="24"/>
          <w:szCs w:val="24"/>
          <w:rtl/>
        </w:rPr>
        <w:t xml:space="preserve">                שנערך ונחתם ביום ב</w:t>
      </w:r>
      <w:r w:rsidRPr="00721E2F">
        <w:rPr>
          <w:rFonts w:cs="David"/>
          <w:sz w:val="24"/>
          <w:szCs w:val="24"/>
          <w:u w:val="single"/>
          <w:rtl/>
        </w:rPr>
        <w:tab/>
      </w:r>
      <w:r w:rsidRPr="00721E2F">
        <w:rPr>
          <w:rFonts w:cs="David" w:hint="cs"/>
          <w:sz w:val="24"/>
          <w:szCs w:val="24"/>
          <w:u w:val="single"/>
          <w:rtl/>
        </w:rPr>
        <w:tab/>
      </w:r>
      <w:r w:rsidRPr="00721E2F">
        <w:rPr>
          <w:rFonts w:cs="David" w:hint="cs"/>
          <w:sz w:val="24"/>
          <w:szCs w:val="24"/>
          <w:rtl/>
        </w:rPr>
        <w:t xml:space="preserve"> ביום</w:t>
      </w:r>
      <w:r w:rsidRPr="00721E2F">
        <w:rPr>
          <w:rFonts w:cs="David"/>
          <w:sz w:val="24"/>
          <w:szCs w:val="24"/>
          <w:u w:val="single"/>
          <w:rtl/>
        </w:rPr>
        <w:tab/>
      </w:r>
      <w:r w:rsidRPr="00721E2F">
        <w:rPr>
          <w:rFonts w:cs="David" w:hint="cs"/>
          <w:sz w:val="24"/>
          <w:szCs w:val="24"/>
          <w:u w:val="single"/>
          <w:rtl/>
        </w:rPr>
        <w:tab/>
      </w:r>
      <w:r w:rsidRPr="00721E2F">
        <w:rPr>
          <w:rFonts w:cs="David"/>
          <w:sz w:val="24"/>
          <w:szCs w:val="24"/>
          <w:u w:val="single"/>
          <w:rtl/>
        </w:rPr>
        <w:tab/>
      </w:r>
    </w:p>
    <w:p w:rsidR="007517CB" w:rsidRPr="00721E2F" w:rsidRDefault="007517CB" w:rsidP="007517CB">
      <w:pPr>
        <w:spacing w:line="360" w:lineRule="auto"/>
        <w:rPr>
          <w:rFonts w:cs="David"/>
          <w:sz w:val="24"/>
          <w:szCs w:val="24"/>
        </w:rPr>
      </w:pPr>
    </w:p>
    <w:p w:rsidR="007517CB" w:rsidRPr="00721E2F" w:rsidRDefault="007517CB" w:rsidP="007517CB">
      <w:pPr>
        <w:rPr>
          <w:rFonts w:cs="David"/>
          <w:b/>
          <w:bCs/>
          <w:sz w:val="24"/>
          <w:szCs w:val="24"/>
          <w:rtl/>
        </w:rPr>
      </w:pPr>
      <w:r w:rsidRPr="00721E2F">
        <w:rPr>
          <w:rFonts w:cs="David" w:hint="cs"/>
          <w:sz w:val="24"/>
          <w:szCs w:val="24"/>
          <w:rtl/>
        </w:rPr>
        <w:t>בין :</w:t>
      </w:r>
      <w:r w:rsidRPr="00721E2F">
        <w:rPr>
          <w:rFonts w:cs="David" w:hint="cs"/>
          <w:sz w:val="24"/>
          <w:szCs w:val="24"/>
          <w:rtl/>
        </w:rPr>
        <w:tab/>
      </w:r>
      <w:r w:rsidRPr="00721E2F">
        <w:rPr>
          <w:rFonts w:cs="David" w:hint="cs"/>
          <w:b/>
          <w:bCs/>
          <w:sz w:val="24"/>
          <w:szCs w:val="24"/>
          <w:rtl/>
        </w:rPr>
        <w:tab/>
      </w:r>
      <w:r w:rsidRPr="00721E2F">
        <w:rPr>
          <w:rFonts w:cs="David" w:hint="cs"/>
          <w:b/>
          <w:bCs/>
          <w:sz w:val="24"/>
          <w:szCs w:val="24"/>
          <w:rtl/>
        </w:rPr>
        <w:tab/>
        <w:t xml:space="preserve">ממשלת ישראל </w:t>
      </w:r>
      <w:r w:rsidRPr="00721E2F">
        <w:rPr>
          <w:rFonts w:cs="David"/>
          <w:b/>
          <w:bCs/>
          <w:sz w:val="24"/>
          <w:szCs w:val="24"/>
        </w:rPr>
        <w:t>–</w:t>
      </w:r>
      <w:r w:rsidRPr="00721E2F">
        <w:rPr>
          <w:rFonts w:cs="David" w:hint="cs"/>
          <w:b/>
          <w:bCs/>
          <w:sz w:val="24"/>
          <w:szCs w:val="24"/>
          <w:rtl/>
        </w:rPr>
        <w:t xml:space="preserve"> בשם מדינת ישראל</w:t>
      </w:r>
    </w:p>
    <w:p w:rsidR="007517CB" w:rsidRPr="00721E2F" w:rsidRDefault="007517CB" w:rsidP="007517CB">
      <w:pPr>
        <w:rPr>
          <w:rFonts w:cs="David"/>
          <w:sz w:val="24"/>
          <w:szCs w:val="24"/>
          <w:rtl/>
        </w:rPr>
      </w:pPr>
      <w:r w:rsidRPr="00721E2F">
        <w:rPr>
          <w:rFonts w:cs="David" w:hint="cs"/>
          <w:b/>
          <w:bCs/>
          <w:sz w:val="24"/>
          <w:szCs w:val="24"/>
          <w:rtl/>
        </w:rPr>
        <w:tab/>
      </w:r>
      <w:r w:rsidRPr="00721E2F">
        <w:rPr>
          <w:rFonts w:cs="David" w:hint="cs"/>
          <w:b/>
          <w:bCs/>
          <w:sz w:val="24"/>
          <w:szCs w:val="24"/>
          <w:rtl/>
        </w:rPr>
        <w:tab/>
      </w:r>
      <w:r w:rsidRPr="00721E2F">
        <w:rPr>
          <w:rFonts w:cs="David" w:hint="cs"/>
          <w:b/>
          <w:bCs/>
          <w:sz w:val="24"/>
          <w:szCs w:val="24"/>
          <w:rtl/>
        </w:rPr>
        <w:tab/>
        <w:t xml:space="preserve">באמצעות משרד האוצר – רשות המסים בישראל </w:t>
      </w:r>
    </w:p>
    <w:p w:rsidR="007517CB" w:rsidRPr="00721E2F" w:rsidRDefault="007517CB" w:rsidP="007517CB">
      <w:pPr>
        <w:rPr>
          <w:rFonts w:cs="David"/>
          <w:sz w:val="24"/>
          <w:szCs w:val="24"/>
          <w:rtl/>
        </w:rPr>
      </w:pPr>
      <w:r w:rsidRPr="00721E2F">
        <w:rPr>
          <w:rFonts w:cs="David" w:hint="cs"/>
          <w:sz w:val="24"/>
          <w:szCs w:val="24"/>
          <w:rtl/>
        </w:rPr>
        <w:tab/>
      </w:r>
      <w:r w:rsidRPr="00721E2F">
        <w:rPr>
          <w:rFonts w:cs="David" w:hint="cs"/>
          <w:sz w:val="24"/>
          <w:szCs w:val="24"/>
          <w:rtl/>
        </w:rPr>
        <w:tab/>
      </w:r>
      <w:r w:rsidRPr="00721E2F">
        <w:rPr>
          <w:rFonts w:cs="David" w:hint="cs"/>
          <w:sz w:val="24"/>
          <w:szCs w:val="24"/>
          <w:rtl/>
        </w:rPr>
        <w:tab/>
        <w:t>ע"י מורשי החתימה מטעמו שהם -</w:t>
      </w:r>
    </w:p>
    <w:p w:rsidR="007517CB" w:rsidRPr="00721E2F" w:rsidRDefault="007517CB" w:rsidP="007517CB">
      <w:pPr>
        <w:ind w:left="1440" w:firstLine="720"/>
        <w:rPr>
          <w:rFonts w:cs="David"/>
          <w:sz w:val="24"/>
          <w:szCs w:val="24"/>
          <w:rtl/>
        </w:rPr>
      </w:pPr>
      <w:r w:rsidRPr="00721E2F">
        <w:rPr>
          <w:rFonts w:cs="David" w:hint="cs"/>
          <w:sz w:val="24"/>
          <w:szCs w:val="24"/>
          <w:rtl/>
        </w:rPr>
        <w:t xml:space="preserve">מנהל רשות המסים בישראל וחשב רשות המסים בישראל </w:t>
      </w:r>
    </w:p>
    <w:p w:rsidR="007517CB" w:rsidRPr="00721E2F" w:rsidRDefault="007517CB" w:rsidP="007517CB">
      <w:pPr>
        <w:rPr>
          <w:rFonts w:cs="David"/>
          <w:sz w:val="24"/>
          <w:szCs w:val="24"/>
          <w:rtl/>
        </w:rPr>
      </w:pP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t xml:space="preserve">       (להלן </w:t>
      </w:r>
      <w:r w:rsidRPr="00721E2F">
        <w:rPr>
          <w:rFonts w:cs="David"/>
          <w:sz w:val="24"/>
          <w:szCs w:val="24"/>
        </w:rPr>
        <w:t>–</w:t>
      </w:r>
      <w:r w:rsidRPr="00721E2F">
        <w:rPr>
          <w:rFonts w:cs="David" w:hint="cs"/>
          <w:sz w:val="24"/>
          <w:szCs w:val="24"/>
          <w:rtl/>
        </w:rPr>
        <w:t xml:space="preserve"> </w:t>
      </w:r>
      <w:r w:rsidRPr="00721E2F">
        <w:rPr>
          <w:rFonts w:cs="David" w:hint="cs"/>
          <w:b/>
          <w:bCs/>
          <w:sz w:val="24"/>
          <w:szCs w:val="24"/>
          <w:rtl/>
        </w:rPr>
        <w:t>המשרד</w:t>
      </w:r>
      <w:r w:rsidRPr="00721E2F">
        <w:rPr>
          <w:rFonts w:cs="David" w:hint="cs"/>
          <w:sz w:val="24"/>
          <w:szCs w:val="24"/>
          <w:rtl/>
        </w:rPr>
        <w:t xml:space="preserve"> )</w:t>
      </w:r>
    </w:p>
    <w:p w:rsidR="007517CB" w:rsidRPr="00721E2F" w:rsidRDefault="007517CB" w:rsidP="007517CB">
      <w:pPr>
        <w:pStyle w:val="1"/>
        <w:spacing w:line="360" w:lineRule="auto"/>
        <w:rPr>
          <w:rFonts w:cs="David"/>
          <w:sz w:val="24"/>
          <w:szCs w:val="24"/>
          <w:rtl/>
        </w:rPr>
      </w:pPr>
    </w:p>
    <w:p w:rsidR="007517CB" w:rsidRPr="00721E2F" w:rsidRDefault="007517CB" w:rsidP="007517CB">
      <w:pPr>
        <w:pStyle w:val="1"/>
        <w:spacing w:line="360" w:lineRule="auto"/>
        <w:rPr>
          <w:rFonts w:cs="David"/>
          <w:sz w:val="24"/>
          <w:szCs w:val="24"/>
          <w:rtl/>
        </w:rPr>
      </w:pPr>
      <w:r w:rsidRPr="00721E2F">
        <w:rPr>
          <w:rFonts w:cs="David" w:hint="cs"/>
          <w:sz w:val="24"/>
          <w:szCs w:val="24"/>
          <w:rtl/>
        </w:rPr>
        <w:t>מצד אחד</w:t>
      </w:r>
    </w:p>
    <w:p w:rsidR="007517CB" w:rsidRPr="00721E2F" w:rsidRDefault="007517CB" w:rsidP="007517CB">
      <w:pPr>
        <w:rPr>
          <w:rFonts w:cs="David"/>
          <w:sz w:val="24"/>
          <w:szCs w:val="24"/>
          <w:u w:val="single"/>
          <w:rtl/>
        </w:rPr>
      </w:pPr>
      <w:r w:rsidRPr="00721E2F">
        <w:rPr>
          <w:rFonts w:cs="David" w:hint="cs"/>
          <w:sz w:val="24"/>
          <w:szCs w:val="24"/>
          <w:rtl/>
        </w:rPr>
        <w:t>לבין :</w:t>
      </w:r>
      <w:r w:rsidRPr="00721E2F">
        <w:rPr>
          <w:rFonts w:cs="David" w:hint="cs"/>
          <w:sz w:val="24"/>
          <w:szCs w:val="24"/>
          <w:rtl/>
        </w:rPr>
        <w:tab/>
      </w:r>
      <w:r w:rsidRPr="00721E2F">
        <w:rPr>
          <w:rFonts w:cs="David" w:hint="cs"/>
          <w:sz w:val="24"/>
          <w:szCs w:val="24"/>
          <w:rtl/>
        </w:rPr>
        <w:tab/>
      </w:r>
      <w:r w:rsidRPr="00721E2F">
        <w:rPr>
          <w:rFonts w:cs="David" w:hint="cs"/>
          <w:sz w:val="24"/>
          <w:szCs w:val="24"/>
          <w:rtl/>
        </w:rPr>
        <w:tab/>
        <w:t>עו"ד</w:t>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u w:val="single"/>
          <w:rtl/>
        </w:rPr>
        <w:tab/>
      </w:r>
    </w:p>
    <w:p w:rsidR="007517CB" w:rsidRPr="00721E2F" w:rsidRDefault="007517CB" w:rsidP="007517CB">
      <w:pPr>
        <w:rPr>
          <w:rFonts w:cs="David"/>
          <w:sz w:val="24"/>
          <w:szCs w:val="24"/>
          <w:rtl/>
        </w:rPr>
      </w:pPr>
      <w:r w:rsidRPr="00721E2F">
        <w:rPr>
          <w:rFonts w:cs="David" w:hint="cs"/>
          <w:sz w:val="24"/>
          <w:szCs w:val="24"/>
          <w:rtl/>
        </w:rPr>
        <w:tab/>
      </w:r>
      <w:r w:rsidRPr="00721E2F">
        <w:rPr>
          <w:rFonts w:cs="David" w:hint="cs"/>
          <w:sz w:val="24"/>
          <w:szCs w:val="24"/>
          <w:rtl/>
        </w:rPr>
        <w:tab/>
      </w:r>
      <w:r w:rsidRPr="00721E2F">
        <w:rPr>
          <w:rFonts w:cs="David" w:hint="cs"/>
          <w:sz w:val="24"/>
          <w:szCs w:val="24"/>
          <w:rtl/>
        </w:rPr>
        <w:tab/>
        <w:t>מרח'</w:t>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p>
    <w:p w:rsidR="007517CB" w:rsidRPr="00721E2F" w:rsidRDefault="007517CB" w:rsidP="007517CB">
      <w:pPr>
        <w:rPr>
          <w:rFonts w:cs="David"/>
          <w:sz w:val="24"/>
          <w:szCs w:val="24"/>
          <w:u w:val="single"/>
          <w:rtl/>
        </w:rPr>
      </w:pP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u w:val="single"/>
          <w:rtl/>
        </w:rPr>
        <w:tab/>
      </w:r>
    </w:p>
    <w:p w:rsidR="007517CB" w:rsidRPr="00721E2F" w:rsidRDefault="007517CB" w:rsidP="007517CB">
      <w:pPr>
        <w:rPr>
          <w:rFonts w:cs="David"/>
          <w:sz w:val="24"/>
          <w:szCs w:val="24"/>
          <w:u w:val="single"/>
          <w:rtl/>
        </w:rPr>
      </w:pPr>
      <w:r w:rsidRPr="00721E2F">
        <w:rPr>
          <w:rFonts w:cs="David" w:hint="cs"/>
          <w:sz w:val="24"/>
          <w:szCs w:val="24"/>
          <w:rtl/>
        </w:rPr>
        <w:tab/>
      </w:r>
      <w:r w:rsidRPr="00721E2F">
        <w:rPr>
          <w:rFonts w:cs="David" w:hint="cs"/>
          <w:sz w:val="24"/>
          <w:szCs w:val="24"/>
          <w:rtl/>
        </w:rPr>
        <w:tab/>
      </w:r>
      <w:r w:rsidRPr="00721E2F">
        <w:rPr>
          <w:rFonts w:cs="David" w:hint="cs"/>
          <w:sz w:val="24"/>
          <w:szCs w:val="24"/>
          <w:rtl/>
        </w:rPr>
        <w:tab/>
        <w:t>טל' ופקס:</w:t>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u w:val="single"/>
          <w:rtl/>
        </w:rPr>
        <w:tab/>
      </w:r>
    </w:p>
    <w:p w:rsidR="007517CB" w:rsidRPr="00721E2F" w:rsidRDefault="007517CB" w:rsidP="007517CB">
      <w:pPr>
        <w:rPr>
          <w:rFonts w:cs="David"/>
          <w:sz w:val="24"/>
          <w:szCs w:val="24"/>
          <w:u w:val="single"/>
          <w:rtl/>
        </w:rPr>
      </w:pP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u w:val="single"/>
          <w:rtl/>
        </w:rPr>
        <w:tab/>
      </w:r>
    </w:p>
    <w:p w:rsidR="007517CB" w:rsidRPr="00721E2F" w:rsidRDefault="007517CB" w:rsidP="007517CB">
      <w:pPr>
        <w:spacing w:line="360" w:lineRule="auto"/>
        <w:rPr>
          <w:rFonts w:cs="David"/>
          <w:sz w:val="24"/>
          <w:szCs w:val="24"/>
          <w:u w:val="single"/>
          <w:rtl/>
        </w:rPr>
      </w:pPr>
    </w:p>
    <w:p w:rsidR="007517CB" w:rsidRPr="00721E2F" w:rsidRDefault="007517CB" w:rsidP="007517CB">
      <w:pPr>
        <w:spacing w:line="360" w:lineRule="auto"/>
        <w:rPr>
          <w:rFonts w:cs="David"/>
          <w:sz w:val="24"/>
          <w:szCs w:val="24"/>
          <w:rtl/>
        </w:rPr>
      </w:pP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r>
      <w:r w:rsidRPr="00721E2F">
        <w:rPr>
          <w:rFonts w:cs="David" w:hint="cs"/>
          <w:sz w:val="24"/>
          <w:szCs w:val="24"/>
          <w:rtl/>
        </w:rPr>
        <w:tab/>
        <w:t xml:space="preserve">(להלן </w:t>
      </w:r>
      <w:r w:rsidRPr="00721E2F">
        <w:rPr>
          <w:rFonts w:cs="David"/>
          <w:sz w:val="24"/>
          <w:szCs w:val="24"/>
        </w:rPr>
        <w:t>–</w:t>
      </w:r>
      <w:r w:rsidRPr="00721E2F">
        <w:rPr>
          <w:rFonts w:cs="David" w:hint="cs"/>
          <w:b/>
          <w:bCs/>
          <w:sz w:val="24"/>
          <w:szCs w:val="24"/>
          <w:rtl/>
        </w:rPr>
        <w:t>עוה"ד</w:t>
      </w:r>
      <w:r w:rsidRPr="00721E2F">
        <w:rPr>
          <w:rFonts w:cs="David" w:hint="cs"/>
          <w:sz w:val="24"/>
          <w:szCs w:val="24"/>
          <w:rtl/>
        </w:rPr>
        <w:t xml:space="preserve"> )</w:t>
      </w:r>
    </w:p>
    <w:p w:rsidR="007517CB" w:rsidRPr="00721E2F" w:rsidRDefault="007517CB" w:rsidP="007517CB">
      <w:pPr>
        <w:pStyle w:val="1"/>
        <w:spacing w:line="360" w:lineRule="auto"/>
        <w:rPr>
          <w:rFonts w:cs="David"/>
          <w:sz w:val="24"/>
          <w:szCs w:val="24"/>
          <w:rtl/>
        </w:rPr>
      </w:pPr>
      <w:r w:rsidRPr="00721E2F">
        <w:rPr>
          <w:rFonts w:cs="David" w:hint="cs"/>
          <w:sz w:val="24"/>
          <w:szCs w:val="24"/>
          <w:rtl/>
        </w:rPr>
        <w:t>מצד שני</w:t>
      </w:r>
    </w:p>
    <w:p w:rsidR="007517CB" w:rsidRPr="00721E2F" w:rsidRDefault="007517CB" w:rsidP="007517CB">
      <w:pPr>
        <w:pStyle w:val="1"/>
        <w:spacing w:line="360" w:lineRule="auto"/>
        <w:jc w:val="left"/>
        <w:rPr>
          <w:rFonts w:cs="David"/>
          <w:sz w:val="24"/>
          <w:szCs w:val="24"/>
          <w:rtl/>
        </w:rPr>
      </w:pPr>
    </w:p>
    <w:p w:rsidR="007517CB" w:rsidRPr="00721E2F" w:rsidRDefault="007517CB" w:rsidP="00B874A3">
      <w:pPr>
        <w:tabs>
          <w:tab w:val="left" w:pos="661"/>
        </w:tabs>
        <w:spacing w:line="360" w:lineRule="auto"/>
        <w:ind w:left="657" w:right="-142" w:hanging="657"/>
        <w:jc w:val="both"/>
        <w:rPr>
          <w:rFonts w:cs="David"/>
          <w:sz w:val="24"/>
          <w:szCs w:val="24"/>
          <w:rtl/>
        </w:rPr>
      </w:pPr>
      <w:r w:rsidRPr="00721E2F">
        <w:rPr>
          <w:rFonts w:cs="David" w:hint="cs"/>
          <w:b/>
          <w:bCs/>
          <w:sz w:val="24"/>
          <w:szCs w:val="24"/>
          <w:rtl/>
        </w:rPr>
        <w:t>הואיל:</w:t>
      </w:r>
      <w:r w:rsidRPr="00721E2F">
        <w:rPr>
          <w:rFonts w:cs="David" w:hint="cs"/>
          <w:sz w:val="24"/>
          <w:szCs w:val="24"/>
          <w:rtl/>
        </w:rPr>
        <w:t xml:space="preserve"> והמשרד יצא במכרז פומבי מס' </w:t>
      </w:r>
      <w:r w:rsidR="00B874A3">
        <w:rPr>
          <w:rFonts w:cs="David" w:hint="cs"/>
          <w:sz w:val="24"/>
          <w:szCs w:val="24"/>
          <w:rtl/>
        </w:rPr>
        <w:t>12/2013</w:t>
      </w:r>
      <w:r w:rsidRPr="00721E2F">
        <w:rPr>
          <w:rFonts w:cs="David" w:hint="cs"/>
          <w:sz w:val="24"/>
          <w:szCs w:val="24"/>
          <w:rtl/>
        </w:rPr>
        <w:t xml:space="preserve"> לביצוע פעילות של "כינוס נכסים": הטיפול במימוש נכסי מקרקעין ומיטלטלין של חייבי מס אשר העתק ממנו מצ"ב כנספח א' ומהווה חלק בלתי נפרד מהסכם זה (להלן: "המכרז");</w:t>
      </w:r>
    </w:p>
    <w:p w:rsidR="007517CB" w:rsidRPr="00721E2F" w:rsidRDefault="007517CB" w:rsidP="007517CB">
      <w:pPr>
        <w:spacing w:line="360" w:lineRule="auto"/>
        <w:ind w:left="657" w:right="-142" w:hanging="657"/>
        <w:jc w:val="both"/>
        <w:rPr>
          <w:rFonts w:cs="David"/>
          <w:sz w:val="24"/>
          <w:szCs w:val="24"/>
          <w:rtl/>
        </w:rPr>
      </w:pPr>
      <w:r w:rsidRPr="00721E2F">
        <w:rPr>
          <w:rFonts w:cs="David" w:hint="cs"/>
          <w:sz w:val="24"/>
          <w:szCs w:val="24"/>
          <w:rtl/>
        </w:rPr>
        <w:t>והואיל: והמשרד בחר בעוה"ד כאחד הזוכים במכרז, בהסתמך על נכונות הצהרותיו של עוה"ד ועל הנתונים כפי שפורטו בהצעתו (להלן: "ההצעה");</w:t>
      </w:r>
    </w:p>
    <w:p w:rsidR="007517CB" w:rsidRPr="00721E2F" w:rsidRDefault="007517CB" w:rsidP="007517CB">
      <w:pPr>
        <w:spacing w:line="360" w:lineRule="auto"/>
        <w:ind w:left="657" w:right="-142" w:hanging="657"/>
        <w:jc w:val="both"/>
        <w:rPr>
          <w:rFonts w:cs="David"/>
          <w:sz w:val="24"/>
          <w:szCs w:val="24"/>
          <w:rtl/>
        </w:rPr>
      </w:pPr>
      <w:r w:rsidRPr="00721E2F">
        <w:rPr>
          <w:rFonts w:cs="David" w:hint="cs"/>
          <w:sz w:val="24"/>
          <w:szCs w:val="24"/>
          <w:rtl/>
        </w:rPr>
        <w:t>והואיל:  וביום _________ נחתם בין עוה"ד לבין המשרד הסכם למתן שירותים לרשות המסים בישראל,  לשמש ככונס נכסים על זכויות חייב/י</w:t>
      </w:r>
      <w:r>
        <w:rPr>
          <w:rFonts w:cs="David" w:hint="cs"/>
          <w:sz w:val="24"/>
          <w:szCs w:val="24"/>
          <w:rtl/>
        </w:rPr>
        <w:t xml:space="preserve"> </w:t>
      </w:r>
      <w:r w:rsidRPr="00721E2F">
        <w:rPr>
          <w:rFonts w:cs="David" w:hint="cs"/>
          <w:sz w:val="24"/>
          <w:szCs w:val="24"/>
          <w:rtl/>
        </w:rPr>
        <w:t xml:space="preserve">מס  (להלן- </w:t>
      </w:r>
      <w:r w:rsidRPr="00721E2F">
        <w:rPr>
          <w:rFonts w:cs="David" w:hint="cs"/>
          <w:b/>
          <w:bCs/>
          <w:sz w:val="24"/>
          <w:szCs w:val="24"/>
          <w:rtl/>
        </w:rPr>
        <w:t>החייב</w:t>
      </w:r>
      <w:r w:rsidRPr="00721E2F">
        <w:rPr>
          <w:rFonts w:cs="David" w:hint="cs"/>
          <w:sz w:val="24"/>
          <w:szCs w:val="24"/>
          <w:rtl/>
        </w:rPr>
        <w:t xml:space="preserve">) בנכס ( להלן </w:t>
      </w:r>
      <w:r w:rsidRPr="00721E2F">
        <w:rPr>
          <w:rFonts w:cs="David"/>
          <w:sz w:val="24"/>
          <w:szCs w:val="24"/>
        </w:rPr>
        <w:t>–</w:t>
      </w:r>
      <w:r w:rsidRPr="00721E2F">
        <w:rPr>
          <w:rFonts w:cs="David" w:hint="cs"/>
          <w:sz w:val="24"/>
          <w:szCs w:val="24"/>
          <w:rtl/>
        </w:rPr>
        <w:t xml:space="preserve"> </w:t>
      </w:r>
      <w:r w:rsidRPr="00721E2F">
        <w:rPr>
          <w:rFonts w:cs="David" w:hint="cs"/>
          <w:b/>
          <w:bCs/>
          <w:sz w:val="24"/>
          <w:szCs w:val="24"/>
          <w:rtl/>
        </w:rPr>
        <w:t>נכס</w:t>
      </w:r>
      <w:r w:rsidRPr="00721E2F">
        <w:rPr>
          <w:rFonts w:cs="David" w:hint="cs"/>
          <w:sz w:val="24"/>
          <w:szCs w:val="24"/>
          <w:rtl/>
        </w:rPr>
        <w:t xml:space="preserve">) </w:t>
      </w:r>
      <w:r w:rsidRPr="00721E2F">
        <w:rPr>
          <w:rFonts w:cs="David" w:hint="cs"/>
          <w:sz w:val="24"/>
          <w:szCs w:val="24"/>
          <w:rtl/>
        </w:rPr>
        <w:lastRenderedPageBreak/>
        <w:t xml:space="preserve">לשם מימושן על ידי עוה"ד לגביית חובו של החייב לטובת רשות המסים בישראל  (להלן- </w:t>
      </w:r>
      <w:r w:rsidRPr="00721E2F">
        <w:rPr>
          <w:rFonts w:cs="David" w:hint="cs"/>
          <w:b/>
          <w:bCs/>
          <w:sz w:val="24"/>
          <w:szCs w:val="24"/>
          <w:rtl/>
        </w:rPr>
        <w:t>ההסכם</w:t>
      </w:r>
      <w:r w:rsidRPr="00721E2F">
        <w:rPr>
          <w:rFonts w:cs="David" w:hint="cs"/>
          <w:sz w:val="24"/>
          <w:szCs w:val="24"/>
          <w:rtl/>
        </w:rPr>
        <w:t xml:space="preserve">); </w:t>
      </w:r>
    </w:p>
    <w:p w:rsidR="007517CB" w:rsidRPr="00721E2F" w:rsidRDefault="007517CB" w:rsidP="007517CB">
      <w:pPr>
        <w:spacing w:line="360" w:lineRule="auto"/>
        <w:ind w:left="657" w:right="-142" w:hanging="709"/>
        <w:jc w:val="both"/>
        <w:rPr>
          <w:rFonts w:cs="David"/>
          <w:b/>
          <w:bCs/>
          <w:sz w:val="24"/>
          <w:szCs w:val="24"/>
          <w:rtl/>
        </w:rPr>
      </w:pPr>
    </w:p>
    <w:p w:rsidR="007517CB" w:rsidRPr="00721E2F" w:rsidRDefault="007517CB" w:rsidP="007517CB">
      <w:pPr>
        <w:spacing w:line="360" w:lineRule="auto"/>
        <w:ind w:left="657" w:right="-142" w:hanging="657"/>
        <w:jc w:val="both"/>
        <w:rPr>
          <w:rFonts w:cs="David"/>
          <w:sz w:val="24"/>
          <w:szCs w:val="24"/>
          <w:rtl/>
        </w:rPr>
      </w:pPr>
      <w:r w:rsidRPr="00721E2F">
        <w:rPr>
          <w:rFonts w:cs="David" w:hint="cs"/>
          <w:b/>
          <w:bCs/>
          <w:sz w:val="24"/>
          <w:szCs w:val="24"/>
          <w:rtl/>
        </w:rPr>
        <w:t>והואיל</w:t>
      </w:r>
      <w:r w:rsidRPr="00721E2F">
        <w:rPr>
          <w:rFonts w:cs="David" w:hint="cs"/>
          <w:sz w:val="24"/>
          <w:szCs w:val="24"/>
          <w:rtl/>
        </w:rPr>
        <w:t xml:space="preserve">   והצדדים מעוניינים להסדיר את שיעורי תשלום שכר הטרחה  בגין טיפול עוה"ד במימוש </w:t>
      </w:r>
      <w:r>
        <w:rPr>
          <w:rFonts w:cs="David" w:hint="cs"/>
          <w:sz w:val="24"/>
          <w:szCs w:val="24"/>
          <w:rtl/>
        </w:rPr>
        <w:t>נכס</w:t>
      </w:r>
      <w:r w:rsidRPr="00721E2F">
        <w:rPr>
          <w:rFonts w:cs="David" w:hint="cs"/>
          <w:sz w:val="24"/>
          <w:szCs w:val="24"/>
          <w:rtl/>
        </w:rPr>
        <w:t xml:space="preserve"> של החייב כאמור;</w:t>
      </w:r>
    </w:p>
    <w:p w:rsidR="007517CB" w:rsidRPr="00721E2F" w:rsidRDefault="007517CB" w:rsidP="007517CB">
      <w:pPr>
        <w:spacing w:line="360" w:lineRule="auto"/>
        <w:ind w:left="1440" w:right="-142" w:hanging="1440"/>
        <w:jc w:val="both"/>
        <w:rPr>
          <w:rFonts w:cs="David"/>
          <w:b/>
          <w:bCs/>
          <w:sz w:val="24"/>
          <w:szCs w:val="24"/>
          <w:u w:val="single"/>
          <w:rtl/>
        </w:rPr>
      </w:pPr>
    </w:p>
    <w:p w:rsidR="007517CB" w:rsidRPr="00721E2F" w:rsidRDefault="007517CB" w:rsidP="007517CB">
      <w:pPr>
        <w:spacing w:line="360" w:lineRule="auto"/>
        <w:ind w:left="1440" w:right="-142" w:hanging="1440"/>
        <w:jc w:val="both"/>
        <w:rPr>
          <w:rFonts w:cs="David"/>
          <w:b/>
          <w:bCs/>
          <w:sz w:val="24"/>
          <w:szCs w:val="24"/>
          <w:u w:val="single"/>
          <w:rtl/>
        </w:rPr>
      </w:pPr>
      <w:r w:rsidRPr="00721E2F">
        <w:rPr>
          <w:rFonts w:cs="David" w:hint="cs"/>
          <w:b/>
          <w:bCs/>
          <w:sz w:val="24"/>
          <w:szCs w:val="24"/>
          <w:u w:val="single"/>
          <w:rtl/>
        </w:rPr>
        <w:t>אשר על כן הוצהר הותנה והוסכם כדלקמן ;</w:t>
      </w:r>
    </w:p>
    <w:p w:rsidR="007517CB" w:rsidRPr="00721E2F" w:rsidRDefault="007517CB" w:rsidP="00BA4616">
      <w:pPr>
        <w:numPr>
          <w:ilvl w:val="0"/>
          <w:numId w:val="18"/>
        </w:numPr>
        <w:tabs>
          <w:tab w:val="num" w:pos="657"/>
        </w:tabs>
        <w:spacing w:line="360" w:lineRule="auto"/>
        <w:ind w:left="657" w:right="-142" w:hanging="709"/>
        <w:jc w:val="both"/>
        <w:rPr>
          <w:rFonts w:cs="David"/>
          <w:b/>
          <w:bCs/>
          <w:sz w:val="24"/>
          <w:szCs w:val="24"/>
          <w:u w:val="single"/>
          <w:rtl/>
        </w:rPr>
      </w:pPr>
      <w:r w:rsidRPr="00721E2F">
        <w:rPr>
          <w:rFonts w:cs="David" w:hint="cs"/>
          <w:sz w:val="24"/>
          <w:szCs w:val="24"/>
          <w:rtl/>
        </w:rPr>
        <w:t xml:space="preserve">נספח זה מהווה חלק בלתי נפרד מההסכם שנחתם ביום </w:t>
      </w:r>
      <w:r w:rsidRPr="00721E2F">
        <w:rPr>
          <w:rFonts w:cs="David" w:hint="cs"/>
          <w:sz w:val="24"/>
          <w:szCs w:val="24"/>
          <w:u w:val="single"/>
          <w:rtl/>
        </w:rPr>
        <w:tab/>
      </w:r>
      <w:r w:rsidRPr="00721E2F">
        <w:rPr>
          <w:rFonts w:cs="David" w:hint="cs"/>
          <w:sz w:val="24"/>
          <w:szCs w:val="24"/>
          <w:u w:val="single"/>
          <w:rtl/>
        </w:rPr>
        <w:tab/>
      </w:r>
      <w:r w:rsidRPr="00721E2F">
        <w:rPr>
          <w:rFonts w:cs="David" w:hint="cs"/>
          <w:sz w:val="24"/>
          <w:szCs w:val="24"/>
          <w:rtl/>
        </w:rPr>
        <w:t xml:space="preserve">  בין המשרד לבין עוה"ד ותקופת תוקפו תהיה כל עוד ההסכם בתוקף .</w:t>
      </w:r>
    </w:p>
    <w:p w:rsidR="007517CB" w:rsidRPr="00721E2F" w:rsidRDefault="007517CB" w:rsidP="00BA4616">
      <w:pPr>
        <w:numPr>
          <w:ilvl w:val="0"/>
          <w:numId w:val="18"/>
        </w:numPr>
        <w:tabs>
          <w:tab w:val="num" w:pos="657"/>
        </w:tabs>
        <w:spacing w:line="360" w:lineRule="auto"/>
        <w:ind w:left="657" w:right="-142" w:hanging="709"/>
        <w:jc w:val="both"/>
        <w:rPr>
          <w:rFonts w:cs="David"/>
          <w:b/>
          <w:bCs/>
          <w:sz w:val="24"/>
          <w:szCs w:val="24"/>
          <w:u w:val="single"/>
        </w:rPr>
      </w:pPr>
      <w:r w:rsidRPr="00721E2F">
        <w:rPr>
          <w:rFonts w:cs="David" w:hint="cs"/>
          <w:sz w:val="24"/>
          <w:szCs w:val="24"/>
          <w:rtl/>
        </w:rPr>
        <w:t>המבוא לנספח זה מהווה חלק בלתי נפרד ממנו.</w:t>
      </w:r>
    </w:p>
    <w:p w:rsidR="007517CB" w:rsidRPr="00721E2F" w:rsidRDefault="007517CB" w:rsidP="00BA4616">
      <w:pPr>
        <w:numPr>
          <w:ilvl w:val="0"/>
          <w:numId w:val="18"/>
        </w:numPr>
        <w:tabs>
          <w:tab w:val="num" w:pos="657"/>
        </w:tabs>
        <w:spacing w:line="360" w:lineRule="auto"/>
        <w:ind w:left="657" w:right="-142" w:hanging="709"/>
        <w:jc w:val="both"/>
        <w:rPr>
          <w:rFonts w:cs="David"/>
          <w:b/>
          <w:bCs/>
          <w:sz w:val="24"/>
          <w:szCs w:val="24"/>
          <w:u w:val="single"/>
        </w:rPr>
      </w:pPr>
      <w:r w:rsidRPr="00721E2F">
        <w:rPr>
          <w:rFonts w:cs="David" w:hint="cs"/>
          <w:sz w:val="24"/>
          <w:szCs w:val="24"/>
          <w:rtl/>
        </w:rPr>
        <w:t xml:space="preserve">האחראי לביצועו של הסכם זה מטעמו של מנהל המשרד </w:t>
      </w:r>
      <w:r>
        <w:rPr>
          <w:rFonts w:cs="David" w:hint="cs"/>
          <w:sz w:val="24"/>
          <w:szCs w:val="24"/>
          <w:rtl/>
        </w:rPr>
        <w:t>הנה היחידה האחראית שתקבע על ידי מנהל רשות המסים בישראל.</w:t>
      </w:r>
    </w:p>
    <w:p w:rsidR="007517CB" w:rsidRPr="00721E2F" w:rsidRDefault="007517CB" w:rsidP="00BA4616">
      <w:pPr>
        <w:numPr>
          <w:ilvl w:val="0"/>
          <w:numId w:val="18"/>
        </w:numPr>
        <w:tabs>
          <w:tab w:val="num" w:pos="657"/>
        </w:tabs>
        <w:spacing w:line="360" w:lineRule="auto"/>
        <w:ind w:left="657" w:right="-142" w:hanging="709"/>
        <w:jc w:val="both"/>
        <w:rPr>
          <w:rFonts w:cs="David"/>
          <w:b/>
          <w:bCs/>
          <w:sz w:val="24"/>
          <w:szCs w:val="24"/>
          <w:u w:val="single"/>
        </w:rPr>
      </w:pPr>
      <w:r w:rsidRPr="00721E2F">
        <w:rPr>
          <w:rFonts w:cs="David" w:hint="cs"/>
          <w:sz w:val="24"/>
          <w:szCs w:val="24"/>
          <w:rtl/>
        </w:rPr>
        <w:t>הסכם זה יחול לגבי כל מינוי של עוה"ד ככונס נכסים למימוש נכס של חייב.</w:t>
      </w:r>
    </w:p>
    <w:p w:rsidR="007517CB" w:rsidRPr="00721E2F" w:rsidRDefault="007517CB" w:rsidP="00BA4616">
      <w:pPr>
        <w:numPr>
          <w:ilvl w:val="0"/>
          <w:numId w:val="18"/>
        </w:numPr>
        <w:tabs>
          <w:tab w:val="num" w:pos="657"/>
        </w:tabs>
        <w:spacing w:line="360" w:lineRule="auto"/>
        <w:ind w:left="657" w:right="-142" w:hanging="709"/>
        <w:jc w:val="both"/>
        <w:rPr>
          <w:rFonts w:cs="David"/>
          <w:sz w:val="24"/>
          <w:szCs w:val="24"/>
        </w:rPr>
      </w:pPr>
      <w:r w:rsidRPr="00721E2F">
        <w:rPr>
          <w:rFonts w:cs="David" w:hint="cs"/>
          <w:sz w:val="24"/>
          <w:szCs w:val="24"/>
          <w:rtl/>
        </w:rPr>
        <w:t>עורך הדין מתחייב לקיים הסכם זה ולפעול אך ורק על פי השיעורים המנויים בו. הסכם זה מסדיר את שכר הטרחה לו זכאי עוה"ד כמפורט להלן. למען הסר ספק יובהר כי עוה"ד לא יהיה זכאי לשכר טרחה או תמורה כלשהם מגורם כלשהו במקום ו/או בנוסף לשכר הטרחה המוסדר להלן.</w:t>
      </w:r>
    </w:p>
    <w:p w:rsidR="007517CB" w:rsidRPr="00721E2F" w:rsidRDefault="007517CB" w:rsidP="007517CB">
      <w:pPr>
        <w:tabs>
          <w:tab w:val="num" w:pos="657"/>
        </w:tabs>
        <w:spacing w:after="0" w:line="360" w:lineRule="auto"/>
        <w:ind w:left="661" w:hanging="661"/>
        <w:jc w:val="both"/>
        <w:rPr>
          <w:rFonts w:cs="David"/>
          <w:sz w:val="24"/>
          <w:szCs w:val="24"/>
        </w:rPr>
      </w:pPr>
      <w:r>
        <w:rPr>
          <w:rFonts w:cs="David" w:hint="cs"/>
          <w:sz w:val="24"/>
          <w:szCs w:val="24"/>
          <w:rtl/>
        </w:rPr>
        <w:tab/>
        <w:t xml:space="preserve">מבלי לגרוע מהאמור לעיל, בגין כל שכר טרחה </w:t>
      </w:r>
      <w:r w:rsidRPr="00721E2F">
        <w:rPr>
          <w:rFonts w:cs="David" w:hint="cs"/>
          <w:sz w:val="24"/>
          <w:szCs w:val="24"/>
          <w:rtl/>
        </w:rPr>
        <w:t xml:space="preserve">ו/או תמורה </w:t>
      </w:r>
      <w:r>
        <w:rPr>
          <w:rFonts w:cs="David" w:hint="cs"/>
          <w:sz w:val="24"/>
          <w:szCs w:val="24"/>
          <w:rtl/>
        </w:rPr>
        <w:t xml:space="preserve">שיתקבלו אצל עורך הדין </w:t>
      </w:r>
      <w:r w:rsidRPr="00721E2F">
        <w:rPr>
          <w:rFonts w:cs="David" w:hint="cs"/>
          <w:sz w:val="24"/>
          <w:szCs w:val="24"/>
          <w:rtl/>
        </w:rPr>
        <w:t>בגין ביצוע פעולות נשוא הסכם ז</w:t>
      </w:r>
      <w:r>
        <w:rPr>
          <w:rFonts w:cs="David" w:hint="cs"/>
          <w:sz w:val="24"/>
          <w:szCs w:val="24"/>
          <w:rtl/>
        </w:rPr>
        <w:t xml:space="preserve">ה, </w:t>
      </w:r>
      <w:r w:rsidRPr="00721E2F">
        <w:rPr>
          <w:rFonts w:cs="David" w:hint="cs"/>
          <w:sz w:val="24"/>
          <w:szCs w:val="24"/>
          <w:rtl/>
        </w:rPr>
        <w:t xml:space="preserve">מתחייב עוה"ד לדווח על כך </w:t>
      </w:r>
      <w:r>
        <w:rPr>
          <w:rFonts w:cs="David" w:hint="cs"/>
          <w:sz w:val="24"/>
          <w:szCs w:val="24"/>
          <w:rtl/>
        </w:rPr>
        <w:t>ליחידה האחראית</w:t>
      </w:r>
      <w:r w:rsidRPr="00721E2F">
        <w:rPr>
          <w:rFonts w:cs="David" w:hint="cs"/>
          <w:sz w:val="24"/>
          <w:szCs w:val="24"/>
          <w:rtl/>
        </w:rPr>
        <w:t xml:space="preserve"> תוך מתן כל הפרטים הנדרשים לרבות הגורם המשלם, פרטי החייב ו/או הנכס ו/או מספר תיק הוצל"פ, גובה שכר הטרחה ו/או התמורה, הפעולות שבוצעו על ידו . המשרד שומר לעצמו הזכות לקזז משכר הטרחה המגיע לעוה"ד בגין הסכם זה ו/או לדרוש את שיפוי המשרד בכל דרך העומדת לרשותו עפ"י דין.</w:t>
      </w:r>
    </w:p>
    <w:p w:rsidR="007517CB" w:rsidRPr="00721E2F" w:rsidRDefault="007517CB" w:rsidP="00BA4616">
      <w:pPr>
        <w:pStyle w:val="ac"/>
        <w:numPr>
          <w:ilvl w:val="0"/>
          <w:numId w:val="18"/>
        </w:numPr>
        <w:tabs>
          <w:tab w:val="clear" w:pos="1440"/>
          <w:tab w:val="num" w:pos="661"/>
        </w:tabs>
        <w:spacing w:line="360" w:lineRule="auto"/>
        <w:ind w:right="-142"/>
        <w:contextualSpacing/>
        <w:jc w:val="both"/>
        <w:rPr>
          <w:rFonts w:cs="David"/>
          <w:b/>
          <w:bCs/>
          <w:sz w:val="24"/>
          <w:szCs w:val="24"/>
          <w:u w:val="single"/>
        </w:rPr>
      </w:pPr>
      <w:r w:rsidRPr="00721E2F">
        <w:rPr>
          <w:rFonts w:cs="David" w:hint="cs"/>
          <w:b/>
          <w:bCs/>
          <w:sz w:val="24"/>
          <w:szCs w:val="24"/>
          <w:u w:val="single"/>
          <w:rtl/>
        </w:rPr>
        <w:t>חישוב השכר</w:t>
      </w:r>
    </w:p>
    <w:p w:rsidR="007517CB" w:rsidRPr="00721E2F" w:rsidRDefault="007517CB" w:rsidP="00BA4616">
      <w:pPr>
        <w:numPr>
          <w:ilvl w:val="1"/>
          <w:numId w:val="18"/>
        </w:numPr>
        <w:tabs>
          <w:tab w:val="num" w:pos="1440"/>
        </w:tabs>
        <w:spacing w:line="360" w:lineRule="auto"/>
        <w:ind w:right="-142"/>
        <w:jc w:val="both"/>
        <w:rPr>
          <w:rFonts w:cs="David"/>
          <w:sz w:val="24"/>
          <w:szCs w:val="24"/>
        </w:rPr>
      </w:pPr>
      <w:r w:rsidRPr="00721E2F">
        <w:rPr>
          <w:rFonts w:cs="David" w:hint="cs"/>
          <w:sz w:val="24"/>
          <w:szCs w:val="24"/>
          <w:rtl/>
        </w:rPr>
        <w:t>שכר בגין מימוש הנכס</w:t>
      </w:r>
    </w:p>
    <w:p w:rsidR="007517CB" w:rsidRPr="00721E2F" w:rsidRDefault="007517CB" w:rsidP="00BA4616">
      <w:pPr>
        <w:numPr>
          <w:ilvl w:val="2"/>
          <w:numId w:val="18"/>
        </w:numPr>
        <w:spacing w:line="360" w:lineRule="auto"/>
        <w:ind w:right="-142"/>
        <w:jc w:val="both"/>
        <w:rPr>
          <w:rFonts w:cs="David"/>
          <w:sz w:val="24"/>
          <w:szCs w:val="24"/>
        </w:rPr>
      </w:pPr>
      <w:r w:rsidRPr="00721E2F">
        <w:rPr>
          <w:rFonts w:cs="David" w:hint="cs"/>
          <w:sz w:val="24"/>
          <w:szCs w:val="24"/>
          <w:rtl/>
        </w:rPr>
        <w:t>בגין מימוש הנכס על ידי עורך הדין לרבות בגין כל הפעולות הנובעות מכך ואשר בוצעו בפועל, יהיה זכאי עורך הדין לשכר טרחה בשיעור 6% מסכום התמורה ששולמה בפועל בגין הנכס (להלן- שכר המימוש).</w:t>
      </w:r>
    </w:p>
    <w:p w:rsidR="007517CB" w:rsidRPr="00721E2F" w:rsidRDefault="007517CB" w:rsidP="00BA4616">
      <w:pPr>
        <w:numPr>
          <w:ilvl w:val="2"/>
          <w:numId w:val="18"/>
        </w:numPr>
        <w:spacing w:line="360" w:lineRule="auto"/>
        <w:ind w:right="-142"/>
        <w:jc w:val="both"/>
        <w:rPr>
          <w:rFonts w:cs="David"/>
          <w:sz w:val="24"/>
          <w:szCs w:val="24"/>
        </w:rPr>
      </w:pPr>
      <w:r w:rsidRPr="00721E2F">
        <w:rPr>
          <w:rFonts w:cs="David" w:hint="cs"/>
          <w:sz w:val="24"/>
          <w:szCs w:val="24"/>
          <w:rtl/>
        </w:rPr>
        <w:t xml:space="preserve">בקשת </w:t>
      </w:r>
      <w:r>
        <w:rPr>
          <w:rFonts w:cs="David" w:hint="cs"/>
          <w:sz w:val="24"/>
          <w:szCs w:val="24"/>
          <w:rtl/>
        </w:rPr>
        <w:t xml:space="preserve">לתשלום </w:t>
      </w:r>
      <w:r w:rsidRPr="00721E2F">
        <w:rPr>
          <w:rFonts w:cs="David" w:hint="cs"/>
          <w:sz w:val="24"/>
          <w:szCs w:val="24"/>
          <w:rtl/>
        </w:rPr>
        <w:t xml:space="preserve">שכר המימוש תועבר לאישור היחידה </w:t>
      </w:r>
      <w:r>
        <w:rPr>
          <w:rFonts w:cs="David" w:hint="cs"/>
          <w:sz w:val="24"/>
          <w:szCs w:val="24"/>
          <w:rtl/>
        </w:rPr>
        <w:t>האחראית</w:t>
      </w:r>
      <w:r w:rsidRPr="00721E2F" w:rsidDel="00BF34AB">
        <w:rPr>
          <w:rFonts w:cs="David" w:hint="cs"/>
          <w:sz w:val="24"/>
          <w:szCs w:val="24"/>
          <w:rtl/>
        </w:rPr>
        <w:t xml:space="preserve"> </w:t>
      </w:r>
      <w:r w:rsidRPr="00721E2F">
        <w:rPr>
          <w:rFonts w:cs="David" w:hint="cs"/>
          <w:b/>
          <w:bCs/>
          <w:sz w:val="24"/>
          <w:szCs w:val="24"/>
          <w:rtl/>
        </w:rPr>
        <w:t>טרם הגשתה</w:t>
      </w:r>
      <w:r w:rsidRPr="00721E2F">
        <w:rPr>
          <w:rFonts w:cs="David" w:hint="cs"/>
          <w:sz w:val="24"/>
          <w:szCs w:val="24"/>
          <w:rtl/>
        </w:rPr>
        <w:t xml:space="preserve"> לראש ההוצל"פ</w:t>
      </w:r>
      <w:r>
        <w:rPr>
          <w:rFonts w:cs="David" w:hint="cs"/>
          <w:sz w:val="24"/>
          <w:szCs w:val="24"/>
          <w:rtl/>
        </w:rPr>
        <w:t xml:space="preserve"> ו</w:t>
      </w:r>
      <w:r w:rsidRPr="00721E2F">
        <w:rPr>
          <w:rFonts w:cs="David" w:hint="cs"/>
          <w:sz w:val="24"/>
          <w:szCs w:val="24"/>
          <w:rtl/>
        </w:rPr>
        <w:t xml:space="preserve">לבקשה יצורף דף עם אופן חישוב שכר הטרחה </w:t>
      </w:r>
      <w:r w:rsidRPr="00721E2F">
        <w:rPr>
          <w:rFonts w:cs="David" w:hint="cs"/>
          <w:sz w:val="24"/>
          <w:szCs w:val="24"/>
          <w:rtl/>
        </w:rPr>
        <w:lastRenderedPageBreak/>
        <w:t xml:space="preserve">בהתאם להסכם שכר טרחה זה. לאחר קבלת אישור בכתב </w:t>
      </w:r>
      <w:r>
        <w:rPr>
          <w:rFonts w:cs="David" w:hint="cs"/>
          <w:sz w:val="24"/>
          <w:szCs w:val="24"/>
          <w:rtl/>
        </w:rPr>
        <w:t xml:space="preserve">מהיחידה האחראית </w:t>
      </w:r>
      <w:r w:rsidRPr="00721E2F">
        <w:rPr>
          <w:rFonts w:cs="David" w:hint="cs"/>
          <w:sz w:val="24"/>
          <w:szCs w:val="24"/>
          <w:rtl/>
        </w:rPr>
        <w:t>יגיש עורך הדין את הבקשה לראש ההוצאה לפועל.</w:t>
      </w:r>
    </w:p>
    <w:p w:rsidR="007517CB" w:rsidRPr="00721E2F" w:rsidRDefault="007517CB" w:rsidP="00BA4616">
      <w:pPr>
        <w:numPr>
          <w:ilvl w:val="2"/>
          <w:numId w:val="18"/>
        </w:numPr>
        <w:spacing w:line="360" w:lineRule="auto"/>
        <w:ind w:right="-142"/>
        <w:jc w:val="both"/>
        <w:rPr>
          <w:rFonts w:cs="David"/>
          <w:sz w:val="24"/>
          <w:szCs w:val="24"/>
        </w:rPr>
      </w:pPr>
      <w:r w:rsidRPr="00721E2F">
        <w:rPr>
          <w:rFonts w:cs="David" w:hint="cs"/>
          <w:sz w:val="24"/>
          <w:szCs w:val="24"/>
          <w:rtl/>
        </w:rPr>
        <w:t xml:space="preserve">עורך הדין יעביר </w:t>
      </w:r>
      <w:r>
        <w:rPr>
          <w:rFonts w:cs="David" w:hint="cs"/>
          <w:sz w:val="24"/>
          <w:szCs w:val="24"/>
          <w:rtl/>
        </w:rPr>
        <w:t>ליחידה האחראית</w:t>
      </w:r>
      <w:r w:rsidRPr="00721E2F" w:rsidDel="00DF7145">
        <w:rPr>
          <w:rFonts w:cs="David" w:hint="cs"/>
          <w:sz w:val="24"/>
          <w:szCs w:val="24"/>
          <w:rtl/>
        </w:rPr>
        <w:t xml:space="preserve"> </w:t>
      </w:r>
      <w:r w:rsidRPr="00721E2F">
        <w:rPr>
          <w:rFonts w:cs="David" w:hint="cs"/>
          <w:sz w:val="24"/>
          <w:szCs w:val="24"/>
          <w:rtl/>
        </w:rPr>
        <w:t>כל  החלטה של ראש ההוצאה לפועל בעניין שכר הטרחה שנפסק לו לרבות עותק מחשבונית שכר הטרחה שהוציא לחייב בגין שכר טרחתו. רק לאחר קבלת אישור ראש ההוצל"פ בעניין בקשת עורך הדין לשכר טרחה, יהיה עורך הדין רשאי  לגבות את שכר המימוש</w:t>
      </w:r>
      <w:r>
        <w:rPr>
          <w:rFonts w:cs="David" w:hint="cs"/>
          <w:sz w:val="24"/>
          <w:szCs w:val="24"/>
          <w:rtl/>
        </w:rPr>
        <w:t xml:space="preserve"> שאושר לו</w:t>
      </w:r>
      <w:r w:rsidRPr="00721E2F">
        <w:rPr>
          <w:rFonts w:cs="David" w:hint="cs"/>
          <w:sz w:val="24"/>
          <w:szCs w:val="24"/>
          <w:rtl/>
        </w:rPr>
        <w:t xml:space="preserve"> ישירות מתוך תמורת המימוש המופקדת בחשבון הנאמנות המנוהל על ידו לטובת רשות המיסים.</w:t>
      </w:r>
    </w:p>
    <w:p w:rsidR="007517CB" w:rsidRPr="00721E2F" w:rsidRDefault="007517CB" w:rsidP="00BA4616">
      <w:pPr>
        <w:numPr>
          <w:ilvl w:val="2"/>
          <w:numId w:val="18"/>
        </w:numPr>
        <w:spacing w:line="360" w:lineRule="auto"/>
        <w:ind w:right="-142"/>
        <w:jc w:val="both"/>
        <w:rPr>
          <w:rFonts w:cs="David"/>
          <w:sz w:val="24"/>
          <w:szCs w:val="24"/>
        </w:rPr>
      </w:pPr>
      <w:r w:rsidRPr="00721E2F">
        <w:rPr>
          <w:rFonts w:cs="David" w:hint="cs"/>
          <w:sz w:val="24"/>
          <w:szCs w:val="24"/>
          <w:rtl/>
        </w:rPr>
        <w:t>לאחר גב</w:t>
      </w:r>
      <w:r>
        <w:rPr>
          <w:rFonts w:cs="David" w:hint="cs"/>
          <w:sz w:val="24"/>
          <w:szCs w:val="24"/>
          <w:rtl/>
        </w:rPr>
        <w:t>יית שכר המימוש על ידי עורך הדין כאמור לעיל</w:t>
      </w:r>
      <w:r w:rsidRPr="00721E2F">
        <w:rPr>
          <w:rFonts w:cs="David" w:hint="cs"/>
          <w:sz w:val="24"/>
          <w:szCs w:val="24"/>
          <w:rtl/>
        </w:rPr>
        <w:t xml:space="preserve">, יעביר עורך הדין </w:t>
      </w:r>
      <w:r>
        <w:rPr>
          <w:rFonts w:cs="David" w:hint="cs"/>
          <w:sz w:val="24"/>
          <w:szCs w:val="24"/>
          <w:rtl/>
        </w:rPr>
        <w:t>ליחידה האחראית</w:t>
      </w:r>
      <w:r w:rsidRPr="00721E2F" w:rsidDel="00DF7145">
        <w:rPr>
          <w:rFonts w:cs="David" w:hint="cs"/>
          <w:sz w:val="24"/>
          <w:szCs w:val="24"/>
          <w:rtl/>
        </w:rPr>
        <w:t xml:space="preserve"> </w:t>
      </w:r>
      <w:r w:rsidRPr="00721E2F">
        <w:rPr>
          <w:rFonts w:cs="David" w:hint="cs"/>
          <w:sz w:val="24"/>
          <w:szCs w:val="24"/>
          <w:rtl/>
        </w:rPr>
        <w:t>אישור בנקאי מחשבון הנא</w:t>
      </w:r>
      <w:r>
        <w:rPr>
          <w:rFonts w:cs="David" w:hint="cs"/>
          <w:sz w:val="24"/>
          <w:szCs w:val="24"/>
          <w:rtl/>
        </w:rPr>
        <w:t>מנות המתעד את פעולת  גביית שכר המימוש ושיעורו בליווי מצב חשבון עדכני.</w:t>
      </w:r>
      <w:r w:rsidRPr="00721E2F">
        <w:rPr>
          <w:rFonts w:cs="David" w:hint="cs"/>
          <w:sz w:val="24"/>
          <w:szCs w:val="24"/>
          <w:rtl/>
        </w:rPr>
        <w:t xml:space="preserve"> </w:t>
      </w:r>
    </w:p>
    <w:p w:rsidR="007517CB" w:rsidRPr="00721E2F" w:rsidRDefault="007517CB" w:rsidP="00BA4616">
      <w:pPr>
        <w:numPr>
          <w:ilvl w:val="1"/>
          <w:numId w:val="18"/>
        </w:numPr>
        <w:tabs>
          <w:tab w:val="num" w:pos="1440"/>
        </w:tabs>
        <w:spacing w:line="360" w:lineRule="auto"/>
        <w:ind w:right="-142"/>
        <w:jc w:val="both"/>
        <w:rPr>
          <w:rFonts w:cs="David"/>
          <w:sz w:val="24"/>
          <w:szCs w:val="24"/>
        </w:rPr>
      </w:pPr>
      <w:r w:rsidRPr="00721E2F">
        <w:rPr>
          <w:rFonts w:cs="David" w:hint="cs"/>
          <w:sz w:val="24"/>
          <w:szCs w:val="24"/>
          <w:rtl/>
        </w:rPr>
        <w:t xml:space="preserve">נפרע חוב החייב למשרד לאחר שמונה עוה"ד ככונס נכסים על ידי ראש ההוצאה לפועל, </w:t>
      </w:r>
      <w:r w:rsidRPr="00721E2F">
        <w:rPr>
          <w:rFonts w:cs="David" w:hint="cs"/>
          <w:b/>
          <w:bCs/>
          <w:sz w:val="24"/>
          <w:szCs w:val="24"/>
          <w:rtl/>
        </w:rPr>
        <w:t>ולפני</w:t>
      </w:r>
      <w:r w:rsidRPr="00721E2F">
        <w:rPr>
          <w:rFonts w:cs="David" w:hint="cs"/>
          <w:sz w:val="24"/>
          <w:szCs w:val="24"/>
          <w:rtl/>
        </w:rPr>
        <w:t xml:space="preserve"> שחלפו 90 יום מיום המינוי, יהיה זכאי עוה"ד לשכר טרחה בשיעור של 5% מסכום החוב שנפרע בפועל כפי ש</w:t>
      </w:r>
      <w:r>
        <w:rPr>
          <w:rFonts w:cs="David" w:hint="cs"/>
          <w:sz w:val="24"/>
          <w:szCs w:val="24"/>
          <w:rtl/>
        </w:rPr>
        <w:t>תאשר היחידה האחראית</w:t>
      </w:r>
      <w:r w:rsidRPr="00721E2F">
        <w:rPr>
          <w:rFonts w:cs="David" w:hint="cs"/>
          <w:sz w:val="24"/>
          <w:szCs w:val="24"/>
          <w:rtl/>
        </w:rPr>
        <w:t xml:space="preserve"> ואולם שכר הטרחה לא יעלה על 10,000 ₪. </w:t>
      </w:r>
    </w:p>
    <w:p w:rsidR="007517CB" w:rsidRPr="00721E2F" w:rsidRDefault="007517CB" w:rsidP="00BA4616">
      <w:pPr>
        <w:numPr>
          <w:ilvl w:val="1"/>
          <w:numId w:val="18"/>
        </w:numPr>
        <w:tabs>
          <w:tab w:val="num" w:pos="1440"/>
        </w:tabs>
        <w:spacing w:line="360" w:lineRule="auto"/>
        <w:ind w:right="-142"/>
        <w:jc w:val="both"/>
        <w:rPr>
          <w:rFonts w:cs="David"/>
          <w:sz w:val="24"/>
          <w:szCs w:val="24"/>
        </w:rPr>
      </w:pPr>
      <w:r w:rsidRPr="00721E2F">
        <w:rPr>
          <w:rFonts w:cs="David" w:hint="cs"/>
          <w:sz w:val="24"/>
          <w:szCs w:val="24"/>
          <w:rtl/>
        </w:rPr>
        <w:t xml:space="preserve">נפרע חוב החייב למשרד לאחר שמונה עוה"ד ככונס נכסים על ידי ראש ההוצאה לפועל, ולאחר שחלפו 90 יום מיום המינוי ובטרם אושרה מכירת הנכס על ידי רשם ההוצל"פ, יהיה זכאי עוה"ד לשכר טרחה בשיעור של 5% מסכום החוב שנפרע בפועל כפי </w:t>
      </w:r>
      <w:r>
        <w:rPr>
          <w:rFonts w:cs="David" w:hint="cs"/>
          <w:sz w:val="24"/>
          <w:szCs w:val="24"/>
          <w:rtl/>
        </w:rPr>
        <w:t>שתאשר היחידה האחראית</w:t>
      </w:r>
      <w:r w:rsidRPr="00721E2F">
        <w:rPr>
          <w:rFonts w:cs="David" w:hint="cs"/>
          <w:sz w:val="24"/>
          <w:szCs w:val="24"/>
          <w:rtl/>
        </w:rPr>
        <w:t xml:space="preserve"> ואולם שכר הטרחה לא יעלה על 25,000 ₪. </w:t>
      </w:r>
    </w:p>
    <w:p w:rsidR="007517CB" w:rsidRPr="00721E2F" w:rsidRDefault="007517CB" w:rsidP="00BA4616">
      <w:pPr>
        <w:numPr>
          <w:ilvl w:val="1"/>
          <w:numId w:val="18"/>
        </w:numPr>
        <w:tabs>
          <w:tab w:val="num" w:pos="1440"/>
        </w:tabs>
        <w:spacing w:line="360" w:lineRule="auto"/>
        <w:ind w:right="-142"/>
        <w:jc w:val="both"/>
        <w:rPr>
          <w:rFonts w:cs="David"/>
          <w:sz w:val="24"/>
          <w:szCs w:val="24"/>
        </w:rPr>
      </w:pPr>
      <w:r w:rsidRPr="00721E2F">
        <w:rPr>
          <w:rFonts w:cs="David" w:hint="cs"/>
          <w:sz w:val="24"/>
          <w:szCs w:val="24"/>
          <w:rtl/>
        </w:rPr>
        <w:t xml:space="preserve">בכל מקרה בו חוב החייב למשרד נפרע, כמפורט בסעיפים 6.2 או  6.3 לעיל, </w:t>
      </w:r>
      <w:r>
        <w:rPr>
          <w:rFonts w:cs="David" w:hint="cs"/>
          <w:sz w:val="24"/>
          <w:szCs w:val="24"/>
          <w:rtl/>
        </w:rPr>
        <w:t xml:space="preserve">עורך הדין יעביר ליחידה האחראית בקשה לתשלום שכר טרחה על פי השיעורים הקבועים בסעיפים 6.2 ו- 6.3. לאחר בדיקת הבקשה על ידי היחידה האחראית ומתן אישורה, </w:t>
      </w:r>
      <w:r w:rsidRPr="00721E2F">
        <w:rPr>
          <w:rFonts w:cs="David" w:hint="cs"/>
          <w:sz w:val="24"/>
          <w:szCs w:val="24"/>
          <w:rtl/>
        </w:rPr>
        <w:t xml:space="preserve">שכר הטרחה לעוה"ד ישולם על ידי המשרד תוך 45 יום ממועד </w:t>
      </w:r>
      <w:r>
        <w:rPr>
          <w:rFonts w:cs="David" w:hint="cs"/>
          <w:sz w:val="24"/>
          <w:szCs w:val="24"/>
          <w:rtl/>
        </w:rPr>
        <w:t>העברת בקשת שכר הטרחה על ידי עורך הדין.</w:t>
      </w:r>
    </w:p>
    <w:p w:rsidR="007517CB" w:rsidRPr="00721E2F" w:rsidRDefault="007517CB" w:rsidP="00BA4616">
      <w:pPr>
        <w:numPr>
          <w:ilvl w:val="1"/>
          <w:numId w:val="18"/>
        </w:numPr>
        <w:tabs>
          <w:tab w:val="num" w:pos="1440"/>
        </w:tabs>
        <w:spacing w:line="360" w:lineRule="auto"/>
        <w:ind w:right="-142"/>
        <w:jc w:val="both"/>
        <w:rPr>
          <w:rFonts w:cs="David"/>
          <w:sz w:val="24"/>
          <w:szCs w:val="24"/>
        </w:rPr>
      </w:pPr>
      <w:r w:rsidRPr="00721E2F">
        <w:rPr>
          <w:rFonts w:cs="David" w:hint="cs"/>
          <w:sz w:val="24"/>
          <w:szCs w:val="24"/>
          <w:rtl/>
        </w:rPr>
        <w:t xml:space="preserve">היה והליך כינוס הנכסים על ידי עוה"ד הופסק על ידי המשרד </w:t>
      </w:r>
      <w:r w:rsidRPr="00721E2F">
        <w:rPr>
          <w:rFonts w:cs="David" w:hint="cs"/>
          <w:sz w:val="24"/>
          <w:szCs w:val="24"/>
          <w:u w:val="single"/>
          <w:rtl/>
        </w:rPr>
        <w:t>מכל סיבה שהיא</w:t>
      </w:r>
      <w:r w:rsidRPr="00721E2F">
        <w:rPr>
          <w:rFonts w:cs="David" w:hint="cs"/>
          <w:sz w:val="24"/>
          <w:szCs w:val="24"/>
          <w:rtl/>
        </w:rPr>
        <w:t>, וזאת מבלי שהחוב נפרע על ידי החייב ו/או מומש נכס החייב, להלן ההוראות שיחולו בעניין שכר טרחת עורך הדין.</w:t>
      </w:r>
    </w:p>
    <w:p w:rsidR="007517CB" w:rsidRPr="00721E2F" w:rsidRDefault="007517CB" w:rsidP="00BA4616">
      <w:pPr>
        <w:numPr>
          <w:ilvl w:val="2"/>
          <w:numId w:val="18"/>
        </w:numPr>
        <w:spacing w:line="360" w:lineRule="auto"/>
        <w:ind w:right="-142"/>
        <w:jc w:val="both"/>
        <w:rPr>
          <w:rFonts w:cs="David"/>
          <w:sz w:val="24"/>
          <w:szCs w:val="24"/>
        </w:rPr>
      </w:pPr>
      <w:r w:rsidRPr="00721E2F">
        <w:rPr>
          <w:rFonts w:cs="David" w:hint="cs"/>
          <w:sz w:val="24"/>
          <w:szCs w:val="24"/>
          <w:rtl/>
        </w:rPr>
        <w:t xml:space="preserve">אם טרם מונה עורך הדין ככונס נכסים בתיק על ידי ראש ההוצאה לפועל לא יהיה עורך הדין זכאי לשכר טרחה כלשהו. </w:t>
      </w:r>
    </w:p>
    <w:p w:rsidR="007517CB" w:rsidRPr="00721E2F" w:rsidRDefault="007517CB" w:rsidP="00BA4616">
      <w:pPr>
        <w:numPr>
          <w:ilvl w:val="2"/>
          <w:numId w:val="18"/>
        </w:numPr>
        <w:spacing w:line="360" w:lineRule="auto"/>
        <w:ind w:right="-142"/>
        <w:jc w:val="both"/>
        <w:rPr>
          <w:rFonts w:cs="David"/>
          <w:sz w:val="24"/>
          <w:szCs w:val="24"/>
        </w:rPr>
      </w:pPr>
      <w:r w:rsidRPr="00721E2F">
        <w:rPr>
          <w:rFonts w:cs="David" w:hint="cs"/>
          <w:sz w:val="24"/>
          <w:szCs w:val="24"/>
          <w:rtl/>
        </w:rPr>
        <w:t>אם מונה עוה"ד ככונס נכסים</w:t>
      </w:r>
      <w:r w:rsidRPr="00721E2F">
        <w:rPr>
          <w:rFonts w:cs="David"/>
          <w:sz w:val="24"/>
          <w:szCs w:val="24"/>
        </w:rPr>
        <w:t xml:space="preserve">  </w:t>
      </w:r>
      <w:r w:rsidRPr="00721E2F">
        <w:rPr>
          <w:rFonts w:cs="David" w:hint="cs"/>
          <w:sz w:val="24"/>
          <w:szCs w:val="24"/>
          <w:rtl/>
        </w:rPr>
        <w:t>ע"י ראש ההוצל"פ, וטרם חלפו 90 יום מיום מינויו כאמור , זכאי יהיה עוה"ד לשכר טרחה בשיעור של 2% מסכום החוב ואולם שכר הטרחה לא יעלה על 5,000 ₪.</w:t>
      </w:r>
    </w:p>
    <w:p w:rsidR="007517CB" w:rsidRPr="00721E2F" w:rsidRDefault="007517CB" w:rsidP="00BA4616">
      <w:pPr>
        <w:numPr>
          <w:ilvl w:val="2"/>
          <w:numId w:val="18"/>
        </w:numPr>
        <w:spacing w:line="360" w:lineRule="auto"/>
        <w:ind w:right="-142"/>
        <w:jc w:val="both"/>
        <w:rPr>
          <w:rFonts w:cs="David"/>
          <w:sz w:val="24"/>
          <w:szCs w:val="24"/>
        </w:rPr>
      </w:pPr>
      <w:r w:rsidRPr="00721E2F">
        <w:rPr>
          <w:rFonts w:cs="David" w:hint="cs"/>
          <w:sz w:val="24"/>
          <w:szCs w:val="24"/>
          <w:rtl/>
        </w:rPr>
        <w:lastRenderedPageBreak/>
        <w:t>אם מונה עוה"ד ככונס נכסים ע"י ראש ההוצל"פ וחלפו 90 יום מיום מינויו כאמור זכאי יהיה עוה"ד לשכר טרחה בשיעור של 3%  מגובה החוב, ואולם שכר הטרחה לא יעלה על 10,000 ₪.</w:t>
      </w:r>
    </w:p>
    <w:p w:rsidR="007517CB" w:rsidRPr="00721E2F" w:rsidRDefault="007517CB" w:rsidP="00BA4616">
      <w:pPr>
        <w:numPr>
          <w:ilvl w:val="2"/>
          <w:numId w:val="18"/>
        </w:numPr>
        <w:spacing w:line="360" w:lineRule="auto"/>
        <w:ind w:right="-142"/>
        <w:jc w:val="both"/>
        <w:rPr>
          <w:rFonts w:cs="David"/>
          <w:sz w:val="24"/>
          <w:szCs w:val="24"/>
        </w:rPr>
      </w:pPr>
      <w:r w:rsidRPr="00721E2F">
        <w:rPr>
          <w:rFonts w:cs="David" w:hint="cs"/>
          <w:sz w:val="24"/>
          <w:szCs w:val="24"/>
          <w:rtl/>
        </w:rPr>
        <w:t xml:space="preserve">במקרים </w:t>
      </w:r>
      <w:r w:rsidRPr="00721E2F">
        <w:rPr>
          <w:rFonts w:cs="David" w:hint="cs"/>
          <w:b/>
          <w:bCs/>
          <w:sz w:val="24"/>
          <w:szCs w:val="24"/>
          <w:rtl/>
        </w:rPr>
        <w:t>מיוחדים</w:t>
      </w:r>
      <w:r w:rsidRPr="00721E2F">
        <w:rPr>
          <w:rFonts w:cs="David" w:hint="cs"/>
          <w:sz w:val="24"/>
          <w:szCs w:val="24"/>
          <w:rtl/>
        </w:rPr>
        <w:t xml:space="preserve"> בהם הושקעה על ידי עורך הדין עבודה רבה בתיק רשאי  יהיה עוה"ד לפנות למשרד ב</w:t>
      </w:r>
      <w:r w:rsidRPr="00721E2F">
        <w:rPr>
          <w:rFonts w:cs="David" w:hint="cs"/>
          <w:i/>
          <w:iCs/>
          <w:sz w:val="24"/>
          <w:szCs w:val="24"/>
          <w:rtl/>
        </w:rPr>
        <w:t xml:space="preserve">"בקשה מיוחדת לתשלום שכר טרחה" </w:t>
      </w:r>
      <w:r w:rsidRPr="00721E2F">
        <w:rPr>
          <w:rFonts w:cs="David" w:hint="cs"/>
          <w:sz w:val="24"/>
          <w:szCs w:val="24"/>
          <w:rtl/>
        </w:rPr>
        <w:t>אשר תוגש על ידו באופן הבא:</w:t>
      </w:r>
    </w:p>
    <w:p w:rsidR="007517CB" w:rsidRPr="00721E2F" w:rsidRDefault="007517CB" w:rsidP="00BA4616">
      <w:pPr>
        <w:numPr>
          <w:ilvl w:val="3"/>
          <w:numId w:val="18"/>
        </w:numPr>
        <w:spacing w:line="360" w:lineRule="auto"/>
        <w:ind w:right="-142"/>
        <w:jc w:val="both"/>
        <w:rPr>
          <w:rFonts w:cs="David"/>
          <w:sz w:val="24"/>
          <w:szCs w:val="24"/>
        </w:rPr>
      </w:pPr>
      <w:r w:rsidRPr="00721E2F">
        <w:rPr>
          <w:rFonts w:cs="David" w:hint="cs"/>
          <w:sz w:val="24"/>
          <w:szCs w:val="24"/>
          <w:rtl/>
        </w:rPr>
        <w:t>עורך הדין יגיש למנ</w:t>
      </w:r>
      <w:r>
        <w:rPr>
          <w:rFonts w:cs="David" w:hint="cs"/>
          <w:sz w:val="24"/>
          <w:szCs w:val="24"/>
          <w:rtl/>
        </w:rPr>
        <w:t xml:space="preserve">הל היחידה האחראית </w:t>
      </w:r>
      <w:r w:rsidRPr="00721E2F">
        <w:rPr>
          <w:rFonts w:cs="David" w:hint="cs"/>
          <w:sz w:val="24"/>
          <w:szCs w:val="24"/>
          <w:rtl/>
        </w:rPr>
        <w:t>את פירוט כל הפעולות והעבודה המ</w:t>
      </w:r>
      <w:r>
        <w:rPr>
          <w:rFonts w:cs="David" w:hint="cs"/>
          <w:sz w:val="24"/>
          <w:szCs w:val="24"/>
          <w:rtl/>
        </w:rPr>
        <w:t xml:space="preserve">שפטית שביצע תוך כדי פירוט מספר </w:t>
      </w:r>
      <w:r w:rsidRPr="00721E2F">
        <w:rPr>
          <w:rFonts w:cs="David" w:hint="cs"/>
          <w:sz w:val="24"/>
          <w:szCs w:val="24"/>
          <w:rtl/>
        </w:rPr>
        <w:t>השעות שהושקעו על ידו ביחס לכל פעולה ובצירוף כל מסמך להוכחת ביצוע הפעולות האמורות.</w:t>
      </w:r>
    </w:p>
    <w:p w:rsidR="007517CB" w:rsidRPr="00721E2F" w:rsidRDefault="007517CB" w:rsidP="00BA4616">
      <w:pPr>
        <w:numPr>
          <w:ilvl w:val="3"/>
          <w:numId w:val="18"/>
        </w:numPr>
        <w:spacing w:line="360" w:lineRule="auto"/>
        <w:ind w:right="-142"/>
        <w:jc w:val="both"/>
        <w:rPr>
          <w:rFonts w:cs="David"/>
          <w:sz w:val="24"/>
          <w:szCs w:val="24"/>
        </w:rPr>
      </w:pPr>
      <w:r w:rsidRPr="00E06CE4">
        <w:rPr>
          <w:rFonts w:cs="David" w:hint="cs"/>
          <w:sz w:val="24"/>
          <w:szCs w:val="24"/>
          <w:rtl/>
        </w:rPr>
        <w:t>הבקשה המיוחדת לתשלום שכר טרחה תיבדק ותישקל על ידי</w:t>
      </w:r>
      <w:r w:rsidRPr="00721E2F">
        <w:rPr>
          <w:rFonts w:cs="David" w:hint="cs"/>
          <w:sz w:val="24"/>
          <w:szCs w:val="24"/>
          <w:rtl/>
        </w:rPr>
        <w:t xml:space="preserve"> המשרד בהתאם לבדיקת פירוט הפעולות והמסמכים שהוגשו על ידי עורך הדין</w:t>
      </w:r>
      <w:r>
        <w:rPr>
          <w:rFonts w:cs="David" w:hint="cs"/>
          <w:sz w:val="24"/>
          <w:szCs w:val="24"/>
          <w:rtl/>
        </w:rPr>
        <w:t xml:space="preserve"> על פי שיקול דעת המשרד </w:t>
      </w:r>
      <w:r w:rsidRPr="00721E2F">
        <w:rPr>
          <w:rFonts w:cs="David" w:hint="cs"/>
          <w:sz w:val="24"/>
          <w:szCs w:val="24"/>
          <w:rtl/>
        </w:rPr>
        <w:t xml:space="preserve">והאומדן שנקבע על ידי המשרד והותאם לכל פעולה כמפורט </w:t>
      </w:r>
      <w:r w:rsidRPr="00721E2F">
        <w:rPr>
          <w:rFonts w:cs="David" w:hint="cs"/>
          <w:b/>
          <w:bCs/>
          <w:sz w:val="24"/>
          <w:szCs w:val="24"/>
          <w:rtl/>
        </w:rPr>
        <w:t xml:space="preserve">בנספח א' </w:t>
      </w:r>
      <w:r>
        <w:rPr>
          <w:rFonts w:cs="David" w:hint="cs"/>
          <w:sz w:val="24"/>
          <w:szCs w:val="24"/>
          <w:rtl/>
        </w:rPr>
        <w:t>המצ"ב</w:t>
      </w:r>
      <w:r w:rsidRPr="00721E2F">
        <w:rPr>
          <w:rFonts w:cs="David" w:hint="cs"/>
          <w:sz w:val="24"/>
          <w:szCs w:val="24"/>
          <w:rtl/>
        </w:rPr>
        <w:t xml:space="preserve"> להסכם זה והמהווה חלק בלתי נפרד ממנו. </w:t>
      </w:r>
    </w:p>
    <w:p w:rsidR="007517CB" w:rsidRPr="00721E2F" w:rsidRDefault="007517CB" w:rsidP="00BA4616">
      <w:pPr>
        <w:numPr>
          <w:ilvl w:val="3"/>
          <w:numId w:val="18"/>
        </w:numPr>
        <w:spacing w:line="360" w:lineRule="auto"/>
        <w:ind w:right="-142"/>
        <w:jc w:val="both"/>
        <w:rPr>
          <w:rFonts w:cs="David"/>
          <w:sz w:val="24"/>
          <w:szCs w:val="24"/>
        </w:rPr>
      </w:pPr>
      <w:r w:rsidRPr="00721E2F">
        <w:rPr>
          <w:rFonts w:cs="David" w:hint="cs"/>
          <w:sz w:val="24"/>
          <w:szCs w:val="24"/>
          <w:rtl/>
        </w:rPr>
        <w:t xml:space="preserve">למען הסר ספק יובהר כי קביעת זכאותו של עוה"ד לשכר טרחה וגובה </w:t>
      </w:r>
      <w:r>
        <w:rPr>
          <w:rFonts w:cs="David" w:hint="cs"/>
          <w:sz w:val="24"/>
          <w:szCs w:val="24"/>
          <w:rtl/>
        </w:rPr>
        <w:t xml:space="preserve">שכר הטרחה הינה של המשרד בלבד. החלטת המשרד תהיה סופית  </w:t>
      </w:r>
      <w:r w:rsidRPr="00721E2F">
        <w:rPr>
          <w:rFonts w:cs="David" w:hint="cs"/>
          <w:sz w:val="24"/>
          <w:szCs w:val="24"/>
          <w:rtl/>
        </w:rPr>
        <w:t>ות</w:t>
      </w:r>
      <w:r>
        <w:rPr>
          <w:rFonts w:cs="David" w:hint="cs"/>
          <w:sz w:val="24"/>
          <w:szCs w:val="24"/>
          <w:rtl/>
        </w:rPr>
        <w:t>י</w:t>
      </w:r>
      <w:r w:rsidRPr="00721E2F">
        <w:rPr>
          <w:rFonts w:cs="David" w:hint="cs"/>
          <w:sz w:val="24"/>
          <w:szCs w:val="24"/>
          <w:rtl/>
        </w:rPr>
        <w:t>מסר לעוה"ד תוך 30 יום ממועד קבלתה.</w:t>
      </w:r>
    </w:p>
    <w:p w:rsidR="007517CB" w:rsidRPr="00721E2F" w:rsidRDefault="007517CB" w:rsidP="00BA4616">
      <w:pPr>
        <w:pStyle w:val="ac"/>
        <w:numPr>
          <w:ilvl w:val="1"/>
          <w:numId w:val="18"/>
        </w:numPr>
        <w:spacing w:after="0" w:line="360" w:lineRule="auto"/>
        <w:ind w:right="-142"/>
        <w:contextualSpacing/>
        <w:jc w:val="both"/>
        <w:rPr>
          <w:rFonts w:cs="David"/>
          <w:sz w:val="24"/>
          <w:szCs w:val="24"/>
        </w:rPr>
      </w:pPr>
      <w:r w:rsidRPr="00721E2F">
        <w:rPr>
          <w:rFonts w:cs="David" w:hint="cs"/>
          <w:sz w:val="24"/>
          <w:szCs w:val="24"/>
          <w:rtl/>
        </w:rPr>
        <w:t xml:space="preserve"> לשכר הטרחה הקבוע בהסכם זה יתווסף מס ערך מוסף כמשמעותו בחוק מס ערך מוסף, התשל"ו </w:t>
      </w:r>
      <w:r w:rsidRPr="00721E2F">
        <w:rPr>
          <w:rFonts w:cs="David"/>
          <w:sz w:val="24"/>
          <w:szCs w:val="24"/>
        </w:rPr>
        <w:t>–</w:t>
      </w:r>
      <w:r w:rsidRPr="00721E2F">
        <w:rPr>
          <w:rFonts w:cs="David" w:hint="cs"/>
          <w:sz w:val="24"/>
          <w:szCs w:val="24"/>
          <w:rtl/>
        </w:rPr>
        <w:t xml:space="preserve"> 1976,  למעט לערך השעה הקבוע לפעולות המפורטות בנספח א' לנספח זה הכולל בתוכו מע"מ.</w:t>
      </w:r>
    </w:p>
    <w:p w:rsidR="007517CB" w:rsidRPr="00721E2F" w:rsidRDefault="007517CB" w:rsidP="007517CB">
      <w:pPr>
        <w:spacing w:line="360" w:lineRule="auto"/>
        <w:rPr>
          <w:rFonts w:cs="David"/>
          <w:sz w:val="24"/>
          <w:szCs w:val="24"/>
          <w:rtl/>
        </w:rPr>
      </w:pPr>
      <w:r w:rsidRPr="00721E2F">
        <w:rPr>
          <w:rFonts w:cs="David" w:hint="cs"/>
          <w:sz w:val="24"/>
          <w:szCs w:val="24"/>
          <w:rtl/>
        </w:rPr>
        <w:tab/>
      </w:r>
      <w:r w:rsidRPr="00721E2F">
        <w:rPr>
          <w:rFonts w:cs="David" w:hint="cs"/>
          <w:sz w:val="24"/>
          <w:szCs w:val="24"/>
          <w:rtl/>
        </w:rPr>
        <w:tab/>
      </w:r>
      <w:r w:rsidRPr="00721E2F">
        <w:rPr>
          <w:rFonts w:cs="David" w:hint="cs"/>
          <w:sz w:val="24"/>
          <w:szCs w:val="24"/>
          <w:rtl/>
        </w:rPr>
        <w:tab/>
      </w:r>
    </w:p>
    <w:p w:rsidR="007517CB" w:rsidRPr="00721E2F" w:rsidRDefault="007517CB" w:rsidP="007517CB">
      <w:pPr>
        <w:spacing w:line="360" w:lineRule="auto"/>
        <w:rPr>
          <w:rFonts w:cs="David"/>
          <w:b/>
          <w:bCs/>
          <w:sz w:val="24"/>
          <w:szCs w:val="24"/>
          <w:u w:val="single"/>
          <w:rtl/>
        </w:rPr>
      </w:pPr>
      <w:r w:rsidRPr="00721E2F">
        <w:rPr>
          <w:rFonts w:cs="David" w:hint="cs"/>
          <w:b/>
          <w:bCs/>
          <w:sz w:val="24"/>
          <w:szCs w:val="24"/>
          <w:u w:val="single"/>
          <w:rtl/>
        </w:rPr>
        <w:t>ולראיה באו הצדדים על החתום:</w:t>
      </w:r>
    </w:p>
    <w:p w:rsidR="007517CB" w:rsidRPr="00721E2F" w:rsidRDefault="007517CB" w:rsidP="007517CB">
      <w:pPr>
        <w:spacing w:line="360" w:lineRule="auto"/>
        <w:rPr>
          <w:rFonts w:cs="David"/>
          <w:sz w:val="24"/>
          <w:szCs w:val="24"/>
          <w:rtl/>
        </w:rPr>
      </w:pPr>
    </w:p>
    <w:p w:rsidR="007517CB" w:rsidRPr="00721E2F" w:rsidRDefault="007517CB" w:rsidP="007517CB">
      <w:pPr>
        <w:spacing w:line="360" w:lineRule="auto"/>
        <w:rPr>
          <w:rFonts w:cs="David"/>
          <w:sz w:val="24"/>
          <w:szCs w:val="24"/>
          <w:rtl/>
        </w:rPr>
      </w:pPr>
      <w:r w:rsidRPr="00721E2F">
        <w:rPr>
          <w:rFonts w:cs="David" w:hint="cs"/>
          <w:sz w:val="24"/>
          <w:szCs w:val="24"/>
          <w:rtl/>
        </w:rPr>
        <w:t xml:space="preserve">______________________    </w:t>
      </w:r>
      <w:r w:rsidRPr="00721E2F">
        <w:rPr>
          <w:rFonts w:cs="David" w:hint="cs"/>
          <w:sz w:val="24"/>
          <w:szCs w:val="24"/>
          <w:rtl/>
        </w:rPr>
        <w:tab/>
        <w:t xml:space="preserve">         _____________</w:t>
      </w:r>
      <w:r w:rsidRPr="00721E2F">
        <w:rPr>
          <w:rFonts w:cs="David" w:hint="cs"/>
          <w:sz w:val="24"/>
          <w:szCs w:val="24"/>
          <w:rtl/>
        </w:rPr>
        <w:tab/>
      </w:r>
      <w:r w:rsidRPr="00721E2F">
        <w:rPr>
          <w:rFonts w:cs="David" w:hint="cs"/>
          <w:sz w:val="24"/>
          <w:szCs w:val="24"/>
          <w:rtl/>
        </w:rPr>
        <w:tab/>
        <w:t xml:space="preserve">     _________</w:t>
      </w:r>
    </w:p>
    <w:p w:rsidR="007517CB" w:rsidRPr="00721E2F" w:rsidRDefault="007517CB" w:rsidP="007517CB">
      <w:pPr>
        <w:spacing w:line="360" w:lineRule="auto"/>
        <w:rPr>
          <w:rFonts w:cs="David"/>
          <w:sz w:val="24"/>
          <w:szCs w:val="24"/>
          <w:rtl/>
        </w:rPr>
      </w:pPr>
      <w:r w:rsidRPr="00721E2F">
        <w:rPr>
          <w:rFonts w:cs="David" w:hint="cs"/>
          <w:sz w:val="24"/>
          <w:szCs w:val="24"/>
          <w:rtl/>
        </w:rPr>
        <w:t>מנהל רשות המסים בישראל                חשב המשרד                                 עורך הדין</w:t>
      </w:r>
    </w:p>
    <w:p w:rsidR="007517CB" w:rsidRPr="00721E2F" w:rsidRDefault="007517CB" w:rsidP="007517CB">
      <w:pPr>
        <w:spacing w:line="360" w:lineRule="auto"/>
        <w:rPr>
          <w:rFonts w:cs="David"/>
          <w:sz w:val="24"/>
          <w:szCs w:val="24"/>
          <w:rtl/>
        </w:rPr>
      </w:pPr>
      <w:r w:rsidRPr="00721E2F">
        <w:rPr>
          <w:rFonts w:cs="David" w:hint="cs"/>
          <w:sz w:val="24"/>
          <w:szCs w:val="24"/>
          <w:rtl/>
        </w:rPr>
        <w:tab/>
        <w:t xml:space="preserve">    </w:t>
      </w:r>
      <w:r w:rsidRPr="00721E2F">
        <w:rPr>
          <w:rFonts w:cs="David" w:hint="cs"/>
          <w:sz w:val="24"/>
          <w:szCs w:val="24"/>
          <w:rtl/>
        </w:rPr>
        <w:tab/>
      </w:r>
      <w:r w:rsidRPr="00721E2F">
        <w:rPr>
          <w:rFonts w:cs="David" w:hint="cs"/>
          <w:sz w:val="24"/>
          <w:szCs w:val="24"/>
          <w:rtl/>
        </w:rPr>
        <w:tab/>
      </w:r>
      <w:r w:rsidRPr="00721E2F">
        <w:rPr>
          <w:rFonts w:cs="David" w:hint="cs"/>
          <w:sz w:val="24"/>
          <w:szCs w:val="24"/>
          <w:rtl/>
        </w:rPr>
        <w:tab/>
        <w:t xml:space="preserve">  </w:t>
      </w:r>
      <w:r w:rsidRPr="00721E2F">
        <w:rPr>
          <w:rFonts w:cs="David" w:hint="cs"/>
          <w:sz w:val="24"/>
          <w:szCs w:val="24"/>
          <w:rtl/>
        </w:rPr>
        <w:tab/>
      </w:r>
    </w:p>
    <w:p w:rsidR="007517CB" w:rsidRPr="00721E2F" w:rsidRDefault="007517CB" w:rsidP="007517CB">
      <w:pPr>
        <w:spacing w:line="360" w:lineRule="auto"/>
        <w:rPr>
          <w:rFonts w:cs="David"/>
          <w:sz w:val="24"/>
          <w:szCs w:val="24"/>
          <w:rtl/>
        </w:rPr>
      </w:pPr>
    </w:p>
    <w:p w:rsidR="007517CB" w:rsidRPr="00721E2F" w:rsidRDefault="007517CB" w:rsidP="007517CB">
      <w:pPr>
        <w:spacing w:line="360" w:lineRule="auto"/>
        <w:rPr>
          <w:rFonts w:cs="David"/>
          <w:sz w:val="24"/>
          <w:szCs w:val="24"/>
          <w:rtl/>
        </w:rPr>
      </w:pPr>
    </w:p>
    <w:p w:rsidR="007517CB" w:rsidRPr="00721E2F" w:rsidRDefault="007517CB" w:rsidP="007517CB">
      <w:pPr>
        <w:spacing w:line="360" w:lineRule="auto"/>
        <w:rPr>
          <w:rFonts w:cs="David"/>
          <w:sz w:val="24"/>
          <w:szCs w:val="24"/>
          <w:rtl/>
        </w:rPr>
      </w:pPr>
    </w:p>
    <w:p w:rsidR="007517CB" w:rsidRPr="00056386" w:rsidRDefault="007517CB" w:rsidP="00056386">
      <w:pPr>
        <w:pStyle w:val="ac"/>
        <w:numPr>
          <w:ilvl w:val="1"/>
          <w:numId w:val="16"/>
        </w:numPr>
        <w:spacing w:line="360" w:lineRule="auto"/>
        <w:rPr>
          <w:rFonts w:cs="David"/>
          <w:sz w:val="28"/>
          <w:szCs w:val="28"/>
          <w:rtl/>
        </w:rPr>
      </w:pPr>
      <w:r w:rsidRPr="00056386">
        <w:rPr>
          <w:rFonts w:cs="David" w:hint="cs"/>
          <w:b/>
          <w:bCs/>
          <w:sz w:val="28"/>
          <w:szCs w:val="28"/>
          <w:u w:val="single"/>
          <w:rtl/>
        </w:rPr>
        <w:lastRenderedPageBreak/>
        <w:t xml:space="preserve">נספח </w:t>
      </w:r>
      <w:r w:rsidR="00056386">
        <w:rPr>
          <w:rFonts w:cs="David" w:hint="cs"/>
          <w:b/>
          <w:bCs/>
          <w:sz w:val="28"/>
          <w:szCs w:val="28"/>
          <w:u w:val="single"/>
          <w:rtl/>
        </w:rPr>
        <w:t>א' להסכם שכר טרחה</w:t>
      </w:r>
      <w:r w:rsidRPr="00056386">
        <w:rPr>
          <w:rFonts w:cs="David" w:hint="cs"/>
          <w:b/>
          <w:bCs/>
          <w:sz w:val="28"/>
          <w:szCs w:val="28"/>
          <w:u w:val="single"/>
          <w:rtl/>
        </w:rPr>
        <w:t xml:space="preserve">  - </w:t>
      </w:r>
      <w:r w:rsidR="00056386">
        <w:rPr>
          <w:rFonts w:cs="David" w:hint="cs"/>
          <w:b/>
          <w:bCs/>
          <w:sz w:val="28"/>
          <w:szCs w:val="28"/>
          <w:u w:val="single"/>
          <w:rtl/>
        </w:rPr>
        <w:t>היקפי שעות בטיפול בתיק</w:t>
      </w:r>
      <w:r w:rsidRPr="00056386">
        <w:rPr>
          <w:rFonts w:cs="David"/>
          <w:b/>
          <w:bCs/>
          <w:sz w:val="28"/>
          <w:szCs w:val="28"/>
          <w:rtl/>
        </w:rPr>
        <w:tab/>
      </w:r>
      <w:r w:rsidRPr="00056386">
        <w:rPr>
          <w:rFonts w:cs="David" w:hint="cs"/>
          <w:b/>
          <w:bCs/>
          <w:sz w:val="28"/>
          <w:szCs w:val="28"/>
          <w:rtl/>
        </w:rPr>
        <w:tab/>
      </w:r>
      <w:r w:rsidRPr="00056386">
        <w:rPr>
          <w:rFonts w:cs="David"/>
          <w:b/>
          <w:bCs/>
          <w:sz w:val="28"/>
          <w:szCs w:val="28"/>
          <w:rtl/>
        </w:rPr>
        <w:tab/>
      </w:r>
      <w:r w:rsidRPr="00056386">
        <w:rPr>
          <w:rFonts w:cs="David" w:hint="cs"/>
          <w:b/>
          <w:bCs/>
          <w:sz w:val="28"/>
          <w:szCs w:val="28"/>
          <w:rtl/>
        </w:rPr>
        <w:tab/>
      </w:r>
      <w:r w:rsidRPr="00056386">
        <w:rPr>
          <w:rFonts w:cs="David"/>
          <w:b/>
          <w:bCs/>
          <w:sz w:val="28"/>
          <w:szCs w:val="28"/>
          <w:rtl/>
        </w:rPr>
        <w:tab/>
      </w:r>
      <w:r w:rsidRPr="00056386">
        <w:rPr>
          <w:rFonts w:cs="David" w:hint="cs"/>
          <w:b/>
          <w:bCs/>
          <w:sz w:val="28"/>
          <w:szCs w:val="28"/>
          <w:rtl/>
        </w:rPr>
        <w:tab/>
      </w:r>
    </w:p>
    <w:p w:rsidR="007517CB" w:rsidRPr="00EC512B" w:rsidRDefault="007517CB" w:rsidP="00BA4616">
      <w:pPr>
        <w:numPr>
          <w:ilvl w:val="0"/>
          <w:numId w:val="19"/>
        </w:numPr>
        <w:spacing w:after="0" w:line="360" w:lineRule="auto"/>
        <w:ind w:left="714" w:hanging="357"/>
        <w:rPr>
          <w:rFonts w:cs="David"/>
          <w:sz w:val="24"/>
          <w:szCs w:val="24"/>
          <w:rtl/>
        </w:rPr>
      </w:pPr>
      <w:r w:rsidRPr="00EC512B">
        <w:rPr>
          <w:rFonts w:cs="David" w:hint="cs"/>
          <w:sz w:val="24"/>
          <w:szCs w:val="24"/>
          <w:rtl/>
        </w:rPr>
        <w:t>לימוד תיק- עד 5 שעות.</w:t>
      </w:r>
    </w:p>
    <w:p w:rsidR="007517CB" w:rsidRPr="00721E2F" w:rsidRDefault="007517CB" w:rsidP="00BA4616">
      <w:pPr>
        <w:numPr>
          <w:ilvl w:val="0"/>
          <w:numId w:val="19"/>
        </w:numPr>
        <w:spacing w:after="0" w:line="360" w:lineRule="auto"/>
        <w:ind w:left="714" w:hanging="357"/>
        <w:rPr>
          <w:rFonts w:cs="David"/>
          <w:sz w:val="24"/>
          <w:szCs w:val="24"/>
          <w:rtl/>
        </w:rPr>
      </w:pPr>
      <w:r w:rsidRPr="00721E2F">
        <w:rPr>
          <w:rFonts w:cs="David" w:hint="cs"/>
          <w:sz w:val="24"/>
          <w:szCs w:val="24"/>
          <w:rtl/>
        </w:rPr>
        <w:t>שליחת מכתב התראה לחייב- עד 1 שעה.</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הכנת בקשה לפתיחת תיק למימוש- עד 2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מסירה של אזהרה לחייב לאחר פתיחת תיק ובטרם הגשת בקשה למנוי כונס- עד 1 שעה.</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הכנת בקשה למינוי כונס נכסים- עד 2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טיפול בבקשה לפירוק שיתוף (כולל תגובות)- עד 5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הזמנת חוות דעת שמאית/מומחה אחר- עד 1 שעה.</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ביקור הכונס או מי מטעמו בנכס- עד 5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הגשת בקשה לפינוי (ותגובות)- עד 5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ביצוע פינוי באמצעות קבלן הוצל"פ מורשה ופיקוח- עד 10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החלפת מנעול לנכס- עד 5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ניסוח מודעת פרסום הזמנה להציע הצעות עד 2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בדיקת פניות ממציעים פוטנציאלים ובחינתן עד 10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עריכת התמחרות בין המציעים השונים (אם יש יותר מפניה אחת)- עד 5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הגשת בקשה לאישור מכר לראש ההוצל"פ - עד 3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מכתב - עד 3 שעות.</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 xml:space="preserve">הגשת בקשה לסגירת תיק ולפטור מתשלום אגרה דחויה- עד 3 שעות. </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בקשות, תגובות, סיכומים בתיק - עד 10 שעות לבקשה/תגובה.</w:t>
      </w:r>
    </w:p>
    <w:p w:rsidR="007517CB" w:rsidRPr="00721E2F" w:rsidRDefault="007517CB" w:rsidP="00BA4616">
      <w:pPr>
        <w:numPr>
          <w:ilvl w:val="0"/>
          <w:numId w:val="19"/>
        </w:numPr>
        <w:spacing w:after="0" w:line="360" w:lineRule="auto"/>
        <w:ind w:left="714" w:hanging="357"/>
        <w:rPr>
          <w:rFonts w:cs="David"/>
          <w:sz w:val="24"/>
          <w:szCs w:val="24"/>
        </w:rPr>
      </w:pPr>
      <w:r w:rsidRPr="00721E2F">
        <w:rPr>
          <w:rFonts w:cs="David" w:hint="cs"/>
          <w:sz w:val="24"/>
          <w:szCs w:val="24"/>
          <w:rtl/>
        </w:rPr>
        <w:t>הופעה בבית המשפט (לשכת הוצל"פ, שלום ומחוזי)- עד 5 שעות.</w:t>
      </w:r>
    </w:p>
    <w:p w:rsidR="007517CB" w:rsidRPr="00721E2F" w:rsidRDefault="007517CB" w:rsidP="007517CB">
      <w:pPr>
        <w:rPr>
          <w:rFonts w:cs="David"/>
          <w:sz w:val="24"/>
          <w:szCs w:val="24"/>
        </w:rPr>
      </w:pPr>
    </w:p>
    <w:p w:rsidR="007517CB" w:rsidRPr="00721E2F" w:rsidRDefault="007517CB" w:rsidP="007517CB">
      <w:pPr>
        <w:rPr>
          <w:rFonts w:cs="David"/>
          <w:sz w:val="24"/>
          <w:szCs w:val="24"/>
        </w:rPr>
      </w:pPr>
    </w:p>
    <w:p w:rsidR="007517CB" w:rsidRPr="00721E2F" w:rsidRDefault="007517CB" w:rsidP="007517CB">
      <w:pPr>
        <w:rPr>
          <w:rFonts w:cs="David"/>
          <w:sz w:val="24"/>
          <w:szCs w:val="24"/>
          <w:rtl/>
        </w:rPr>
      </w:pPr>
      <w:r w:rsidRPr="00721E2F">
        <w:rPr>
          <w:rFonts w:cs="David" w:hint="cs"/>
          <w:sz w:val="24"/>
          <w:szCs w:val="24"/>
          <w:rtl/>
        </w:rPr>
        <w:t>תעריף לשעה- 300 ₪ כולל מע"מ.</w:t>
      </w:r>
    </w:p>
    <w:p w:rsidR="007517CB" w:rsidRPr="00721E2F" w:rsidRDefault="007517CB" w:rsidP="007517CB">
      <w:pPr>
        <w:rPr>
          <w:rFonts w:cs="David"/>
          <w:sz w:val="24"/>
          <w:szCs w:val="24"/>
          <w:rtl/>
        </w:rPr>
      </w:pPr>
    </w:p>
    <w:p w:rsidR="007517CB" w:rsidRPr="00721E2F" w:rsidRDefault="007517CB" w:rsidP="007517CB">
      <w:pPr>
        <w:spacing w:after="60"/>
        <w:ind w:left="1643"/>
        <w:rPr>
          <w:rFonts w:cs="David"/>
          <w:sz w:val="24"/>
          <w:szCs w:val="24"/>
          <w:rtl/>
        </w:rPr>
      </w:pPr>
    </w:p>
    <w:p w:rsidR="007517CB" w:rsidRPr="00721E2F" w:rsidRDefault="007517CB" w:rsidP="007517CB">
      <w:pPr>
        <w:rPr>
          <w:rFonts w:cs="David"/>
          <w:sz w:val="24"/>
          <w:szCs w:val="24"/>
          <w:rtl/>
        </w:rPr>
      </w:pPr>
    </w:p>
    <w:p w:rsidR="007517CB" w:rsidRPr="00721E2F" w:rsidRDefault="007517CB" w:rsidP="007517CB">
      <w:pPr>
        <w:rPr>
          <w:rFonts w:cs="David"/>
          <w:sz w:val="24"/>
          <w:szCs w:val="24"/>
        </w:rPr>
      </w:pPr>
    </w:p>
    <w:p w:rsidR="007517CB" w:rsidRPr="009E20AF" w:rsidRDefault="007517CB" w:rsidP="007517CB"/>
    <w:p w:rsidR="00ED59BA" w:rsidRDefault="00ED59BA" w:rsidP="00ED59BA">
      <w:pPr>
        <w:rPr>
          <w:rtl/>
        </w:rPr>
      </w:pPr>
    </w:p>
    <w:p w:rsidR="00ED59BA" w:rsidRDefault="00ED59BA" w:rsidP="00ED59BA">
      <w:pPr>
        <w:rPr>
          <w:rtl/>
        </w:rPr>
      </w:pPr>
    </w:p>
    <w:p w:rsidR="00ED59BA" w:rsidRDefault="00ED59BA" w:rsidP="00ED59BA">
      <w:pPr>
        <w:rPr>
          <w:rtl/>
        </w:rPr>
      </w:pPr>
    </w:p>
    <w:p w:rsidR="00ED59BA" w:rsidRDefault="00ED59BA" w:rsidP="00056386">
      <w:pPr>
        <w:pStyle w:val="ac"/>
        <w:numPr>
          <w:ilvl w:val="0"/>
          <w:numId w:val="16"/>
        </w:numPr>
        <w:tabs>
          <w:tab w:val="num" w:pos="-58"/>
        </w:tabs>
        <w:spacing w:line="360" w:lineRule="auto"/>
        <w:jc w:val="both"/>
        <w:rPr>
          <w:rFonts w:ascii="Arial" w:hAnsi="Arial" w:cs="David"/>
          <w:b/>
          <w:bCs/>
          <w:sz w:val="28"/>
          <w:szCs w:val="28"/>
          <w:u w:val="single"/>
        </w:rPr>
      </w:pPr>
      <w:r w:rsidRPr="00056386">
        <w:rPr>
          <w:rFonts w:ascii="Arial" w:hAnsi="Arial" w:cs="David" w:hint="cs"/>
          <w:b/>
          <w:bCs/>
          <w:sz w:val="28"/>
          <w:szCs w:val="28"/>
          <w:u w:val="single"/>
          <w:rtl/>
        </w:rPr>
        <w:t xml:space="preserve">נספח י"ג 1 </w:t>
      </w:r>
      <w:r w:rsidRPr="00056386">
        <w:rPr>
          <w:rFonts w:ascii="Arial" w:hAnsi="Arial" w:cs="David"/>
          <w:b/>
          <w:bCs/>
          <w:sz w:val="28"/>
          <w:szCs w:val="28"/>
          <w:u w:val="single"/>
          <w:rtl/>
        </w:rPr>
        <w:t>–</w:t>
      </w:r>
      <w:r w:rsidRPr="00056386">
        <w:rPr>
          <w:rFonts w:ascii="Arial" w:hAnsi="Arial" w:cs="David" w:hint="cs"/>
          <w:b/>
          <w:bCs/>
          <w:sz w:val="28"/>
          <w:szCs w:val="28"/>
          <w:u w:val="single"/>
          <w:rtl/>
        </w:rPr>
        <w:t xml:space="preserve"> התחייבות לפתיחת חשבון והרשאת צפייה</w:t>
      </w:r>
    </w:p>
    <w:p w:rsidR="00A91ECB" w:rsidRPr="00A91ECB" w:rsidRDefault="00A91ECB" w:rsidP="00A91ECB">
      <w:pPr>
        <w:tabs>
          <w:tab w:val="num" w:pos="-58"/>
        </w:tabs>
        <w:spacing w:line="360" w:lineRule="auto"/>
        <w:jc w:val="both"/>
        <w:rPr>
          <w:rFonts w:ascii="Arial" w:hAnsi="Arial" w:cs="David"/>
          <w:b/>
          <w:bCs/>
          <w:sz w:val="28"/>
          <w:szCs w:val="28"/>
          <w:u w:val="single"/>
          <w:rtl/>
        </w:rPr>
      </w:pPr>
    </w:p>
    <w:p w:rsidR="00ED59BA" w:rsidRDefault="00ED59BA" w:rsidP="00ED59BA">
      <w:pPr>
        <w:spacing w:line="360" w:lineRule="auto"/>
        <w:jc w:val="both"/>
        <w:rPr>
          <w:rFonts w:ascii="Arial" w:hAnsi="Arial"/>
          <w:b/>
          <w:bCs/>
          <w:sz w:val="24"/>
          <w:rtl/>
        </w:rPr>
      </w:pPr>
      <w:r>
        <w:rPr>
          <w:rFonts w:ascii="Arial" w:hAnsi="Arial"/>
          <w:b/>
          <w:bCs/>
          <w:rtl/>
        </w:rPr>
        <w:t xml:space="preserve">לכבוד </w:t>
      </w:r>
    </w:p>
    <w:p w:rsidR="00ED59BA" w:rsidRPr="00B41DFE" w:rsidRDefault="00ED59BA" w:rsidP="00ED59BA">
      <w:pPr>
        <w:spacing w:line="360" w:lineRule="auto"/>
        <w:jc w:val="both"/>
        <w:rPr>
          <w:rFonts w:ascii="Arial" w:hAnsi="Arial" w:cs="David"/>
          <w:sz w:val="24"/>
          <w:szCs w:val="24"/>
          <w:rtl/>
        </w:rPr>
      </w:pPr>
      <w:r w:rsidRPr="00B41DFE">
        <w:rPr>
          <w:rFonts w:ascii="Arial" w:hAnsi="Arial" w:cs="David"/>
          <w:b/>
          <w:bCs/>
          <w:sz w:val="24"/>
          <w:szCs w:val="24"/>
          <w:rtl/>
        </w:rPr>
        <w:t>רשות המסים בישראל</w:t>
      </w:r>
      <w:r w:rsidRPr="00B41DFE">
        <w:rPr>
          <w:rFonts w:ascii="Arial" w:hAnsi="Arial" w:cs="David"/>
          <w:sz w:val="24"/>
          <w:szCs w:val="24"/>
          <w:rtl/>
        </w:rPr>
        <w:t xml:space="preserve"> </w:t>
      </w:r>
    </w:p>
    <w:p w:rsidR="00ED59BA" w:rsidRPr="00A73EA7" w:rsidRDefault="00ED59BA" w:rsidP="00A91ECB">
      <w:pPr>
        <w:spacing w:line="480" w:lineRule="auto"/>
        <w:jc w:val="both"/>
        <w:rPr>
          <w:rFonts w:ascii="Arial" w:hAnsi="Arial" w:cs="David"/>
          <w:sz w:val="24"/>
          <w:szCs w:val="24"/>
          <w:rtl/>
        </w:rPr>
      </w:pPr>
      <w:r w:rsidRPr="00A73EA7">
        <w:rPr>
          <w:rFonts w:ascii="Arial" w:hAnsi="Arial" w:cs="David"/>
          <w:sz w:val="24"/>
          <w:szCs w:val="24"/>
          <w:rtl/>
        </w:rPr>
        <w:t>אני הח"מ ___________    ______________    _______________________</w:t>
      </w:r>
    </w:p>
    <w:p w:rsidR="00ED59BA" w:rsidRPr="00A73EA7" w:rsidRDefault="00ED59BA" w:rsidP="00A91ECB">
      <w:pPr>
        <w:spacing w:line="480" w:lineRule="auto"/>
        <w:ind w:left="720" w:firstLine="720"/>
        <w:jc w:val="both"/>
        <w:rPr>
          <w:rFonts w:ascii="Arial" w:hAnsi="Arial" w:cs="David"/>
          <w:sz w:val="24"/>
          <w:szCs w:val="24"/>
          <w:rtl/>
        </w:rPr>
      </w:pPr>
      <w:r w:rsidRPr="00A73EA7">
        <w:rPr>
          <w:rFonts w:ascii="Arial" w:hAnsi="Arial" w:cs="David"/>
          <w:sz w:val="24"/>
          <w:szCs w:val="24"/>
          <w:rtl/>
        </w:rPr>
        <w:t xml:space="preserve">שם </w:t>
      </w:r>
      <w:r w:rsidRPr="00A73EA7">
        <w:rPr>
          <w:rFonts w:ascii="Arial" w:hAnsi="Arial" w:cs="David"/>
          <w:sz w:val="24"/>
          <w:szCs w:val="24"/>
          <w:rtl/>
        </w:rPr>
        <w:tab/>
      </w:r>
      <w:r w:rsidRPr="00A73EA7">
        <w:rPr>
          <w:rFonts w:ascii="Arial" w:hAnsi="Arial" w:cs="David"/>
          <w:sz w:val="24"/>
          <w:szCs w:val="24"/>
          <w:rtl/>
        </w:rPr>
        <w:tab/>
        <w:t>ת.ז.</w:t>
      </w:r>
      <w:r w:rsidRPr="00A73EA7">
        <w:rPr>
          <w:rFonts w:ascii="Arial" w:hAnsi="Arial" w:cs="David"/>
          <w:sz w:val="24"/>
          <w:szCs w:val="24"/>
          <w:rtl/>
        </w:rPr>
        <w:tab/>
      </w:r>
      <w:r w:rsidRPr="00A73EA7">
        <w:rPr>
          <w:rFonts w:ascii="Arial" w:hAnsi="Arial" w:cs="David"/>
          <w:sz w:val="24"/>
          <w:szCs w:val="24"/>
          <w:rtl/>
        </w:rPr>
        <w:tab/>
      </w:r>
      <w:r w:rsidRPr="00A73EA7">
        <w:rPr>
          <w:rFonts w:ascii="Arial" w:hAnsi="Arial" w:cs="David"/>
          <w:sz w:val="24"/>
          <w:szCs w:val="24"/>
          <w:rtl/>
        </w:rPr>
        <w:tab/>
        <w:t>תפקיד</w:t>
      </w:r>
    </w:p>
    <w:p w:rsidR="00ED59BA" w:rsidRPr="00A73EA7" w:rsidRDefault="00ED59BA" w:rsidP="00A91ECB">
      <w:pPr>
        <w:spacing w:line="480" w:lineRule="auto"/>
        <w:jc w:val="both"/>
        <w:rPr>
          <w:rFonts w:cs="David"/>
          <w:sz w:val="24"/>
          <w:szCs w:val="24"/>
          <w:rtl/>
        </w:rPr>
      </w:pPr>
      <w:r w:rsidRPr="00A73EA7">
        <w:rPr>
          <w:rFonts w:cs="David"/>
          <w:sz w:val="24"/>
          <w:szCs w:val="24"/>
          <w:rtl/>
        </w:rPr>
        <w:t>כתובת: רחוב:__________________עיר/ישוב:_______________מיקוד:_________</w:t>
      </w:r>
    </w:p>
    <w:p w:rsidR="00ED59BA" w:rsidRPr="005F3BCF" w:rsidRDefault="00ED59BA" w:rsidP="00A91ECB">
      <w:pPr>
        <w:spacing w:line="480" w:lineRule="auto"/>
        <w:jc w:val="both"/>
        <w:rPr>
          <w:rFonts w:cs="David"/>
          <w:sz w:val="24"/>
          <w:szCs w:val="24"/>
          <w:rtl/>
        </w:rPr>
      </w:pPr>
      <w:r w:rsidRPr="005F3BCF">
        <w:rPr>
          <w:rFonts w:cs="David"/>
          <w:sz w:val="24"/>
          <w:szCs w:val="24"/>
          <w:rtl/>
        </w:rPr>
        <w:t>מס' טלפון: _______________________ מס' טלפון נייד: _____________________</w:t>
      </w:r>
    </w:p>
    <w:p w:rsidR="00ED59BA" w:rsidRPr="00B41DFE" w:rsidRDefault="00ED59BA" w:rsidP="00A91ECB">
      <w:pPr>
        <w:spacing w:line="480" w:lineRule="auto"/>
        <w:jc w:val="both"/>
        <w:rPr>
          <w:rFonts w:ascii="Arial" w:hAnsi="Arial" w:cs="David"/>
          <w:sz w:val="24"/>
          <w:szCs w:val="24"/>
          <w:rtl/>
        </w:rPr>
      </w:pPr>
      <w:r w:rsidRPr="00B41DFE">
        <w:rPr>
          <w:rFonts w:ascii="Arial" w:hAnsi="Arial" w:cs="David"/>
          <w:sz w:val="24"/>
          <w:szCs w:val="24"/>
          <w:rtl/>
        </w:rPr>
        <w:t>מצהיר/ה בזאת ומתחייב/ת בזאת כלפיכם כדלקמן:</w:t>
      </w:r>
    </w:p>
    <w:p w:rsidR="00ED59BA" w:rsidRPr="00B41DFE" w:rsidRDefault="00ED59BA" w:rsidP="00A91ECB">
      <w:pPr>
        <w:numPr>
          <w:ilvl w:val="0"/>
          <w:numId w:val="13"/>
        </w:numPr>
        <w:spacing w:line="480" w:lineRule="auto"/>
        <w:jc w:val="both"/>
        <w:rPr>
          <w:rFonts w:cs="David"/>
          <w:sz w:val="24"/>
          <w:szCs w:val="24"/>
        </w:rPr>
      </w:pPr>
      <w:r w:rsidRPr="00B41DFE">
        <w:rPr>
          <w:rFonts w:cs="David" w:hint="cs"/>
          <w:sz w:val="24"/>
          <w:szCs w:val="24"/>
          <w:rtl/>
        </w:rPr>
        <w:t>כלל חשבונות הבנק שיפתחו על ידי לטובת כספי פעולות המימוש שימסרו לטיפולי על ידי המזמין ירוכזו בבנק ____________ בסניף_________ רח'_________ עיר______ בלבד.</w:t>
      </w:r>
    </w:p>
    <w:p w:rsidR="00ED59BA" w:rsidRPr="00B41DFE" w:rsidRDefault="00ED59BA" w:rsidP="00A91ECB">
      <w:pPr>
        <w:numPr>
          <w:ilvl w:val="0"/>
          <w:numId w:val="13"/>
        </w:numPr>
        <w:spacing w:line="480" w:lineRule="auto"/>
        <w:jc w:val="both"/>
        <w:rPr>
          <w:rFonts w:cs="David"/>
          <w:sz w:val="24"/>
          <w:szCs w:val="24"/>
        </w:rPr>
      </w:pPr>
      <w:r w:rsidRPr="00B41DFE">
        <w:rPr>
          <w:rFonts w:cs="David" w:hint="cs"/>
          <w:sz w:val="24"/>
          <w:szCs w:val="24"/>
          <w:rtl/>
        </w:rPr>
        <w:t xml:space="preserve">כל הכספים אשר יועברו מפעולות המימוש ירוכזו בבנק ובחשבונות המצוינים בסעיף 1 לעיל בלבד. </w:t>
      </w:r>
    </w:p>
    <w:p w:rsidR="00ED59BA" w:rsidRDefault="00ED59BA" w:rsidP="00A91ECB">
      <w:pPr>
        <w:numPr>
          <w:ilvl w:val="0"/>
          <w:numId w:val="13"/>
        </w:numPr>
        <w:spacing w:line="480" w:lineRule="auto"/>
        <w:jc w:val="both"/>
        <w:rPr>
          <w:rFonts w:cs="David"/>
          <w:sz w:val="24"/>
          <w:szCs w:val="24"/>
        </w:rPr>
      </w:pPr>
      <w:r w:rsidRPr="00B41DFE">
        <w:rPr>
          <w:rFonts w:cs="David" w:hint="cs"/>
          <w:sz w:val="24"/>
          <w:szCs w:val="24"/>
          <w:rtl/>
        </w:rPr>
        <w:t xml:space="preserve"> למזמין תינתן הרשאת צפייה בחשבונות שנפתחו על ידי לצורך פעולות המימוש בלבד. המזמין לא יוגדר בסניף הבנק כמורשה חתימה בחשבונות ולא יהיה רשאי לבצע בהם פעולות. המזמין יהיה רשאי להשתמש באינטרנט לצורך צפייה במידע בלבד.</w:t>
      </w:r>
    </w:p>
    <w:p w:rsidR="00ED59BA" w:rsidRDefault="00ED59BA" w:rsidP="00A91ECB">
      <w:pPr>
        <w:numPr>
          <w:ilvl w:val="0"/>
          <w:numId w:val="13"/>
        </w:numPr>
        <w:spacing w:line="480" w:lineRule="auto"/>
        <w:jc w:val="both"/>
        <w:rPr>
          <w:rFonts w:cs="David"/>
          <w:sz w:val="24"/>
          <w:szCs w:val="24"/>
        </w:rPr>
      </w:pPr>
      <w:r>
        <w:rPr>
          <w:rFonts w:cs="David" w:hint="cs"/>
          <w:sz w:val="24"/>
          <w:szCs w:val="24"/>
          <w:rtl/>
        </w:rPr>
        <w:t>לאור האמור לעיל, להלן פירוט הרשאות אישיות למזמין מטעם רשות המיסים שאינו מורשי חתימה בחשבונותי:</w:t>
      </w:r>
    </w:p>
    <w:p w:rsidR="00ED59BA" w:rsidRDefault="00ED59BA" w:rsidP="00ED59BA">
      <w:pPr>
        <w:spacing w:line="360" w:lineRule="auto"/>
        <w:ind w:left="720"/>
        <w:jc w:val="both"/>
        <w:rPr>
          <w:rFonts w:cs="David"/>
          <w:sz w:val="24"/>
          <w:szCs w:val="24"/>
          <w:rtl/>
        </w:rPr>
      </w:pPr>
    </w:p>
    <w:p w:rsidR="00A91ECB" w:rsidRDefault="00A91ECB" w:rsidP="00ED59BA">
      <w:pPr>
        <w:spacing w:line="360" w:lineRule="auto"/>
        <w:ind w:left="720"/>
        <w:jc w:val="both"/>
        <w:rPr>
          <w:rFonts w:cs="David"/>
          <w:sz w:val="24"/>
          <w:szCs w:val="24"/>
          <w:rtl/>
        </w:rPr>
      </w:pPr>
    </w:p>
    <w:p w:rsidR="00A91ECB" w:rsidRDefault="00A91ECB" w:rsidP="00ED59BA">
      <w:pPr>
        <w:spacing w:line="360" w:lineRule="auto"/>
        <w:ind w:left="720"/>
        <w:jc w:val="both"/>
        <w:rPr>
          <w:rFonts w:cs="David"/>
          <w:sz w:val="24"/>
          <w:szCs w:val="24"/>
          <w:rtl/>
        </w:rPr>
      </w:pPr>
    </w:p>
    <w:p w:rsidR="00A91ECB" w:rsidRDefault="00A91ECB" w:rsidP="00ED59BA">
      <w:pPr>
        <w:spacing w:line="360" w:lineRule="auto"/>
        <w:ind w:left="720"/>
        <w:jc w:val="both"/>
        <w:rPr>
          <w:rFonts w:cs="David"/>
          <w:sz w:val="24"/>
          <w:szCs w:val="24"/>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947"/>
        <w:gridCol w:w="512"/>
        <w:gridCol w:w="796"/>
        <w:gridCol w:w="5711"/>
      </w:tblGrid>
      <w:tr w:rsidR="00ED59BA" w:rsidRPr="00F469F8" w:rsidTr="004A5673">
        <w:tc>
          <w:tcPr>
            <w:tcW w:w="327" w:type="pct"/>
          </w:tcPr>
          <w:p w:rsidR="00ED59BA" w:rsidRPr="00F469F8" w:rsidRDefault="00ED59BA" w:rsidP="004A5673">
            <w:pPr>
              <w:spacing w:line="360" w:lineRule="auto"/>
              <w:jc w:val="both"/>
              <w:rPr>
                <w:rFonts w:cs="David"/>
                <w:sz w:val="24"/>
                <w:szCs w:val="24"/>
                <w:rtl/>
              </w:rPr>
            </w:pPr>
            <w:r w:rsidRPr="00F469F8">
              <w:rPr>
                <w:rFonts w:cs="David" w:hint="cs"/>
                <w:sz w:val="24"/>
                <w:szCs w:val="24"/>
                <w:rtl/>
              </w:rPr>
              <w:t>מס'</w:t>
            </w:r>
          </w:p>
        </w:tc>
        <w:tc>
          <w:tcPr>
            <w:tcW w:w="554" w:type="pct"/>
          </w:tcPr>
          <w:p w:rsidR="00ED59BA" w:rsidRPr="00F469F8" w:rsidRDefault="00ED59BA" w:rsidP="004A5673">
            <w:pPr>
              <w:spacing w:line="360" w:lineRule="auto"/>
              <w:jc w:val="both"/>
              <w:rPr>
                <w:rFonts w:cs="David"/>
                <w:sz w:val="24"/>
                <w:szCs w:val="24"/>
                <w:rtl/>
              </w:rPr>
            </w:pPr>
            <w:r w:rsidRPr="00F469F8">
              <w:rPr>
                <w:rFonts w:cs="David" w:hint="cs"/>
                <w:sz w:val="24"/>
                <w:szCs w:val="24"/>
                <w:rtl/>
              </w:rPr>
              <w:t>שם פרטי ומשפחה</w:t>
            </w:r>
          </w:p>
        </w:tc>
        <w:tc>
          <w:tcPr>
            <w:tcW w:w="301" w:type="pct"/>
          </w:tcPr>
          <w:p w:rsidR="00ED59BA" w:rsidRPr="00F469F8" w:rsidRDefault="00ED59BA" w:rsidP="004A5673">
            <w:pPr>
              <w:spacing w:line="360" w:lineRule="auto"/>
              <w:jc w:val="both"/>
              <w:rPr>
                <w:rFonts w:cs="David"/>
                <w:sz w:val="24"/>
                <w:szCs w:val="24"/>
                <w:rtl/>
              </w:rPr>
            </w:pPr>
            <w:r w:rsidRPr="00F469F8">
              <w:rPr>
                <w:rFonts w:cs="David" w:hint="cs"/>
                <w:sz w:val="24"/>
                <w:szCs w:val="24"/>
                <w:rtl/>
              </w:rPr>
              <w:t>ת.ז</w:t>
            </w:r>
          </w:p>
        </w:tc>
        <w:tc>
          <w:tcPr>
            <w:tcW w:w="467" w:type="pct"/>
          </w:tcPr>
          <w:p w:rsidR="00ED59BA" w:rsidRPr="00F469F8" w:rsidRDefault="00ED59BA" w:rsidP="004A5673">
            <w:pPr>
              <w:spacing w:line="360" w:lineRule="auto"/>
              <w:jc w:val="both"/>
              <w:rPr>
                <w:rFonts w:cs="David"/>
                <w:sz w:val="24"/>
                <w:szCs w:val="24"/>
                <w:rtl/>
              </w:rPr>
            </w:pPr>
            <w:r w:rsidRPr="00F469F8">
              <w:rPr>
                <w:rFonts w:cs="David" w:hint="cs"/>
                <w:sz w:val="24"/>
                <w:szCs w:val="24"/>
                <w:rtl/>
              </w:rPr>
              <w:t>תאריך לידה</w:t>
            </w:r>
          </w:p>
        </w:tc>
        <w:tc>
          <w:tcPr>
            <w:tcW w:w="3350" w:type="pct"/>
          </w:tcPr>
          <w:p w:rsidR="00ED59BA" w:rsidRPr="00F469F8" w:rsidRDefault="00ED59BA" w:rsidP="004A5673">
            <w:pPr>
              <w:spacing w:line="360" w:lineRule="auto"/>
              <w:jc w:val="both"/>
              <w:rPr>
                <w:rFonts w:cs="David"/>
                <w:sz w:val="24"/>
                <w:szCs w:val="24"/>
                <w:rtl/>
              </w:rPr>
            </w:pPr>
            <w:r w:rsidRPr="00F469F8">
              <w:rPr>
                <w:rFonts w:cs="David" w:hint="cs"/>
                <w:sz w:val="24"/>
                <w:szCs w:val="24"/>
                <w:rtl/>
              </w:rPr>
              <w:t>צפייה במידע</w:t>
            </w:r>
          </w:p>
        </w:tc>
      </w:tr>
      <w:tr w:rsidR="00ED59BA" w:rsidRPr="00F469F8" w:rsidTr="004A5673">
        <w:tc>
          <w:tcPr>
            <w:tcW w:w="327" w:type="pct"/>
          </w:tcPr>
          <w:p w:rsidR="00ED59BA" w:rsidRPr="00F469F8" w:rsidRDefault="00ED59BA" w:rsidP="004A5673">
            <w:pPr>
              <w:spacing w:line="360" w:lineRule="auto"/>
              <w:jc w:val="both"/>
              <w:rPr>
                <w:rFonts w:cs="David"/>
                <w:sz w:val="24"/>
                <w:szCs w:val="24"/>
                <w:rtl/>
              </w:rPr>
            </w:pPr>
          </w:p>
        </w:tc>
        <w:tc>
          <w:tcPr>
            <w:tcW w:w="554" w:type="pct"/>
          </w:tcPr>
          <w:p w:rsidR="00ED59BA" w:rsidRPr="00F469F8" w:rsidRDefault="00ED59BA" w:rsidP="004A5673">
            <w:pPr>
              <w:spacing w:line="360" w:lineRule="auto"/>
              <w:jc w:val="both"/>
              <w:rPr>
                <w:rFonts w:cs="David"/>
                <w:sz w:val="24"/>
                <w:szCs w:val="24"/>
                <w:rtl/>
              </w:rPr>
            </w:pPr>
          </w:p>
        </w:tc>
        <w:tc>
          <w:tcPr>
            <w:tcW w:w="301" w:type="pct"/>
          </w:tcPr>
          <w:p w:rsidR="00ED59BA" w:rsidRPr="00F469F8" w:rsidRDefault="00ED59BA" w:rsidP="004A5673">
            <w:pPr>
              <w:spacing w:line="360" w:lineRule="auto"/>
              <w:jc w:val="both"/>
              <w:rPr>
                <w:rFonts w:cs="David"/>
                <w:sz w:val="24"/>
                <w:szCs w:val="24"/>
                <w:rtl/>
              </w:rPr>
            </w:pPr>
          </w:p>
        </w:tc>
        <w:tc>
          <w:tcPr>
            <w:tcW w:w="467" w:type="pct"/>
          </w:tcPr>
          <w:p w:rsidR="00ED59BA" w:rsidRPr="00F469F8" w:rsidRDefault="00ED59BA" w:rsidP="004A5673">
            <w:pPr>
              <w:spacing w:line="360" w:lineRule="auto"/>
              <w:jc w:val="both"/>
              <w:rPr>
                <w:rFonts w:cs="David"/>
                <w:sz w:val="24"/>
                <w:szCs w:val="24"/>
                <w:rtl/>
              </w:rPr>
            </w:pPr>
          </w:p>
        </w:tc>
        <w:tc>
          <w:tcPr>
            <w:tcW w:w="3350" w:type="pct"/>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1007"/>
              <w:gridCol w:w="1027"/>
              <w:gridCol w:w="754"/>
              <w:gridCol w:w="827"/>
              <w:gridCol w:w="960"/>
              <w:gridCol w:w="222"/>
            </w:tblGrid>
            <w:tr w:rsidR="00ED59BA" w:rsidRPr="00F469F8" w:rsidTr="004A5673">
              <w:tc>
                <w:tcPr>
                  <w:tcW w:w="648" w:type="dxa"/>
                </w:tcPr>
                <w:p w:rsidR="00ED59BA" w:rsidRPr="00F469F8" w:rsidRDefault="00ED59BA" w:rsidP="004A5673">
                  <w:pPr>
                    <w:spacing w:line="360" w:lineRule="auto"/>
                    <w:jc w:val="both"/>
                    <w:rPr>
                      <w:rFonts w:cs="David"/>
                      <w:sz w:val="24"/>
                      <w:szCs w:val="24"/>
                      <w:rtl/>
                    </w:rPr>
                  </w:pPr>
                  <w:r w:rsidRPr="00F469F8">
                    <w:rPr>
                      <w:rFonts w:cs="David" w:hint="cs"/>
                      <w:sz w:val="24"/>
                      <w:szCs w:val="24"/>
                      <w:rtl/>
                    </w:rPr>
                    <w:t>עו"ש כללי</w:t>
                  </w:r>
                </w:p>
              </w:tc>
              <w:tc>
                <w:tcPr>
                  <w:tcW w:w="1007" w:type="dxa"/>
                </w:tcPr>
                <w:p w:rsidR="00ED59BA" w:rsidRPr="00F469F8" w:rsidRDefault="00ED59BA" w:rsidP="004A5673">
                  <w:pPr>
                    <w:spacing w:line="360" w:lineRule="auto"/>
                    <w:jc w:val="both"/>
                    <w:rPr>
                      <w:rFonts w:cs="David"/>
                      <w:sz w:val="24"/>
                      <w:szCs w:val="24"/>
                      <w:rtl/>
                    </w:rPr>
                  </w:pPr>
                  <w:r w:rsidRPr="00F469F8">
                    <w:rPr>
                      <w:rFonts w:cs="David" w:hint="cs"/>
                      <w:sz w:val="24"/>
                      <w:szCs w:val="24"/>
                      <w:rtl/>
                    </w:rPr>
                    <w:t>פיקדונות</w:t>
                  </w:r>
                </w:p>
              </w:tc>
              <w:tc>
                <w:tcPr>
                  <w:tcW w:w="1027" w:type="dxa"/>
                </w:tcPr>
                <w:p w:rsidR="00ED59BA" w:rsidRPr="00F469F8" w:rsidRDefault="00ED59BA" w:rsidP="004A5673">
                  <w:pPr>
                    <w:spacing w:line="360" w:lineRule="auto"/>
                    <w:jc w:val="both"/>
                    <w:rPr>
                      <w:rFonts w:cs="David"/>
                      <w:sz w:val="24"/>
                      <w:szCs w:val="24"/>
                      <w:rtl/>
                    </w:rPr>
                  </w:pPr>
                  <w:r w:rsidRPr="00F469F8">
                    <w:rPr>
                      <w:rFonts w:cs="David" w:hint="cs"/>
                      <w:sz w:val="24"/>
                      <w:szCs w:val="24"/>
                      <w:rtl/>
                    </w:rPr>
                    <w:t>מט"ח ועסקאות עתידיות</w:t>
                  </w:r>
                </w:p>
              </w:tc>
              <w:tc>
                <w:tcPr>
                  <w:tcW w:w="754" w:type="dxa"/>
                </w:tcPr>
                <w:p w:rsidR="00ED59BA" w:rsidRPr="00F469F8" w:rsidRDefault="00ED59BA" w:rsidP="004A5673">
                  <w:pPr>
                    <w:spacing w:line="360" w:lineRule="auto"/>
                    <w:jc w:val="both"/>
                    <w:rPr>
                      <w:rFonts w:cs="David"/>
                      <w:sz w:val="24"/>
                      <w:szCs w:val="24"/>
                      <w:rtl/>
                    </w:rPr>
                  </w:pPr>
                  <w:r w:rsidRPr="00F469F8">
                    <w:rPr>
                      <w:rFonts w:cs="David" w:hint="cs"/>
                      <w:sz w:val="24"/>
                      <w:szCs w:val="24"/>
                      <w:rtl/>
                    </w:rPr>
                    <w:t>מעו"ף</w:t>
                  </w:r>
                </w:p>
              </w:tc>
              <w:tc>
                <w:tcPr>
                  <w:tcW w:w="827" w:type="dxa"/>
                </w:tcPr>
                <w:p w:rsidR="00ED59BA" w:rsidRPr="00F469F8" w:rsidRDefault="00ED59BA" w:rsidP="004A5673">
                  <w:pPr>
                    <w:spacing w:line="360" w:lineRule="auto"/>
                    <w:jc w:val="both"/>
                    <w:rPr>
                      <w:rFonts w:cs="David"/>
                      <w:sz w:val="24"/>
                      <w:szCs w:val="24"/>
                      <w:rtl/>
                    </w:rPr>
                  </w:pPr>
                  <w:r w:rsidRPr="00F469F8">
                    <w:rPr>
                      <w:rFonts w:cs="David" w:hint="cs"/>
                      <w:sz w:val="24"/>
                      <w:szCs w:val="24"/>
                      <w:rtl/>
                    </w:rPr>
                    <w:t>אשראי</w:t>
                  </w:r>
                </w:p>
              </w:tc>
              <w:tc>
                <w:tcPr>
                  <w:tcW w:w="222" w:type="dxa"/>
                </w:tcPr>
                <w:p w:rsidR="00ED59BA" w:rsidRPr="00F469F8" w:rsidRDefault="00ED59BA" w:rsidP="004A5673">
                  <w:pPr>
                    <w:spacing w:line="360" w:lineRule="auto"/>
                    <w:jc w:val="both"/>
                    <w:rPr>
                      <w:rFonts w:cs="David"/>
                      <w:sz w:val="24"/>
                      <w:szCs w:val="24"/>
                      <w:rtl/>
                    </w:rPr>
                  </w:pPr>
                  <w:r w:rsidRPr="00F469F8">
                    <w:rPr>
                      <w:rFonts w:cs="David" w:hint="cs"/>
                      <w:sz w:val="24"/>
                      <w:szCs w:val="24"/>
                      <w:rtl/>
                    </w:rPr>
                    <w:t>צפייה בכל כרטיסי האשראי</w:t>
                  </w:r>
                </w:p>
              </w:tc>
              <w:tc>
                <w:tcPr>
                  <w:tcW w:w="222" w:type="dxa"/>
                </w:tcPr>
                <w:p w:rsidR="00ED59BA" w:rsidRPr="00F469F8" w:rsidRDefault="00ED59BA" w:rsidP="004A5673">
                  <w:pPr>
                    <w:spacing w:line="360" w:lineRule="auto"/>
                    <w:jc w:val="both"/>
                    <w:rPr>
                      <w:rFonts w:cs="David"/>
                      <w:sz w:val="24"/>
                      <w:szCs w:val="24"/>
                      <w:rtl/>
                    </w:rPr>
                  </w:pPr>
                </w:p>
              </w:tc>
            </w:tr>
            <w:tr w:rsidR="00ED59BA" w:rsidRPr="00F469F8" w:rsidTr="004A5673">
              <w:tc>
                <w:tcPr>
                  <w:tcW w:w="648" w:type="dxa"/>
                </w:tcPr>
                <w:p w:rsidR="00ED59BA" w:rsidRPr="00F469F8" w:rsidRDefault="00ED59BA" w:rsidP="004A5673">
                  <w:pPr>
                    <w:spacing w:line="360" w:lineRule="auto"/>
                    <w:jc w:val="both"/>
                    <w:rPr>
                      <w:rFonts w:cs="David"/>
                      <w:sz w:val="24"/>
                      <w:szCs w:val="24"/>
                      <w:rtl/>
                    </w:rPr>
                  </w:pPr>
                </w:p>
              </w:tc>
              <w:tc>
                <w:tcPr>
                  <w:tcW w:w="1007" w:type="dxa"/>
                </w:tcPr>
                <w:p w:rsidR="00ED59BA" w:rsidRPr="00F469F8" w:rsidRDefault="00ED59BA" w:rsidP="004A5673">
                  <w:pPr>
                    <w:spacing w:line="360" w:lineRule="auto"/>
                    <w:jc w:val="both"/>
                    <w:rPr>
                      <w:rFonts w:cs="David"/>
                      <w:sz w:val="24"/>
                      <w:szCs w:val="24"/>
                      <w:rtl/>
                    </w:rPr>
                  </w:pPr>
                </w:p>
              </w:tc>
              <w:tc>
                <w:tcPr>
                  <w:tcW w:w="1027" w:type="dxa"/>
                </w:tcPr>
                <w:p w:rsidR="00ED59BA" w:rsidRPr="00F469F8" w:rsidRDefault="00ED59BA" w:rsidP="004A5673">
                  <w:pPr>
                    <w:spacing w:line="360" w:lineRule="auto"/>
                    <w:jc w:val="both"/>
                    <w:rPr>
                      <w:rFonts w:cs="David"/>
                      <w:sz w:val="24"/>
                      <w:szCs w:val="24"/>
                      <w:rtl/>
                    </w:rPr>
                  </w:pPr>
                </w:p>
              </w:tc>
              <w:tc>
                <w:tcPr>
                  <w:tcW w:w="754" w:type="dxa"/>
                </w:tcPr>
                <w:p w:rsidR="00ED59BA" w:rsidRPr="00F469F8" w:rsidRDefault="00ED59BA" w:rsidP="004A5673">
                  <w:pPr>
                    <w:spacing w:line="360" w:lineRule="auto"/>
                    <w:jc w:val="both"/>
                    <w:rPr>
                      <w:rFonts w:cs="David"/>
                      <w:sz w:val="24"/>
                      <w:szCs w:val="24"/>
                      <w:rtl/>
                    </w:rPr>
                  </w:pPr>
                </w:p>
              </w:tc>
              <w:tc>
                <w:tcPr>
                  <w:tcW w:w="827" w:type="dxa"/>
                </w:tcPr>
                <w:p w:rsidR="00ED59BA" w:rsidRPr="00F469F8" w:rsidRDefault="00ED59BA" w:rsidP="004A5673">
                  <w:pPr>
                    <w:spacing w:line="360" w:lineRule="auto"/>
                    <w:jc w:val="both"/>
                    <w:rPr>
                      <w:rFonts w:cs="David"/>
                      <w:sz w:val="24"/>
                      <w:szCs w:val="24"/>
                      <w:rtl/>
                    </w:rPr>
                  </w:pPr>
                </w:p>
              </w:tc>
              <w:tc>
                <w:tcPr>
                  <w:tcW w:w="222" w:type="dxa"/>
                </w:tcPr>
                <w:p w:rsidR="00ED59BA" w:rsidRPr="00F469F8" w:rsidRDefault="00ED59BA" w:rsidP="004A5673">
                  <w:pPr>
                    <w:spacing w:line="360" w:lineRule="auto"/>
                    <w:jc w:val="both"/>
                    <w:rPr>
                      <w:rFonts w:cs="David"/>
                      <w:sz w:val="24"/>
                      <w:szCs w:val="24"/>
                      <w:rtl/>
                    </w:rPr>
                  </w:pPr>
                </w:p>
              </w:tc>
              <w:tc>
                <w:tcPr>
                  <w:tcW w:w="222" w:type="dxa"/>
                </w:tcPr>
                <w:p w:rsidR="00ED59BA" w:rsidRPr="00F469F8" w:rsidRDefault="00ED59BA" w:rsidP="004A5673">
                  <w:pPr>
                    <w:spacing w:line="360" w:lineRule="auto"/>
                    <w:jc w:val="both"/>
                    <w:rPr>
                      <w:rFonts w:cs="David"/>
                      <w:sz w:val="24"/>
                      <w:szCs w:val="24"/>
                      <w:rtl/>
                    </w:rPr>
                  </w:pPr>
                </w:p>
              </w:tc>
            </w:tr>
            <w:tr w:rsidR="00ED59BA" w:rsidRPr="00F469F8" w:rsidTr="004A5673">
              <w:tc>
                <w:tcPr>
                  <w:tcW w:w="648" w:type="dxa"/>
                </w:tcPr>
                <w:p w:rsidR="00ED59BA" w:rsidRPr="00F469F8" w:rsidRDefault="00ED59BA" w:rsidP="004A5673">
                  <w:pPr>
                    <w:spacing w:line="360" w:lineRule="auto"/>
                    <w:jc w:val="both"/>
                    <w:rPr>
                      <w:rFonts w:cs="David"/>
                      <w:sz w:val="24"/>
                      <w:szCs w:val="24"/>
                      <w:rtl/>
                    </w:rPr>
                  </w:pPr>
                </w:p>
              </w:tc>
              <w:tc>
                <w:tcPr>
                  <w:tcW w:w="1007" w:type="dxa"/>
                </w:tcPr>
                <w:p w:rsidR="00ED59BA" w:rsidRPr="00F469F8" w:rsidRDefault="00ED59BA" w:rsidP="004A5673">
                  <w:pPr>
                    <w:spacing w:line="360" w:lineRule="auto"/>
                    <w:jc w:val="both"/>
                    <w:rPr>
                      <w:rFonts w:cs="David"/>
                      <w:sz w:val="24"/>
                      <w:szCs w:val="24"/>
                      <w:rtl/>
                    </w:rPr>
                  </w:pPr>
                </w:p>
              </w:tc>
              <w:tc>
                <w:tcPr>
                  <w:tcW w:w="1027" w:type="dxa"/>
                </w:tcPr>
                <w:p w:rsidR="00ED59BA" w:rsidRPr="00F469F8" w:rsidRDefault="00ED59BA" w:rsidP="004A5673">
                  <w:pPr>
                    <w:spacing w:line="360" w:lineRule="auto"/>
                    <w:jc w:val="both"/>
                    <w:rPr>
                      <w:rFonts w:cs="David"/>
                      <w:sz w:val="24"/>
                      <w:szCs w:val="24"/>
                      <w:rtl/>
                    </w:rPr>
                  </w:pPr>
                </w:p>
              </w:tc>
              <w:tc>
                <w:tcPr>
                  <w:tcW w:w="754" w:type="dxa"/>
                </w:tcPr>
                <w:p w:rsidR="00ED59BA" w:rsidRPr="00F469F8" w:rsidRDefault="00ED59BA" w:rsidP="004A5673">
                  <w:pPr>
                    <w:spacing w:line="360" w:lineRule="auto"/>
                    <w:jc w:val="both"/>
                    <w:rPr>
                      <w:rFonts w:cs="David"/>
                      <w:sz w:val="24"/>
                      <w:szCs w:val="24"/>
                      <w:rtl/>
                    </w:rPr>
                  </w:pPr>
                </w:p>
              </w:tc>
              <w:tc>
                <w:tcPr>
                  <w:tcW w:w="827" w:type="dxa"/>
                </w:tcPr>
                <w:p w:rsidR="00ED59BA" w:rsidRPr="00F469F8" w:rsidRDefault="00ED59BA" w:rsidP="004A5673">
                  <w:pPr>
                    <w:spacing w:line="360" w:lineRule="auto"/>
                    <w:jc w:val="both"/>
                    <w:rPr>
                      <w:rFonts w:cs="David"/>
                      <w:sz w:val="24"/>
                      <w:szCs w:val="24"/>
                      <w:rtl/>
                    </w:rPr>
                  </w:pPr>
                </w:p>
              </w:tc>
              <w:tc>
                <w:tcPr>
                  <w:tcW w:w="222" w:type="dxa"/>
                </w:tcPr>
                <w:p w:rsidR="00ED59BA" w:rsidRPr="00F469F8" w:rsidRDefault="00ED59BA" w:rsidP="004A5673">
                  <w:pPr>
                    <w:spacing w:line="360" w:lineRule="auto"/>
                    <w:jc w:val="both"/>
                    <w:rPr>
                      <w:rFonts w:cs="David"/>
                      <w:sz w:val="24"/>
                      <w:szCs w:val="24"/>
                      <w:rtl/>
                    </w:rPr>
                  </w:pPr>
                </w:p>
              </w:tc>
              <w:tc>
                <w:tcPr>
                  <w:tcW w:w="222" w:type="dxa"/>
                </w:tcPr>
                <w:p w:rsidR="00ED59BA" w:rsidRPr="00F469F8" w:rsidRDefault="00ED59BA" w:rsidP="004A5673">
                  <w:pPr>
                    <w:spacing w:line="360" w:lineRule="auto"/>
                    <w:jc w:val="both"/>
                    <w:rPr>
                      <w:rFonts w:cs="David"/>
                      <w:sz w:val="24"/>
                      <w:szCs w:val="24"/>
                      <w:rtl/>
                    </w:rPr>
                  </w:pPr>
                </w:p>
              </w:tc>
            </w:tr>
            <w:tr w:rsidR="00ED59BA" w:rsidRPr="00F469F8" w:rsidTr="004A5673">
              <w:tc>
                <w:tcPr>
                  <w:tcW w:w="648" w:type="dxa"/>
                </w:tcPr>
                <w:p w:rsidR="00ED59BA" w:rsidRPr="00F469F8" w:rsidRDefault="00ED59BA" w:rsidP="004A5673">
                  <w:pPr>
                    <w:spacing w:line="360" w:lineRule="auto"/>
                    <w:jc w:val="both"/>
                    <w:rPr>
                      <w:rFonts w:cs="David"/>
                      <w:sz w:val="24"/>
                      <w:szCs w:val="24"/>
                      <w:rtl/>
                    </w:rPr>
                  </w:pPr>
                </w:p>
              </w:tc>
              <w:tc>
                <w:tcPr>
                  <w:tcW w:w="1007" w:type="dxa"/>
                </w:tcPr>
                <w:p w:rsidR="00ED59BA" w:rsidRPr="00F469F8" w:rsidRDefault="00ED59BA" w:rsidP="004A5673">
                  <w:pPr>
                    <w:spacing w:line="360" w:lineRule="auto"/>
                    <w:jc w:val="both"/>
                    <w:rPr>
                      <w:rFonts w:cs="David"/>
                      <w:sz w:val="24"/>
                      <w:szCs w:val="24"/>
                      <w:rtl/>
                    </w:rPr>
                  </w:pPr>
                </w:p>
              </w:tc>
              <w:tc>
                <w:tcPr>
                  <w:tcW w:w="1027" w:type="dxa"/>
                </w:tcPr>
                <w:p w:rsidR="00ED59BA" w:rsidRPr="00F469F8" w:rsidRDefault="00ED59BA" w:rsidP="004A5673">
                  <w:pPr>
                    <w:spacing w:line="360" w:lineRule="auto"/>
                    <w:jc w:val="both"/>
                    <w:rPr>
                      <w:rFonts w:cs="David"/>
                      <w:sz w:val="24"/>
                      <w:szCs w:val="24"/>
                      <w:rtl/>
                    </w:rPr>
                  </w:pPr>
                </w:p>
              </w:tc>
              <w:tc>
                <w:tcPr>
                  <w:tcW w:w="754" w:type="dxa"/>
                </w:tcPr>
                <w:p w:rsidR="00ED59BA" w:rsidRPr="00F469F8" w:rsidRDefault="00ED59BA" w:rsidP="004A5673">
                  <w:pPr>
                    <w:spacing w:line="360" w:lineRule="auto"/>
                    <w:jc w:val="both"/>
                    <w:rPr>
                      <w:rFonts w:cs="David"/>
                      <w:sz w:val="24"/>
                      <w:szCs w:val="24"/>
                      <w:rtl/>
                    </w:rPr>
                  </w:pPr>
                </w:p>
              </w:tc>
              <w:tc>
                <w:tcPr>
                  <w:tcW w:w="827" w:type="dxa"/>
                </w:tcPr>
                <w:p w:rsidR="00ED59BA" w:rsidRPr="00F469F8" w:rsidRDefault="00ED59BA" w:rsidP="004A5673">
                  <w:pPr>
                    <w:spacing w:line="360" w:lineRule="auto"/>
                    <w:jc w:val="both"/>
                    <w:rPr>
                      <w:rFonts w:cs="David"/>
                      <w:sz w:val="24"/>
                      <w:szCs w:val="24"/>
                      <w:rtl/>
                    </w:rPr>
                  </w:pPr>
                </w:p>
              </w:tc>
              <w:tc>
                <w:tcPr>
                  <w:tcW w:w="222" w:type="dxa"/>
                </w:tcPr>
                <w:p w:rsidR="00ED59BA" w:rsidRPr="00F469F8" w:rsidRDefault="00ED59BA" w:rsidP="004A5673">
                  <w:pPr>
                    <w:spacing w:line="360" w:lineRule="auto"/>
                    <w:jc w:val="both"/>
                    <w:rPr>
                      <w:rFonts w:cs="David"/>
                      <w:sz w:val="24"/>
                      <w:szCs w:val="24"/>
                      <w:rtl/>
                    </w:rPr>
                  </w:pPr>
                </w:p>
              </w:tc>
              <w:tc>
                <w:tcPr>
                  <w:tcW w:w="222" w:type="dxa"/>
                </w:tcPr>
                <w:p w:rsidR="00ED59BA" w:rsidRPr="00F469F8" w:rsidRDefault="00ED59BA" w:rsidP="004A5673">
                  <w:pPr>
                    <w:spacing w:line="360" w:lineRule="auto"/>
                    <w:jc w:val="both"/>
                    <w:rPr>
                      <w:rFonts w:cs="David"/>
                      <w:sz w:val="24"/>
                      <w:szCs w:val="24"/>
                      <w:rtl/>
                    </w:rPr>
                  </w:pPr>
                </w:p>
              </w:tc>
            </w:tr>
          </w:tbl>
          <w:p w:rsidR="00ED59BA" w:rsidRPr="00F469F8" w:rsidRDefault="00ED59BA" w:rsidP="004A5673">
            <w:pPr>
              <w:spacing w:line="360" w:lineRule="auto"/>
              <w:jc w:val="both"/>
              <w:rPr>
                <w:rFonts w:cs="David"/>
                <w:sz w:val="24"/>
                <w:szCs w:val="24"/>
                <w:rtl/>
              </w:rPr>
            </w:pPr>
          </w:p>
        </w:tc>
      </w:tr>
      <w:tr w:rsidR="00ED59BA" w:rsidRPr="00F469F8" w:rsidTr="004A5673">
        <w:tc>
          <w:tcPr>
            <w:tcW w:w="327" w:type="pct"/>
          </w:tcPr>
          <w:p w:rsidR="00ED59BA" w:rsidRPr="00F469F8" w:rsidRDefault="00ED59BA" w:rsidP="004A5673">
            <w:pPr>
              <w:spacing w:line="360" w:lineRule="auto"/>
              <w:jc w:val="both"/>
              <w:rPr>
                <w:rFonts w:cs="David"/>
                <w:sz w:val="24"/>
                <w:szCs w:val="24"/>
                <w:rtl/>
              </w:rPr>
            </w:pPr>
          </w:p>
        </w:tc>
        <w:tc>
          <w:tcPr>
            <w:tcW w:w="554" w:type="pct"/>
          </w:tcPr>
          <w:p w:rsidR="00ED59BA" w:rsidRPr="00F469F8" w:rsidRDefault="00ED59BA" w:rsidP="004A5673">
            <w:pPr>
              <w:spacing w:line="360" w:lineRule="auto"/>
              <w:jc w:val="both"/>
              <w:rPr>
                <w:rFonts w:cs="David"/>
                <w:sz w:val="24"/>
                <w:szCs w:val="24"/>
                <w:rtl/>
              </w:rPr>
            </w:pPr>
          </w:p>
        </w:tc>
        <w:tc>
          <w:tcPr>
            <w:tcW w:w="301" w:type="pct"/>
          </w:tcPr>
          <w:p w:rsidR="00ED59BA" w:rsidRPr="00F469F8" w:rsidRDefault="00ED59BA" w:rsidP="004A5673">
            <w:pPr>
              <w:spacing w:line="360" w:lineRule="auto"/>
              <w:jc w:val="both"/>
              <w:rPr>
                <w:rFonts w:cs="David"/>
                <w:sz w:val="24"/>
                <w:szCs w:val="24"/>
                <w:rtl/>
              </w:rPr>
            </w:pPr>
          </w:p>
        </w:tc>
        <w:tc>
          <w:tcPr>
            <w:tcW w:w="467" w:type="pct"/>
          </w:tcPr>
          <w:p w:rsidR="00ED59BA" w:rsidRPr="00F469F8" w:rsidRDefault="00ED59BA" w:rsidP="004A5673">
            <w:pPr>
              <w:spacing w:line="360" w:lineRule="auto"/>
              <w:jc w:val="both"/>
              <w:rPr>
                <w:rFonts w:cs="David"/>
                <w:sz w:val="24"/>
                <w:szCs w:val="24"/>
                <w:rtl/>
              </w:rPr>
            </w:pPr>
          </w:p>
        </w:tc>
        <w:tc>
          <w:tcPr>
            <w:tcW w:w="3350" w:type="pct"/>
          </w:tcPr>
          <w:p w:rsidR="00ED59BA" w:rsidRPr="00F469F8" w:rsidRDefault="00ED59BA" w:rsidP="004A5673">
            <w:pPr>
              <w:spacing w:line="360" w:lineRule="auto"/>
              <w:jc w:val="both"/>
              <w:rPr>
                <w:rFonts w:cs="David"/>
                <w:sz w:val="24"/>
                <w:szCs w:val="24"/>
                <w:rtl/>
              </w:rPr>
            </w:pPr>
          </w:p>
        </w:tc>
      </w:tr>
      <w:tr w:rsidR="00ED59BA" w:rsidRPr="00F469F8" w:rsidTr="004A5673">
        <w:tc>
          <w:tcPr>
            <w:tcW w:w="327" w:type="pct"/>
          </w:tcPr>
          <w:p w:rsidR="00ED59BA" w:rsidRPr="00F469F8" w:rsidRDefault="00ED59BA" w:rsidP="004A5673">
            <w:pPr>
              <w:spacing w:line="360" w:lineRule="auto"/>
              <w:jc w:val="both"/>
              <w:rPr>
                <w:rFonts w:cs="David"/>
                <w:sz w:val="24"/>
                <w:szCs w:val="24"/>
                <w:rtl/>
              </w:rPr>
            </w:pPr>
          </w:p>
        </w:tc>
        <w:tc>
          <w:tcPr>
            <w:tcW w:w="554" w:type="pct"/>
          </w:tcPr>
          <w:p w:rsidR="00ED59BA" w:rsidRPr="00F469F8" w:rsidRDefault="00ED59BA" w:rsidP="004A5673">
            <w:pPr>
              <w:spacing w:line="360" w:lineRule="auto"/>
              <w:jc w:val="both"/>
              <w:rPr>
                <w:rFonts w:cs="David"/>
                <w:sz w:val="24"/>
                <w:szCs w:val="24"/>
                <w:rtl/>
              </w:rPr>
            </w:pPr>
          </w:p>
        </w:tc>
        <w:tc>
          <w:tcPr>
            <w:tcW w:w="301" w:type="pct"/>
          </w:tcPr>
          <w:p w:rsidR="00ED59BA" w:rsidRPr="00F469F8" w:rsidRDefault="00ED59BA" w:rsidP="004A5673">
            <w:pPr>
              <w:spacing w:line="360" w:lineRule="auto"/>
              <w:jc w:val="both"/>
              <w:rPr>
                <w:rFonts w:cs="David"/>
                <w:sz w:val="24"/>
                <w:szCs w:val="24"/>
                <w:rtl/>
              </w:rPr>
            </w:pPr>
          </w:p>
        </w:tc>
        <w:tc>
          <w:tcPr>
            <w:tcW w:w="467" w:type="pct"/>
          </w:tcPr>
          <w:p w:rsidR="00ED59BA" w:rsidRPr="00F469F8" w:rsidRDefault="00ED59BA" w:rsidP="004A5673">
            <w:pPr>
              <w:spacing w:line="360" w:lineRule="auto"/>
              <w:jc w:val="both"/>
              <w:rPr>
                <w:rFonts w:cs="David"/>
                <w:sz w:val="24"/>
                <w:szCs w:val="24"/>
                <w:rtl/>
              </w:rPr>
            </w:pPr>
          </w:p>
        </w:tc>
        <w:tc>
          <w:tcPr>
            <w:tcW w:w="3350" w:type="pct"/>
          </w:tcPr>
          <w:p w:rsidR="00ED59BA" w:rsidRPr="00F469F8" w:rsidRDefault="00ED59BA" w:rsidP="004A5673">
            <w:pPr>
              <w:spacing w:line="360" w:lineRule="auto"/>
              <w:jc w:val="both"/>
              <w:rPr>
                <w:rFonts w:cs="David"/>
                <w:sz w:val="24"/>
                <w:szCs w:val="24"/>
                <w:rtl/>
              </w:rPr>
            </w:pPr>
          </w:p>
        </w:tc>
      </w:tr>
    </w:tbl>
    <w:p w:rsidR="00ED59BA" w:rsidRPr="00B41DFE" w:rsidRDefault="00ED59BA" w:rsidP="00ED59BA">
      <w:pPr>
        <w:spacing w:line="360" w:lineRule="auto"/>
        <w:ind w:left="720"/>
        <w:jc w:val="both"/>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spacing w:after="60"/>
        <w:ind w:left="1643"/>
        <w:rPr>
          <w:rFonts w:cs="David"/>
          <w:sz w:val="24"/>
          <w:szCs w:val="24"/>
          <w:rtl/>
        </w:rPr>
      </w:pPr>
    </w:p>
    <w:p w:rsidR="00ED59BA" w:rsidRDefault="00ED59BA" w:rsidP="00ED59BA">
      <w:pPr>
        <w:ind w:right="1680"/>
        <w:rPr>
          <w:rtl/>
        </w:rPr>
      </w:pPr>
    </w:p>
    <w:p w:rsidR="00ED59BA" w:rsidRPr="00870AE1" w:rsidRDefault="00ED59BA" w:rsidP="00ED59BA">
      <w:pPr>
        <w:ind w:right="567"/>
        <w:rPr>
          <w:rFonts w:cs="David"/>
          <w:sz w:val="24"/>
          <w:szCs w:val="24"/>
          <w:rtl/>
        </w:rPr>
      </w:pPr>
      <w:r>
        <w:rPr>
          <w:rtl/>
        </w:rPr>
        <w:t>___________</w:t>
      </w:r>
      <w:r>
        <w:rPr>
          <w:rtl/>
        </w:rPr>
        <w:tab/>
        <w:t xml:space="preserve">              ______________________</w:t>
      </w:r>
      <w:r>
        <w:rPr>
          <w:rtl/>
        </w:rPr>
        <w:tab/>
        <w:t xml:space="preserve">        ___________</w:t>
      </w:r>
      <w:r>
        <w:rPr>
          <w:rtl/>
        </w:rPr>
        <w:tab/>
      </w:r>
      <w:r w:rsidRPr="00870AE1">
        <w:rPr>
          <w:rFonts w:cs="David"/>
          <w:sz w:val="24"/>
          <w:szCs w:val="24"/>
          <w:rtl/>
        </w:rPr>
        <w:tab/>
      </w:r>
    </w:p>
    <w:p w:rsidR="00ED59BA" w:rsidRPr="00870AE1" w:rsidRDefault="00ED59BA" w:rsidP="00ED59BA">
      <w:pPr>
        <w:ind w:right="567"/>
        <w:rPr>
          <w:rFonts w:cs="David"/>
          <w:sz w:val="24"/>
          <w:szCs w:val="24"/>
          <w:rtl/>
        </w:rPr>
      </w:pPr>
      <w:r w:rsidRPr="00870AE1">
        <w:rPr>
          <w:rFonts w:cs="David"/>
          <w:sz w:val="24"/>
          <w:szCs w:val="24"/>
          <w:rtl/>
        </w:rPr>
        <w:t xml:space="preserve">      תאריך </w:t>
      </w:r>
      <w:r w:rsidRPr="00870AE1">
        <w:rPr>
          <w:rFonts w:cs="David"/>
          <w:sz w:val="24"/>
          <w:szCs w:val="24"/>
          <w:rtl/>
        </w:rPr>
        <w:tab/>
      </w:r>
      <w:r w:rsidRPr="00870AE1">
        <w:rPr>
          <w:rFonts w:cs="David"/>
          <w:sz w:val="24"/>
          <w:szCs w:val="24"/>
          <w:rtl/>
        </w:rPr>
        <w:tab/>
        <w:t xml:space="preserve">חותמת ומספר רישיון עורך דין </w:t>
      </w:r>
      <w:r w:rsidRPr="00870AE1">
        <w:rPr>
          <w:rFonts w:cs="David"/>
          <w:sz w:val="24"/>
          <w:szCs w:val="24"/>
          <w:rtl/>
        </w:rPr>
        <w:tab/>
        <w:t xml:space="preserve">         חתימת עוה"ד</w:t>
      </w:r>
    </w:p>
    <w:p w:rsidR="00ED59BA" w:rsidRPr="00B322F9" w:rsidRDefault="00ED59BA" w:rsidP="00ED59BA">
      <w:pPr>
        <w:spacing w:after="60"/>
        <w:ind w:left="1643"/>
        <w:rPr>
          <w:rFonts w:cs="David"/>
          <w:sz w:val="24"/>
          <w:szCs w:val="24"/>
        </w:rPr>
      </w:pPr>
    </w:p>
    <w:p w:rsidR="007517CB" w:rsidRDefault="007517CB" w:rsidP="007517CB">
      <w:pPr>
        <w:jc w:val="both"/>
        <w:rPr>
          <w:rtl/>
        </w:rPr>
      </w:pPr>
      <w:r>
        <w:rPr>
          <w:rFonts w:hint="cs"/>
          <w:rtl/>
        </w:rPr>
        <w:t xml:space="preserve">  </w:t>
      </w:r>
    </w:p>
    <w:p w:rsidR="007517CB" w:rsidRDefault="007517CB" w:rsidP="007517CB">
      <w:pPr>
        <w:jc w:val="both"/>
        <w:rPr>
          <w:rtl/>
        </w:rPr>
      </w:pPr>
    </w:p>
    <w:p w:rsidR="007517CB" w:rsidRDefault="007517CB" w:rsidP="007517CB">
      <w:pPr>
        <w:jc w:val="both"/>
        <w:rPr>
          <w:rtl/>
        </w:rPr>
      </w:pPr>
    </w:p>
    <w:p w:rsidR="007517CB" w:rsidRDefault="007517CB" w:rsidP="007517CB">
      <w:pPr>
        <w:jc w:val="both"/>
        <w:rPr>
          <w:rtl/>
        </w:rPr>
      </w:pPr>
    </w:p>
    <w:p w:rsidR="007517CB" w:rsidRDefault="007517CB" w:rsidP="007517CB">
      <w:pPr>
        <w:jc w:val="both"/>
        <w:rPr>
          <w:rtl/>
        </w:rPr>
      </w:pPr>
    </w:p>
    <w:p w:rsidR="00E83592" w:rsidRPr="00E83592" w:rsidRDefault="007517CB" w:rsidP="00BA4616">
      <w:pPr>
        <w:pStyle w:val="ac"/>
        <w:numPr>
          <w:ilvl w:val="0"/>
          <w:numId w:val="10"/>
        </w:numPr>
        <w:rPr>
          <w:b/>
          <w:bCs/>
          <w:sz w:val="28"/>
          <w:szCs w:val="28"/>
          <w:u w:val="single"/>
          <w:rtl/>
        </w:rPr>
      </w:pPr>
      <w:r w:rsidRPr="007517CB">
        <w:rPr>
          <w:rFonts w:cs="David" w:hint="cs"/>
          <w:b/>
          <w:bCs/>
          <w:sz w:val="28"/>
          <w:szCs w:val="28"/>
          <w:u w:val="single"/>
          <w:rtl/>
        </w:rPr>
        <w:t xml:space="preserve">נספח יד' </w:t>
      </w:r>
      <w:r w:rsidRPr="007517CB">
        <w:rPr>
          <w:rFonts w:cs="David"/>
          <w:b/>
          <w:bCs/>
          <w:sz w:val="28"/>
          <w:szCs w:val="28"/>
          <w:u w:val="single"/>
          <w:rtl/>
        </w:rPr>
        <w:t>–</w:t>
      </w:r>
      <w:r w:rsidRPr="007517CB">
        <w:rPr>
          <w:rFonts w:cs="David" w:hint="cs"/>
          <w:b/>
          <w:bCs/>
          <w:sz w:val="28"/>
          <w:szCs w:val="28"/>
          <w:u w:val="single"/>
          <w:rtl/>
        </w:rPr>
        <w:t xml:space="preserve"> אישור עריכת ביטוח</w:t>
      </w:r>
    </w:p>
    <w:p w:rsidR="00E83592" w:rsidRPr="00E83592" w:rsidRDefault="00E83592" w:rsidP="00E83592">
      <w:pPr>
        <w:rPr>
          <w:rFonts w:cs="David"/>
          <w:sz w:val="24"/>
          <w:szCs w:val="24"/>
          <w:rtl/>
        </w:rPr>
      </w:pPr>
      <w:r w:rsidRPr="00E83592">
        <w:rPr>
          <w:rFonts w:cs="David" w:hint="cs"/>
          <w:sz w:val="24"/>
          <w:szCs w:val="24"/>
          <w:rtl/>
        </w:rPr>
        <w:t xml:space="preserve">לכבוד </w:t>
      </w:r>
    </w:p>
    <w:p w:rsidR="00E83592" w:rsidRPr="00E83592" w:rsidRDefault="00E83592" w:rsidP="00E83592">
      <w:pPr>
        <w:rPr>
          <w:rFonts w:cs="David"/>
          <w:sz w:val="24"/>
          <w:szCs w:val="24"/>
          <w:rtl/>
        </w:rPr>
      </w:pPr>
      <w:r w:rsidRPr="00E83592">
        <w:rPr>
          <w:rFonts w:cs="David" w:hint="cs"/>
          <w:b/>
          <w:bCs/>
          <w:sz w:val="24"/>
          <w:szCs w:val="24"/>
          <w:u w:val="single"/>
          <w:rtl/>
        </w:rPr>
        <w:t xml:space="preserve">מדינת ישראל </w:t>
      </w:r>
      <w:r w:rsidRPr="00E83592">
        <w:rPr>
          <w:rFonts w:cs="David"/>
          <w:b/>
          <w:bCs/>
          <w:sz w:val="24"/>
          <w:szCs w:val="24"/>
          <w:u w:val="single"/>
          <w:rtl/>
        </w:rPr>
        <w:t>–</w:t>
      </w:r>
      <w:r w:rsidRPr="00E83592">
        <w:rPr>
          <w:rFonts w:cs="David" w:hint="cs"/>
          <w:b/>
          <w:bCs/>
          <w:sz w:val="24"/>
          <w:szCs w:val="24"/>
          <w:u w:val="single"/>
          <w:rtl/>
        </w:rPr>
        <w:t xml:space="preserve"> רשות המיסים בישראל</w:t>
      </w:r>
      <w:r w:rsidRPr="00E83592">
        <w:rPr>
          <w:rFonts w:cs="David" w:hint="cs"/>
          <w:sz w:val="24"/>
          <w:szCs w:val="24"/>
          <w:rtl/>
        </w:rPr>
        <w:t xml:space="preserve">                                                                 </w:t>
      </w:r>
    </w:p>
    <w:p w:rsidR="00E83592" w:rsidRPr="00E83592" w:rsidRDefault="00E83592" w:rsidP="00E83592">
      <w:pPr>
        <w:rPr>
          <w:rFonts w:cs="David"/>
          <w:sz w:val="24"/>
          <w:szCs w:val="24"/>
          <w:rtl/>
        </w:rPr>
      </w:pPr>
      <w:r w:rsidRPr="00E83592">
        <w:rPr>
          <w:rFonts w:cs="David" w:hint="cs"/>
          <w:sz w:val="24"/>
          <w:szCs w:val="24"/>
          <w:rtl/>
        </w:rPr>
        <w:t>א.ג.נ.,</w:t>
      </w:r>
    </w:p>
    <w:p w:rsidR="00E83592" w:rsidRPr="00E83592" w:rsidRDefault="00E83592" w:rsidP="00E83592">
      <w:pPr>
        <w:rPr>
          <w:rFonts w:cs="David"/>
          <w:sz w:val="24"/>
          <w:szCs w:val="24"/>
          <w:rtl/>
        </w:rPr>
      </w:pPr>
      <w:r w:rsidRPr="00E83592">
        <w:rPr>
          <w:rFonts w:cs="David" w:hint="cs"/>
          <w:sz w:val="24"/>
          <w:szCs w:val="24"/>
          <w:rtl/>
        </w:rPr>
        <w:t xml:space="preserve">                               הנדון:  </w:t>
      </w:r>
      <w:r w:rsidRPr="00E83592">
        <w:rPr>
          <w:rFonts w:cs="David" w:hint="cs"/>
          <w:b/>
          <w:bCs/>
          <w:sz w:val="24"/>
          <w:szCs w:val="24"/>
          <w:u w:val="single"/>
          <w:rtl/>
        </w:rPr>
        <w:t>אישור עריכת ביטוחים</w:t>
      </w:r>
      <w:r w:rsidRPr="00E83592">
        <w:rPr>
          <w:rFonts w:cs="David" w:hint="cs"/>
          <w:sz w:val="24"/>
          <w:szCs w:val="24"/>
          <w:u w:val="single"/>
          <w:rtl/>
        </w:rPr>
        <w:t>.</w:t>
      </w:r>
    </w:p>
    <w:p w:rsidR="00E83592" w:rsidRPr="00E83592" w:rsidRDefault="00E83592" w:rsidP="00E83592">
      <w:pPr>
        <w:rPr>
          <w:rFonts w:cs="David"/>
          <w:sz w:val="24"/>
          <w:szCs w:val="24"/>
          <w:rtl/>
        </w:rPr>
      </w:pPr>
    </w:p>
    <w:p w:rsidR="00E83592" w:rsidRPr="00E83592" w:rsidRDefault="00E83592" w:rsidP="00E83592">
      <w:pPr>
        <w:rPr>
          <w:rFonts w:cs="David"/>
          <w:sz w:val="24"/>
          <w:szCs w:val="24"/>
          <w:rtl/>
        </w:rPr>
      </w:pPr>
      <w:r w:rsidRPr="00E83592">
        <w:rPr>
          <w:rFonts w:cs="David" w:hint="cs"/>
          <w:sz w:val="24"/>
          <w:szCs w:val="24"/>
          <w:rtl/>
        </w:rPr>
        <w:t xml:space="preserve">הננו מאשרים בזה כי ערכנו למבוטחנו </w:t>
      </w:r>
      <w:r w:rsidRPr="00E83592">
        <w:rPr>
          <w:rFonts w:cs="David" w:hint="cs"/>
          <w:b/>
          <w:bCs/>
          <w:sz w:val="24"/>
          <w:szCs w:val="24"/>
          <w:rtl/>
        </w:rPr>
        <w:t>_______________________</w:t>
      </w:r>
      <w:r w:rsidRPr="00E83592">
        <w:rPr>
          <w:rFonts w:cs="David" w:hint="cs"/>
          <w:sz w:val="24"/>
          <w:szCs w:val="24"/>
          <w:rtl/>
        </w:rPr>
        <w:t xml:space="preserve">(להלן "עורך הדין") לתקופת הביטוח </w:t>
      </w:r>
    </w:p>
    <w:p w:rsidR="00E83592" w:rsidRPr="00E83592" w:rsidRDefault="00E83592" w:rsidP="00BA4616">
      <w:pPr>
        <w:ind w:left="3"/>
        <w:rPr>
          <w:rFonts w:cs="David"/>
          <w:sz w:val="24"/>
          <w:szCs w:val="24"/>
          <w:rtl/>
        </w:rPr>
      </w:pPr>
      <w:r w:rsidRPr="00E83592">
        <w:rPr>
          <w:rFonts w:cs="David" w:hint="cs"/>
          <w:sz w:val="24"/>
          <w:szCs w:val="24"/>
          <w:rtl/>
        </w:rPr>
        <w:t xml:space="preserve">מיום __________ עד יום ________________ בכל הקשור לביצוע פעילות של כינוס נכסים </w:t>
      </w:r>
      <w:r w:rsidRPr="00E83592">
        <w:rPr>
          <w:rFonts w:cs="David"/>
          <w:sz w:val="24"/>
          <w:szCs w:val="24"/>
          <w:rtl/>
        </w:rPr>
        <w:t>–</w:t>
      </w:r>
      <w:r w:rsidRPr="00E83592">
        <w:rPr>
          <w:rFonts w:cs="David" w:hint="cs"/>
          <w:sz w:val="24"/>
          <w:szCs w:val="24"/>
          <w:rtl/>
        </w:rPr>
        <w:t xml:space="preserve"> מימוש נכסי מקרקעין ומיטלטלין של חייבי מס</w:t>
      </w:r>
      <w:r w:rsidRPr="00E83592">
        <w:rPr>
          <w:rFonts w:cs="David" w:hint="cs"/>
          <w:b/>
          <w:bCs/>
          <w:sz w:val="24"/>
          <w:szCs w:val="24"/>
          <w:rtl/>
        </w:rPr>
        <w:t xml:space="preserve"> </w:t>
      </w:r>
      <w:r w:rsidRPr="00E83592">
        <w:rPr>
          <w:rFonts w:cs="David" w:hint="cs"/>
          <w:sz w:val="24"/>
          <w:szCs w:val="24"/>
          <w:rtl/>
        </w:rPr>
        <w:t>בהתאם למכרז ולהסכם עם  רשות המיסים בישראל את הביטוחים המפורטים להלן:</w:t>
      </w:r>
    </w:p>
    <w:p w:rsidR="00E83592" w:rsidRPr="00E83592" w:rsidRDefault="00E83592" w:rsidP="00E83592">
      <w:pPr>
        <w:rPr>
          <w:rFonts w:cs="David"/>
          <w:sz w:val="24"/>
          <w:szCs w:val="24"/>
          <w:rtl/>
        </w:rPr>
      </w:pPr>
      <w:r w:rsidRPr="00E83592">
        <w:rPr>
          <w:rFonts w:cs="David" w:hint="cs"/>
          <w:sz w:val="24"/>
          <w:szCs w:val="24"/>
          <w:rtl/>
        </w:rPr>
        <w:t xml:space="preserve"> </w:t>
      </w:r>
    </w:p>
    <w:p w:rsidR="00E83592" w:rsidRPr="00E83592" w:rsidRDefault="00E83592" w:rsidP="00BA4616">
      <w:pPr>
        <w:spacing w:line="360" w:lineRule="auto"/>
        <w:rPr>
          <w:rFonts w:cs="David"/>
          <w:b/>
          <w:bCs/>
          <w:sz w:val="24"/>
          <w:szCs w:val="24"/>
          <w:u w:val="single"/>
          <w:rtl/>
        </w:rPr>
      </w:pPr>
      <w:r w:rsidRPr="00E83592">
        <w:rPr>
          <w:rFonts w:cs="David" w:hint="cs"/>
          <w:b/>
          <w:bCs/>
          <w:sz w:val="24"/>
          <w:szCs w:val="24"/>
          <w:u w:val="single"/>
          <w:rtl/>
        </w:rPr>
        <w:t>ביטוח חבות המעבידים</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1. אחריותו החוקית כלפי עובדיו בכל תחומי מדינת ישראל והשטחים המוחזקים.  </w:t>
      </w:r>
    </w:p>
    <w:p w:rsidR="00E83592" w:rsidRPr="00E83592" w:rsidRDefault="00E83592" w:rsidP="00BA4616">
      <w:pPr>
        <w:spacing w:line="360" w:lineRule="auto"/>
        <w:jc w:val="both"/>
        <w:rPr>
          <w:rFonts w:cs="David"/>
          <w:b/>
          <w:bCs/>
          <w:sz w:val="24"/>
          <w:szCs w:val="24"/>
          <w:rtl/>
        </w:rPr>
      </w:pPr>
      <w:r w:rsidRPr="00E83592">
        <w:rPr>
          <w:rFonts w:cs="David" w:hint="cs"/>
          <w:sz w:val="24"/>
          <w:szCs w:val="24"/>
          <w:rtl/>
        </w:rPr>
        <w:t xml:space="preserve"> 2. גבולות האחריות לא יפחת מסך   5,000,000 דולר לעובד, למקרה  ולתקופת הביטוח (שנה).</w:t>
      </w:r>
    </w:p>
    <w:p w:rsidR="00E83592" w:rsidRDefault="00E83592" w:rsidP="00BA4616">
      <w:pPr>
        <w:spacing w:line="360" w:lineRule="auto"/>
        <w:jc w:val="both"/>
        <w:rPr>
          <w:rFonts w:cs="David"/>
          <w:b/>
          <w:bCs/>
          <w:sz w:val="24"/>
          <w:szCs w:val="24"/>
          <w:rtl/>
        </w:rPr>
      </w:pPr>
      <w:r w:rsidRPr="00E83592">
        <w:rPr>
          <w:rFonts w:cs="David" w:hint="cs"/>
          <w:sz w:val="24"/>
          <w:szCs w:val="24"/>
          <w:rtl/>
        </w:rPr>
        <w:t xml:space="preserve">3. הביטוח יורחב לשפות את מדינת ישראל </w:t>
      </w:r>
      <w:r w:rsidRPr="00E83592">
        <w:rPr>
          <w:rFonts w:cs="David"/>
          <w:sz w:val="24"/>
          <w:szCs w:val="24"/>
          <w:rtl/>
        </w:rPr>
        <w:t>–</w:t>
      </w:r>
      <w:r w:rsidRPr="00E83592">
        <w:rPr>
          <w:rFonts w:cs="David" w:hint="cs"/>
          <w:sz w:val="24"/>
          <w:szCs w:val="24"/>
          <w:rtl/>
        </w:rPr>
        <w:t xml:space="preserve"> רשות המיסים בישראל  היה ונטען לעניין קרות תאונת עבודה/מחלת מקצוע כלשהי  כי הם נושאים בחבות מעביד  כלשהם</w:t>
      </w:r>
      <w:r w:rsidRPr="00E83592">
        <w:rPr>
          <w:rFonts w:cs="David" w:hint="cs"/>
          <w:b/>
          <w:bCs/>
          <w:sz w:val="24"/>
          <w:szCs w:val="24"/>
          <w:rtl/>
        </w:rPr>
        <w:t xml:space="preserve"> </w:t>
      </w:r>
      <w:r w:rsidRPr="00E83592">
        <w:rPr>
          <w:rFonts w:cs="David" w:hint="cs"/>
          <w:sz w:val="24"/>
          <w:szCs w:val="24"/>
          <w:rtl/>
        </w:rPr>
        <w:t>כלפי מי מעובדי עורך הדין.</w:t>
      </w:r>
    </w:p>
    <w:p w:rsidR="00BA4616" w:rsidRPr="00E83592" w:rsidRDefault="00BA4616" w:rsidP="00BA4616">
      <w:pPr>
        <w:spacing w:line="360" w:lineRule="auto"/>
        <w:jc w:val="both"/>
        <w:rPr>
          <w:rFonts w:cs="David"/>
          <w:b/>
          <w:bCs/>
          <w:sz w:val="24"/>
          <w:szCs w:val="24"/>
          <w:rtl/>
        </w:rPr>
      </w:pPr>
    </w:p>
    <w:p w:rsidR="00E83592" w:rsidRPr="00E83592" w:rsidRDefault="00E83592" w:rsidP="00BA4616">
      <w:pPr>
        <w:spacing w:line="360" w:lineRule="auto"/>
        <w:rPr>
          <w:rFonts w:cs="David"/>
          <w:b/>
          <w:bCs/>
          <w:sz w:val="24"/>
          <w:szCs w:val="24"/>
          <w:rtl/>
        </w:rPr>
      </w:pPr>
      <w:r w:rsidRPr="00E83592">
        <w:rPr>
          <w:rFonts w:cs="David" w:hint="cs"/>
          <w:b/>
          <w:bCs/>
          <w:sz w:val="24"/>
          <w:szCs w:val="24"/>
          <w:u w:val="single"/>
          <w:rtl/>
        </w:rPr>
        <w:t>ביטוח אחריות כלפי צד שלישי</w:t>
      </w:r>
      <w:r w:rsidRPr="00E83592">
        <w:rPr>
          <w:rFonts w:cs="David" w:hint="cs"/>
          <w:b/>
          <w:bCs/>
          <w:sz w:val="24"/>
          <w:szCs w:val="24"/>
          <w:rtl/>
        </w:rPr>
        <w:t xml:space="preserve"> </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2.  גבולות האחריות שלא יפחתו מסך   500,000  דולר ארה"ב,  למקרה ולתקופת הביטוח,  שנה). </w:t>
      </w:r>
    </w:p>
    <w:p w:rsidR="00E83592" w:rsidRPr="00E83592" w:rsidRDefault="00E83592" w:rsidP="00BA4616">
      <w:pPr>
        <w:spacing w:line="360" w:lineRule="auto"/>
        <w:jc w:val="both"/>
        <w:rPr>
          <w:rFonts w:cs="David"/>
          <w:sz w:val="24"/>
          <w:szCs w:val="24"/>
          <w:rtl/>
        </w:rPr>
      </w:pPr>
      <w:r w:rsidRPr="00E83592">
        <w:rPr>
          <w:rFonts w:cs="David" w:hint="cs"/>
          <w:sz w:val="24"/>
          <w:szCs w:val="24"/>
          <w:rtl/>
        </w:rPr>
        <w:t>3. בפוליסה ייכלל סעיף אחריות צולבת (</w:t>
      </w:r>
      <w:r w:rsidRPr="00E83592">
        <w:rPr>
          <w:rFonts w:cs="David" w:hint="cs"/>
          <w:sz w:val="24"/>
          <w:szCs w:val="24"/>
        </w:rPr>
        <w:t>CROSS LIABILITY</w:t>
      </w:r>
      <w:r w:rsidRPr="00E83592">
        <w:rPr>
          <w:rFonts w:cs="David" w:hint="cs"/>
          <w:sz w:val="24"/>
          <w:szCs w:val="24"/>
          <w:rtl/>
        </w:rPr>
        <w:t>).</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4. הביטוח יורחב לשפות את מדינת ישראל </w:t>
      </w:r>
      <w:r w:rsidRPr="00E83592">
        <w:rPr>
          <w:rFonts w:cs="David"/>
          <w:sz w:val="24"/>
          <w:szCs w:val="24"/>
          <w:rtl/>
        </w:rPr>
        <w:t>–</w:t>
      </w:r>
      <w:r w:rsidRPr="00E83592">
        <w:rPr>
          <w:rFonts w:cs="David" w:hint="cs"/>
          <w:sz w:val="24"/>
          <w:szCs w:val="24"/>
          <w:rtl/>
        </w:rPr>
        <w:t xml:space="preserve">  רשות המיסים בישראל  ככל שייחשבו  אחראים למעשי ו/או מחדלי עורך הדין וכל הפועלים מטעמו. </w:t>
      </w:r>
    </w:p>
    <w:p w:rsidR="00E83592" w:rsidRDefault="00E83592" w:rsidP="00BA4616">
      <w:pPr>
        <w:spacing w:line="360" w:lineRule="auto"/>
        <w:rPr>
          <w:rFonts w:cs="David"/>
          <w:sz w:val="24"/>
          <w:szCs w:val="24"/>
          <w:rtl/>
        </w:rPr>
      </w:pPr>
    </w:p>
    <w:p w:rsidR="00A91ECB" w:rsidRPr="00E83592" w:rsidRDefault="00A91ECB" w:rsidP="00BA4616">
      <w:pPr>
        <w:spacing w:line="360" w:lineRule="auto"/>
        <w:rPr>
          <w:rFonts w:cs="David"/>
          <w:sz w:val="24"/>
          <w:szCs w:val="24"/>
          <w:rtl/>
        </w:rPr>
      </w:pPr>
    </w:p>
    <w:p w:rsidR="00E83592" w:rsidRPr="00E83592" w:rsidRDefault="00E83592" w:rsidP="00BA4616">
      <w:pPr>
        <w:spacing w:line="360" w:lineRule="auto"/>
        <w:rPr>
          <w:rFonts w:cs="David"/>
          <w:sz w:val="24"/>
          <w:szCs w:val="24"/>
          <w:rtl/>
        </w:rPr>
      </w:pPr>
      <w:r w:rsidRPr="00E83592">
        <w:rPr>
          <w:rFonts w:cs="David" w:hint="cs"/>
          <w:sz w:val="24"/>
          <w:szCs w:val="24"/>
          <w:rtl/>
        </w:rPr>
        <w:lastRenderedPageBreak/>
        <w:t xml:space="preserve"> </w:t>
      </w:r>
      <w:r w:rsidRPr="00E83592">
        <w:rPr>
          <w:rFonts w:cs="David" w:hint="cs"/>
          <w:b/>
          <w:bCs/>
          <w:sz w:val="24"/>
          <w:szCs w:val="24"/>
          <w:u w:val="single"/>
          <w:rtl/>
        </w:rPr>
        <w:t>ביטוח אחריות מקצועית</w:t>
      </w:r>
    </w:p>
    <w:p w:rsidR="00E83592" w:rsidRPr="00E83592" w:rsidRDefault="00E83592" w:rsidP="00BA4616">
      <w:pPr>
        <w:spacing w:line="360" w:lineRule="auto"/>
        <w:jc w:val="both"/>
        <w:rPr>
          <w:rFonts w:cs="David"/>
          <w:sz w:val="24"/>
          <w:szCs w:val="24"/>
          <w:rtl/>
        </w:rPr>
      </w:pPr>
      <w:r w:rsidRPr="00E83592">
        <w:rPr>
          <w:rFonts w:cs="David" w:hint="cs"/>
          <w:sz w:val="24"/>
          <w:szCs w:val="24"/>
          <w:rtl/>
        </w:rPr>
        <w:t>1.  עורך הדין יבטח את אחריותו המקצועית בגין פעילותו בביטוח אחריות מקצועית.</w:t>
      </w:r>
    </w:p>
    <w:p w:rsidR="00E83592" w:rsidRPr="00E83592" w:rsidRDefault="00E83592" w:rsidP="00BA4616">
      <w:pPr>
        <w:spacing w:line="360" w:lineRule="auto"/>
        <w:jc w:val="both"/>
        <w:rPr>
          <w:rFonts w:cs="David"/>
          <w:sz w:val="24"/>
          <w:szCs w:val="24"/>
          <w:rtl/>
        </w:rPr>
      </w:pP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2.  הפוליסה תכסה כל נזק מהפרת חובה מקצועית של עורך הדין,  עובדיו וכל הפועלים  מטעמו ואשר אירע כתוצאה ממעשה, רשלנות, לרבות מחדל, טעות או השמטה, מצג בלתי נכון, הצהרה  רשלנית שנעשו בתום לב , בכל הקשור לביצוע פעילות של כינוס נכסים </w:t>
      </w:r>
      <w:r w:rsidRPr="00E83592">
        <w:rPr>
          <w:rFonts w:cs="David"/>
          <w:sz w:val="24"/>
          <w:szCs w:val="24"/>
          <w:rtl/>
        </w:rPr>
        <w:t>–</w:t>
      </w:r>
      <w:r w:rsidRPr="00E83592">
        <w:rPr>
          <w:rFonts w:cs="David" w:hint="cs"/>
          <w:sz w:val="24"/>
          <w:szCs w:val="24"/>
          <w:rtl/>
        </w:rPr>
        <w:t xml:space="preserve"> מימוש נכסי מקרקעין ומיטלטלין של חייבי מס</w:t>
      </w:r>
      <w:r w:rsidRPr="00E83592">
        <w:rPr>
          <w:rFonts w:cs="David" w:hint="cs"/>
          <w:b/>
          <w:bCs/>
          <w:sz w:val="24"/>
          <w:szCs w:val="24"/>
          <w:rtl/>
        </w:rPr>
        <w:t xml:space="preserve"> </w:t>
      </w:r>
      <w:r w:rsidRPr="00E83592">
        <w:rPr>
          <w:rFonts w:cs="David" w:hint="cs"/>
          <w:sz w:val="24"/>
          <w:szCs w:val="24"/>
          <w:rtl/>
        </w:rPr>
        <w:t>בהתאם למכרז ולהסכם עם רשות המיסים בישראל .</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 3.  גבולות  האחריות לא יפחתו מ 2,000,000 שקלים חדשים  למקרה ולשנה. </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 4.  הכיסוי על פי הפוליסה יורחב לכלול את ההרחבות הבאות:-</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           - אי יושר עובדים;</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           - הוצאת דיבה ו/או לשון הרע;</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           - אובדן מסמכים, לרבות אובדן השימוש ו/או עיכוב עקב מקרה ביטוח;</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           - אחריות צולבת </w:t>
      </w:r>
      <w:r w:rsidRPr="00E83592">
        <w:rPr>
          <w:rFonts w:cs="David" w:hint="cs"/>
          <w:sz w:val="24"/>
          <w:szCs w:val="24"/>
        </w:rPr>
        <w:t xml:space="preserve">CROSS LIABILITY </w:t>
      </w:r>
      <w:r w:rsidRPr="00E83592">
        <w:rPr>
          <w:rFonts w:cs="David" w:hint="cs"/>
          <w:sz w:val="24"/>
          <w:szCs w:val="24"/>
          <w:rtl/>
        </w:rPr>
        <w:t>.</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           - הארכת תקופת הגילוי לפחות ל  6 חודשים;</w:t>
      </w:r>
    </w:p>
    <w:p w:rsidR="00E83592" w:rsidRDefault="00BA4616" w:rsidP="00BA4616">
      <w:pPr>
        <w:spacing w:line="360" w:lineRule="auto"/>
        <w:jc w:val="both"/>
        <w:rPr>
          <w:rFonts w:cs="David"/>
          <w:sz w:val="24"/>
          <w:szCs w:val="24"/>
          <w:rtl/>
        </w:rPr>
      </w:pPr>
      <w:r>
        <w:rPr>
          <w:rFonts w:cs="David" w:hint="cs"/>
          <w:sz w:val="24"/>
          <w:szCs w:val="24"/>
          <w:rtl/>
        </w:rPr>
        <w:t>5</w:t>
      </w:r>
      <w:r w:rsidR="00E83592" w:rsidRPr="00E83592">
        <w:rPr>
          <w:rFonts w:cs="David" w:hint="cs"/>
          <w:sz w:val="24"/>
          <w:szCs w:val="24"/>
          <w:rtl/>
        </w:rPr>
        <w:t>.  הכיסוי על פי הפוליסה יורחב לכסות את מדינת ישראל רשות המיסים בישראל ככל שייחשבו אחראים  למעשי ו/או מחדלי עורך הדין וכל הפועלים מטעמו.</w:t>
      </w:r>
    </w:p>
    <w:p w:rsidR="00BA4616" w:rsidRPr="00E83592" w:rsidRDefault="00BA4616" w:rsidP="00BA4616">
      <w:pPr>
        <w:spacing w:line="360" w:lineRule="auto"/>
        <w:jc w:val="both"/>
        <w:rPr>
          <w:rFonts w:cs="David"/>
          <w:sz w:val="24"/>
          <w:szCs w:val="24"/>
          <w:rtl/>
        </w:rPr>
      </w:pPr>
    </w:p>
    <w:p w:rsidR="00E83592" w:rsidRPr="00E83592" w:rsidRDefault="00E83592" w:rsidP="00BA4616">
      <w:pPr>
        <w:spacing w:line="360" w:lineRule="auto"/>
        <w:jc w:val="both"/>
        <w:rPr>
          <w:rFonts w:cs="David"/>
          <w:b/>
          <w:bCs/>
          <w:sz w:val="24"/>
          <w:szCs w:val="24"/>
          <w:u w:val="single"/>
          <w:rtl/>
        </w:rPr>
      </w:pPr>
      <w:r w:rsidRPr="00E83592">
        <w:rPr>
          <w:rFonts w:cs="David" w:hint="cs"/>
          <w:b/>
          <w:bCs/>
          <w:sz w:val="24"/>
          <w:szCs w:val="24"/>
          <w:u w:val="single"/>
          <w:rtl/>
        </w:rPr>
        <w:t>כללי</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בפוליסות הביטוח  נכללו התנאים הבאים: </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1.  לשם המבוטח יתווספו כמבוטחים נוספים:  </w:t>
      </w:r>
      <w:r w:rsidRPr="00E83592">
        <w:rPr>
          <w:rFonts w:cs="David" w:hint="cs"/>
          <w:b/>
          <w:bCs/>
          <w:sz w:val="24"/>
          <w:szCs w:val="24"/>
          <w:rtl/>
        </w:rPr>
        <w:t xml:space="preserve"> מדינת ישראל </w:t>
      </w:r>
      <w:r w:rsidRPr="00E83592">
        <w:rPr>
          <w:rFonts w:cs="David"/>
          <w:b/>
          <w:bCs/>
          <w:sz w:val="24"/>
          <w:szCs w:val="24"/>
          <w:rtl/>
        </w:rPr>
        <w:t>–</w:t>
      </w:r>
      <w:r w:rsidRPr="00E83592">
        <w:rPr>
          <w:rFonts w:cs="David" w:hint="cs"/>
          <w:b/>
          <w:bCs/>
          <w:sz w:val="24"/>
          <w:szCs w:val="24"/>
          <w:rtl/>
        </w:rPr>
        <w:t xml:space="preserve"> רשות המיסים בישראל,</w:t>
      </w:r>
      <w:r w:rsidRPr="00E83592">
        <w:rPr>
          <w:rFonts w:cs="David" w:hint="cs"/>
          <w:sz w:val="24"/>
          <w:szCs w:val="24"/>
          <w:rtl/>
        </w:rPr>
        <w:t xml:space="preserve"> בכפוף להרחבי השיפוי כמפורט לעיל.</w:t>
      </w:r>
    </w:p>
    <w:p w:rsidR="00E83592" w:rsidRPr="00E83592" w:rsidRDefault="00E83592" w:rsidP="00BA4616">
      <w:pPr>
        <w:spacing w:line="360" w:lineRule="auto"/>
        <w:jc w:val="both"/>
        <w:rPr>
          <w:rFonts w:cs="David"/>
          <w:sz w:val="24"/>
          <w:szCs w:val="24"/>
          <w:rtl/>
        </w:rPr>
      </w:pPr>
      <w:r w:rsidRPr="00E83592">
        <w:rPr>
          <w:rFonts w:cs="David" w:hint="cs"/>
          <w:sz w:val="24"/>
          <w:szCs w:val="24"/>
          <w:rtl/>
        </w:rPr>
        <w:t>2.  אנו מוותרים  על כל זכות שיבוב, תביעה, השתתפות  או חזרה, כלפי מדינת ישראל- רשות המיסים בישראל ועובדיהם,  ובלבד  שהויתור לא יחול לטובת אדם שגרם לנזק  מתוך כוונת זדון.</w:t>
      </w:r>
    </w:p>
    <w:p w:rsidR="00E83592" w:rsidRPr="00E83592" w:rsidRDefault="00E83592" w:rsidP="00BA4616">
      <w:pPr>
        <w:spacing w:line="360" w:lineRule="auto"/>
        <w:jc w:val="both"/>
        <w:rPr>
          <w:rFonts w:cs="David"/>
          <w:sz w:val="24"/>
          <w:szCs w:val="24"/>
          <w:rtl/>
        </w:rPr>
      </w:pPr>
      <w:r w:rsidRPr="00E83592">
        <w:rPr>
          <w:rFonts w:cs="David" w:hint="cs"/>
          <w:sz w:val="24"/>
          <w:szCs w:val="24"/>
          <w:rtl/>
        </w:rPr>
        <w:t>3.  בכל מקרה של צמצום או ביטול הביטוח ע"י אחד הצדדים לא יהיה להם כל תוקף אלא, אם ניתנה על כך הודעה מוקדמת של 60 יום לפחות במכתב רשום לחשב רשות המיסים בישראל.</w:t>
      </w:r>
    </w:p>
    <w:p w:rsidR="00E83592" w:rsidRPr="00E83592" w:rsidRDefault="00E83592" w:rsidP="00BA4616">
      <w:pPr>
        <w:jc w:val="both"/>
        <w:rPr>
          <w:rFonts w:cs="David"/>
          <w:sz w:val="24"/>
          <w:szCs w:val="24"/>
          <w:rtl/>
        </w:rPr>
      </w:pPr>
      <w:r w:rsidRPr="00E83592">
        <w:rPr>
          <w:rFonts w:cs="David" w:hint="cs"/>
          <w:sz w:val="24"/>
          <w:szCs w:val="24"/>
          <w:rtl/>
        </w:rPr>
        <w:t xml:space="preserve">4.  עורך הדין  יהיה אחראית בלעדית כלפינו לתשלום דמי  הביטוח עבור כל הפוליסות ולמילוי  כל  </w:t>
      </w:r>
    </w:p>
    <w:p w:rsidR="00E83592" w:rsidRPr="00E83592" w:rsidRDefault="00E83592" w:rsidP="00BA4616">
      <w:pPr>
        <w:jc w:val="both"/>
        <w:rPr>
          <w:rFonts w:cs="David"/>
          <w:sz w:val="24"/>
          <w:szCs w:val="24"/>
          <w:rtl/>
        </w:rPr>
      </w:pPr>
      <w:r w:rsidRPr="00E83592">
        <w:rPr>
          <w:rFonts w:cs="David" w:hint="cs"/>
          <w:sz w:val="24"/>
          <w:szCs w:val="24"/>
          <w:rtl/>
        </w:rPr>
        <w:t xml:space="preserve">     החובות המוטלות על המבוטח על פי תנאי הפוליסות.</w:t>
      </w:r>
    </w:p>
    <w:p w:rsidR="00E83592" w:rsidRPr="00E83592" w:rsidRDefault="00E83592" w:rsidP="00BA4616">
      <w:pPr>
        <w:spacing w:line="360" w:lineRule="auto"/>
        <w:jc w:val="both"/>
        <w:rPr>
          <w:rFonts w:cs="David"/>
          <w:sz w:val="24"/>
          <w:szCs w:val="24"/>
          <w:rtl/>
        </w:rPr>
      </w:pPr>
      <w:r w:rsidRPr="00E83592">
        <w:rPr>
          <w:rFonts w:cs="David" w:hint="cs"/>
          <w:sz w:val="24"/>
          <w:szCs w:val="24"/>
          <w:rtl/>
        </w:rPr>
        <w:t xml:space="preserve">5.  ההשתתפויות העצמיות הנקובות בכל פוליסה ופוליסה תחולנה בלעדית על עורך הדין.      </w:t>
      </w:r>
    </w:p>
    <w:p w:rsidR="00E83592" w:rsidRPr="00E83592" w:rsidRDefault="00E83592" w:rsidP="00BA4616">
      <w:pPr>
        <w:spacing w:line="360" w:lineRule="auto"/>
        <w:jc w:val="both"/>
        <w:rPr>
          <w:rFonts w:cs="David"/>
          <w:sz w:val="24"/>
          <w:szCs w:val="24"/>
          <w:rtl/>
        </w:rPr>
      </w:pPr>
      <w:r w:rsidRPr="00E83592">
        <w:rPr>
          <w:rFonts w:cs="David" w:hint="cs"/>
          <w:sz w:val="24"/>
          <w:szCs w:val="24"/>
          <w:rtl/>
        </w:rPr>
        <w:lastRenderedPageBreak/>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83592" w:rsidRPr="00E83592" w:rsidRDefault="00E83592" w:rsidP="00BA4616">
      <w:pPr>
        <w:spacing w:line="360" w:lineRule="auto"/>
        <w:jc w:val="both"/>
        <w:rPr>
          <w:rFonts w:cs="David"/>
          <w:b/>
          <w:bCs/>
          <w:sz w:val="24"/>
          <w:szCs w:val="24"/>
          <w:rtl/>
        </w:rPr>
      </w:pPr>
      <w:r w:rsidRPr="00E83592">
        <w:rPr>
          <w:rFonts w:cs="David" w:hint="cs"/>
          <w:b/>
          <w:bCs/>
          <w:sz w:val="24"/>
          <w:szCs w:val="24"/>
          <w:rtl/>
        </w:rPr>
        <w:t>בכפוף לתנאי וסייגי הפוליסות עד כמה שלא שונו במפורש על פי האמור באישור זה.</w:t>
      </w:r>
    </w:p>
    <w:p w:rsidR="00E83592" w:rsidRPr="00E83592" w:rsidRDefault="00E83592" w:rsidP="00BA4616">
      <w:pPr>
        <w:spacing w:line="360" w:lineRule="auto"/>
        <w:jc w:val="both"/>
        <w:rPr>
          <w:rFonts w:cs="David"/>
          <w:b/>
          <w:bCs/>
          <w:sz w:val="24"/>
          <w:szCs w:val="24"/>
          <w:rtl/>
        </w:rPr>
      </w:pPr>
    </w:p>
    <w:p w:rsidR="00E83592" w:rsidRPr="00E83592" w:rsidRDefault="00E83592" w:rsidP="00BA4616">
      <w:pPr>
        <w:spacing w:line="360" w:lineRule="auto"/>
        <w:jc w:val="both"/>
        <w:rPr>
          <w:rFonts w:cs="David"/>
          <w:b/>
          <w:bCs/>
          <w:sz w:val="24"/>
          <w:szCs w:val="24"/>
          <w:rtl/>
        </w:rPr>
      </w:pPr>
    </w:p>
    <w:p w:rsidR="00E83592" w:rsidRPr="00E83592" w:rsidRDefault="00E83592" w:rsidP="00BA4616">
      <w:pPr>
        <w:spacing w:line="360" w:lineRule="auto"/>
        <w:rPr>
          <w:rFonts w:cs="David"/>
          <w:sz w:val="24"/>
          <w:szCs w:val="24"/>
          <w:rtl/>
        </w:rPr>
      </w:pPr>
      <w:r w:rsidRPr="00E83592">
        <w:rPr>
          <w:rFonts w:cs="David" w:hint="cs"/>
          <w:sz w:val="24"/>
          <w:szCs w:val="24"/>
          <w:rtl/>
        </w:rPr>
        <w:t xml:space="preserve">                                                                                      בכבוד רב,</w:t>
      </w:r>
    </w:p>
    <w:p w:rsidR="00E83592" w:rsidRPr="00E83592" w:rsidRDefault="00E83592" w:rsidP="00BA4616">
      <w:pPr>
        <w:spacing w:line="360" w:lineRule="auto"/>
        <w:rPr>
          <w:rFonts w:cs="David"/>
          <w:sz w:val="24"/>
          <w:szCs w:val="24"/>
          <w:rtl/>
        </w:rPr>
      </w:pPr>
    </w:p>
    <w:p w:rsidR="00E83592" w:rsidRPr="00E83592" w:rsidRDefault="00E83592" w:rsidP="00BA4616">
      <w:pPr>
        <w:spacing w:line="360" w:lineRule="auto"/>
        <w:rPr>
          <w:rFonts w:cs="David"/>
          <w:sz w:val="24"/>
          <w:szCs w:val="24"/>
          <w:rtl/>
        </w:rPr>
      </w:pPr>
      <w:r w:rsidRPr="00E83592">
        <w:rPr>
          <w:rFonts w:cs="David" w:hint="cs"/>
          <w:sz w:val="24"/>
          <w:szCs w:val="24"/>
          <w:rtl/>
        </w:rPr>
        <w:t xml:space="preserve">                                                    </w:t>
      </w:r>
    </w:p>
    <w:p w:rsidR="00E83592" w:rsidRPr="00E83592" w:rsidRDefault="00E83592" w:rsidP="00BA4616">
      <w:pPr>
        <w:spacing w:line="360" w:lineRule="auto"/>
        <w:rPr>
          <w:rFonts w:cs="David"/>
          <w:sz w:val="24"/>
          <w:szCs w:val="24"/>
          <w:rtl/>
        </w:rPr>
      </w:pPr>
      <w:r w:rsidRPr="00E83592">
        <w:rPr>
          <w:rFonts w:cs="David" w:hint="cs"/>
          <w:sz w:val="24"/>
          <w:szCs w:val="24"/>
          <w:rtl/>
        </w:rPr>
        <w:t xml:space="preserve">                                                                    ___________________________</w:t>
      </w:r>
    </w:p>
    <w:p w:rsidR="00E83592" w:rsidRPr="00E83592" w:rsidRDefault="00E83592" w:rsidP="00BA4616">
      <w:pPr>
        <w:spacing w:line="360" w:lineRule="auto"/>
        <w:rPr>
          <w:rFonts w:cs="David"/>
          <w:sz w:val="24"/>
          <w:szCs w:val="24"/>
          <w:rtl/>
        </w:rPr>
      </w:pPr>
      <w:r w:rsidRPr="00E83592">
        <w:rPr>
          <w:rFonts w:cs="David" w:hint="cs"/>
          <w:sz w:val="24"/>
          <w:szCs w:val="24"/>
          <w:rtl/>
        </w:rPr>
        <w:t>תאריך______________                        חתימת מורשה המבטח  וחותמת המבטח</w:t>
      </w:r>
    </w:p>
    <w:p w:rsidR="00E83592" w:rsidRPr="00E83592" w:rsidRDefault="00E83592" w:rsidP="00BA4616">
      <w:pPr>
        <w:spacing w:line="360" w:lineRule="auto"/>
        <w:rPr>
          <w:rFonts w:cs="David"/>
          <w:sz w:val="24"/>
          <w:szCs w:val="24"/>
          <w:rtl/>
        </w:rPr>
      </w:pPr>
    </w:p>
    <w:p w:rsidR="007517CB" w:rsidRPr="00E83592" w:rsidRDefault="007517CB" w:rsidP="007517CB">
      <w:pPr>
        <w:rPr>
          <w:rFonts w:cs="David"/>
          <w:b/>
          <w:bCs/>
          <w:sz w:val="24"/>
          <w:szCs w:val="24"/>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Default="007517CB" w:rsidP="007517CB">
      <w:pPr>
        <w:rPr>
          <w:b/>
          <w:bCs/>
          <w:sz w:val="28"/>
          <w:szCs w:val="28"/>
          <w:u w:val="single"/>
          <w:rtl/>
        </w:rPr>
      </w:pPr>
    </w:p>
    <w:p w:rsidR="007517CB" w:rsidRPr="007517CB" w:rsidRDefault="007517CB" w:rsidP="00BA4616">
      <w:pPr>
        <w:pStyle w:val="ac"/>
        <w:numPr>
          <w:ilvl w:val="0"/>
          <w:numId w:val="10"/>
        </w:numPr>
        <w:rPr>
          <w:rFonts w:cs="David"/>
          <w:b/>
          <w:bCs/>
          <w:sz w:val="28"/>
          <w:szCs w:val="28"/>
          <w:u w:val="single"/>
          <w:rtl/>
        </w:rPr>
      </w:pPr>
      <w:r w:rsidRPr="007517CB">
        <w:rPr>
          <w:rFonts w:cs="David" w:hint="cs"/>
          <w:b/>
          <w:bCs/>
          <w:sz w:val="28"/>
          <w:szCs w:val="28"/>
          <w:u w:val="single"/>
          <w:rtl/>
        </w:rPr>
        <w:lastRenderedPageBreak/>
        <w:t>נספח</w:t>
      </w:r>
      <w:r w:rsidRPr="007517CB">
        <w:rPr>
          <w:rFonts w:cs="David"/>
          <w:b/>
          <w:bCs/>
          <w:sz w:val="28"/>
          <w:szCs w:val="28"/>
          <w:u w:val="single"/>
          <w:rtl/>
        </w:rPr>
        <w:t xml:space="preserve"> טו': נוהל </w:t>
      </w:r>
      <w:r w:rsidRPr="007517CB">
        <w:rPr>
          <w:rFonts w:cs="David" w:hint="cs"/>
          <w:b/>
          <w:bCs/>
          <w:sz w:val="28"/>
          <w:szCs w:val="28"/>
          <w:u w:val="single"/>
          <w:rtl/>
        </w:rPr>
        <w:t>עבודת</w:t>
      </w:r>
      <w:r w:rsidRPr="007517CB">
        <w:rPr>
          <w:rFonts w:cs="David"/>
          <w:b/>
          <w:bCs/>
          <w:sz w:val="28"/>
          <w:szCs w:val="28"/>
          <w:u w:val="single"/>
          <w:rtl/>
        </w:rPr>
        <w:t xml:space="preserve"> עורכי דין עם רשות המסים בישראל</w:t>
      </w:r>
    </w:p>
    <w:p w:rsidR="007517CB" w:rsidRPr="002B48E9" w:rsidRDefault="007517CB" w:rsidP="007517CB">
      <w:pPr>
        <w:jc w:val="both"/>
        <w:rPr>
          <w:b/>
          <w:bCs/>
          <w:u w:val="single"/>
          <w:rtl/>
        </w:rPr>
      </w:pPr>
    </w:p>
    <w:p w:rsidR="007517CB" w:rsidRPr="007517CB" w:rsidRDefault="007517CB" w:rsidP="007517CB">
      <w:pPr>
        <w:jc w:val="both"/>
        <w:rPr>
          <w:rFonts w:cs="David"/>
          <w:b/>
          <w:bCs/>
          <w:sz w:val="24"/>
          <w:szCs w:val="24"/>
          <w:rtl/>
        </w:rPr>
      </w:pPr>
      <w:r w:rsidRPr="007517CB">
        <w:rPr>
          <w:rFonts w:cs="David" w:hint="cs"/>
          <w:b/>
          <w:bCs/>
          <w:sz w:val="24"/>
          <w:szCs w:val="24"/>
          <w:rtl/>
        </w:rPr>
        <w:t>מטרתו של נוהל זה הנה להסדיר את יחסי העבודה שבין עורכי הדין לבין רשות המסים בישראל (להלן- הוראת הנוהל).</w:t>
      </w:r>
    </w:p>
    <w:p w:rsidR="007517CB" w:rsidRPr="007517CB" w:rsidRDefault="007517CB" w:rsidP="007517CB">
      <w:pPr>
        <w:jc w:val="both"/>
        <w:rPr>
          <w:rFonts w:cs="David"/>
          <w:b/>
          <w:bCs/>
          <w:sz w:val="24"/>
          <w:szCs w:val="24"/>
          <w:u w:val="single"/>
          <w:rtl/>
        </w:rPr>
      </w:pPr>
    </w:p>
    <w:p w:rsidR="007517CB" w:rsidRPr="007517CB" w:rsidRDefault="007517CB" w:rsidP="007517CB">
      <w:pPr>
        <w:rPr>
          <w:rFonts w:cs="David"/>
          <w:b/>
          <w:bCs/>
          <w:sz w:val="24"/>
          <w:szCs w:val="24"/>
          <w:u w:val="single"/>
          <w:rtl/>
        </w:rPr>
      </w:pPr>
      <w:r w:rsidRPr="007517CB">
        <w:rPr>
          <w:rFonts w:cs="David" w:hint="cs"/>
          <w:b/>
          <w:bCs/>
          <w:sz w:val="24"/>
          <w:szCs w:val="24"/>
          <w:u w:val="single"/>
          <w:rtl/>
        </w:rPr>
        <w:t>למען הסר ספק יובהר כדלקמן:</w:t>
      </w:r>
      <w:r w:rsidRPr="007517CB">
        <w:rPr>
          <w:rFonts w:cs="David" w:hint="cs"/>
          <w:b/>
          <w:bCs/>
          <w:sz w:val="24"/>
          <w:szCs w:val="24"/>
          <w:u w:val="single"/>
          <w:rtl/>
        </w:rPr>
        <w:br/>
      </w:r>
    </w:p>
    <w:p w:rsidR="007517CB" w:rsidRPr="007517CB" w:rsidRDefault="007517CB" w:rsidP="00BA4616">
      <w:pPr>
        <w:pStyle w:val="ac"/>
        <w:numPr>
          <w:ilvl w:val="0"/>
          <w:numId w:val="21"/>
        </w:numPr>
        <w:spacing w:after="0" w:line="240" w:lineRule="auto"/>
        <w:contextualSpacing/>
        <w:jc w:val="both"/>
        <w:rPr>
          <w:rFonts w:cs="David"/>
          <w:sz w:val="24"/>
          <w:szCs w:val="24"/>
        </w:rPr>
      </w:pPr>
      <w:r w:rsidRPr="007517CB">
        <w:rPr>
          <w:rFonts w:cs="David" w:hint="cs"/>
          <w:sz w:val="24"/>
          <w:szCs w:val="24"/>
          <w:rtl/>
        </w:rPr>
        <w:t>נוהל זה אינו בא לגרוע מהסכם ההתקשרות שנחתם בין רשות המיסים לעורך הדין (להלן- ההסכם) ו/או הסכם שכר הטרחה (שהנו נספח י"ג' להסכם) אלה להוסיף עליהם.</w:t>
      </w:r>
    </w:p>
    <w:p w:rsidR="007517CB" w:rsidRPr="007517CB" w:rsidRDefault="007517CB" w:rsidP="007517CB">
      <w:pPr>
        <w:pStyle w:val="ac"/>
        <w:jc w:val="both"/>
        <w:rPr>
          <w:rFonts w:cs="David"/>
          <w:sz w:val="24"/>
          <w:szCs w:val="24"/>
        </w:rPr>
      </w:pPr>
    </w:p>
    <w:p w:rsidR="007517CB" w:rsidRPr="007517CB" w:rsidRDefault="007517CB" w:rsidP="00BA4616">
      <w:pPr>
        <w:pStyle w:val="ac"/>
        <w:numPr>
          <w:ilvl w:val="0"/>
          <w:numId w:val="21"/>
        </w:numPr>
        <w:spacing w:after="0" w:line="240" w:lineRule="auto"/>
        <w:contextualSpacing/>
        <w:jc w:val="both"/>
        <w:rPr>
          <w:rFonts w:cs="David"/>
          <w:sz w:val="24"/>
          <w:szCs w:val="24"/>
        </w:rPr>
      </w:pPr>
      <w:r w:rsidRPr="007517CB">
        <w:rPr>
          <w:rFonts w:cs="David" w:hint="cs"/>
          <w:sz w:val="24"/>
          <w:szCs w:val="24"/>
          <w:rtl/>
        </w:rPr>
        <w:t>ככל שתתגלה סתירה בין הוראות ההסכם ו/או הסכם שכ"ט לבין האמור בהוראת נוהל זו יגבר האמור בהסכם ו/או בהסכם שכ"ט.</w:t>
      </w:r>
    </w:p>
    <w:p w:rsidR="007517CB" w:rsidRPr="007517CB" w:rsidRDefault="007517CB" w:rsidP="007517CB">
      <w:pPr>
        <w:jc w:val="both"/>
        <w:rPr>
          <w:rFonts w:cs="David"/>
          <w:sz w:val="24"/>
          <w:szCs w:val="24"/>
        </w:rPr>
      </w:pPr>
    </w:p>
    <w:p w:rsidR="007517CB" w:rsidRPr="007517CB" w:rsidRDefault="007517CB" w:rsidP="00BA4616">
      <w:pPr>
        <w:pStyle w:val="ac"/>
        <w:numPr>
          <w:ilvl w:val="0"/>
          <w:numId w:val="21"/>
        </w:numPr>
        <w:spacing w:after="0" w:line="240" w:lineRule="auto"/>
        <w:contextualSpacing/>
        <w:jc w:val="both"/>
        <w:rPr>
          <w:rFonts w:cs="David"/>
          <w:sz w:val="24"/>
          <w:szCs w:val="24"/>
        </w:rPr>
      </w:pPr>
      <w:r w:rsidRPr="007517CB">
        <w:rPr>
          <w:rFonts w:cs="David" w:hint="cs"/>
          <w:sz w:val="24"/>
          <w:szCs w:val="24"/>
          <w:rtl/>
        </w:rPr>
        <w:t>רשות המסים בישראל שומרת לעצמה את הזכות להוסיף ו/או לשנות את האמור בהוראת הנוהל לפי שיקול דעתה הבלעדי ויובהר כי הסמכות לשנות כל אחת מהוראות נוהל זה שמורה לרשות המיסים בלבד.</w:t>
      </w:r>
    </w:p>
    <w:p w:rsidR="007517CB" w:rsidRPr="007517CB" w:rsidRDefault="007517CB" w:rsidP="007517CB">
      <w:pPr>
        <w:pStyle w:val="ac"/>
        <w:rPr>
          <w:rFonts w:cs="David"/>
          <w:sz w:val="24"/>
          <w:szCs w:val="24"/>
          <w:rtl/>
        </w:rPr>
      </w:pPr>
    </w:p>
    <w:p w:rsidR="007517CB" w:rsidRPr="007517CB" w:rsidRDefault="007517CB" w:rsidP="00BA4616">
      <w:pPr>
        <w:pStyle w:val="ac"/>
        <w:numPr>
          <w:ilvl w:val="0"/>
          <w:numId w:val="21"/>
        </w:numPr>
        <w:spacing w:after="0" w:line="240" w:lineRule="auto"/>
        <w:contextualSpacing/>
        <w:jc w:val="both"/>
        <w:rPr>
          <w:rFonts w:cs="David"/>
          <w:sz w:val="24"/>
          <w:szCs w:val="24"/>
        </w:rPr>
      </w:pPr>
      <w:r w:rsidRPr="007517CB">
        <w:rPr>
          <w:rFonts w:cs="David" w:hint="cs"/>
          <w:sz w:val="24"/>
          <w:szCs w:val="24"/>
          <w:rtl/>
        </w:rPr>
        <w:t>במידה ורשות המיסים תחליט לעדכן ו/או לשנות את הוראת הנוהל, תועבר הודעה על כך לעורך הדין ומיום שינוי ההוראה עליו יהיה לפעול על פי השינוי.</w:t>
      </w:r>
    </w:p>
    <w:p w:rsidR="007517CB" w:rsidRPr="007517CB" w:rsidRDefault="007517CB" w:rsidP="007517CB">
      <w:pPr>
        <w:spacing w:line="720" w:lineRule="auto"/>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jc w:val="both"/>
        <w:rPr>
          <w:rFonts w:cs="David"/>
          <w:b/>
          <w:bCs/>
          <w:sz w:val="24"/>
          <w:szCs w:val="24"/>
          <w:u w:val="single"/>
          <w:rtl/>
        </w:rPr>
      </w:pPr>
    </w:p>
    <w:p w:rsidR="007517CB" w:rsidRPr="007517CB" w:rsidRDefault="007517CB" w:rsidP="007517CB">
      <w:pPr>
        <w:pStyle w:val="13"/>
        <w:rPr>
          <w:sz w:val="24"/>
          <w:szCs w:val="24"/>
          <w:rtl/>
        </w:rPr>
      </w:pPr>
      <w:bookmarkStart w:id="13" w:name="_Toc330109572"/>
      <w:r w:rsidRPr="007517CB">
        <w:rPr>
          <w:rFonts w:hint="cs"/>
          <w:sz w:val="24"/>
          <w:szCs w:val="24"/>
          <w:rtl/>
        </w:rPr>
        <w:t>חלק א: כללי</w:t>
      </w:r>
      <w:bookmarkEnd w:id="13"/>
    </w:p>
    <w:p w:rsidR="007517CB" w:rsidRPr="007517CB" w:rsidRDefault="007517CB" w:rsidP="007517CB">
      <w:pPr>
        <w:pStyle w:val="a"/>
        <w:rPr>
          <w:szCs w:val="24"/>
        </w:rPr>
      </w:pPr>
      <w:bookmarkStart w:id="14" w:name="_Toc324861627"/>
      <w:bookmarkStart w:id="15" w:name="_Toc330109573"/>
      <w:r w:rsidRPr="007517CB">
        <w:rPr>
          <w:rFonts w:hint="cs"/>
          <w:szCs w:val="24"/>
          <w:rtl/>
        </w:rPr>
        <w:t>דברי הסבר להוראת הנוהל</w:t>
      </w:r>
      <w:bookmarkEnd w:id="14"/>
      <w:bookmarkEnd w:id="15"/>
    </w:p>
    <w:p w:rsidR="007517CB" w:rsidRPr="007517CB" w:rsidRDefault="007517CB" w:rsidP="007517CB">
      <w:pPr>
        <w:jc w:val="both"/>
        <w:rPr>
          <w:rFonts w:cs="David"/>
          <w:sz w:val="24"/>
          <w:szCs w:val="24"/>
          <w:rtl/>
        </w:rPr>
      </w:pPr>
    </w:p>
    <w:p w:rsidR="007517CB" w:rsidRPr="007517CB" w:rsidRDefault="007517CB" w:rsidP="007517CB">
      <w:pPr>
        <w:ind w:left="360"/>
        <w:jc w:val="both"/>
        <w:rPr>
          <w:rFonts w:cs="David"/>
          <w:sz w:val="24"/>
          <w:szCs w:val="24"/>
          <w:rtl/>
        </w:rPr>
      </w:pPr>
      <w:r w:rsidRPr="007517CB">
        <w:rPr>
          <w:rFonts w:cs="David" w:hint="cs"/>
          <w:sz w:val="24"/>
          <w:szCs w:val="24"/>
          <w:rtl/>
        </w:rPr>
        <w:t>לרשות המיסים סמכות לממש נכסי מקרקעין במסגרת ההוצאה לפועל בהתאם להוראות סעיף 8 פקודת המסים (גביה)</w:t>
      </w:r>
      <w:r w:rsidRPr="007517CB">
        <w:rPr>
          <w:rFonts w:cs="David" w:hint="cs"/>
          <w:b/>
          <w:bCs/>
          <w:sz w:val="24"/>
          <w:szCs w:val="24"/>
          <w:rtl/>
        </w:rPr>
        <w:t xml:space="preserve">, </w:t>
      </w:r>
      <w:r w:rsidRPr="007517CB">
        <w:rPr>
          <w:rFonts w:cs="David" w:hint="cs"/>
          <w:sz w:val="24"/>
          <w:szCs w:val="24"/>
          <w:rtl/>
        </w:rPr>
        <w:t>ותקנה 28 לתקנות המסים (גביה) הקובעות כדלקמן.</w:t>
      </w:r>
    </w:p>
    <w:p w:rsidR="007517CB" w:rsidRPr="007517CB" w:rsidRDefault="007517CB" w:rsidP="007517CB">
      <w:pPr>
        <w:ind w:left="360"/>
        <w:jc w:val="both"/>
        <w:rPr>
          <w:rFonts w:cs="David"/>
          <w:sz w:val="24"/>
          <w:szCs w:val="24"/>
          <w:rtl/>
        </w:rPr>
      </w:pPr>
    </w:p>
    <w:p w:rsidR="007517CB" w:rsidRPr="007517CB" w:rsidRDefault="007517CB" w:rsidP="007517CB">
      <w:pPr>
        <w:ind w:firstLine="360"/>
        <w:jc w:val="both"/>
        <w:rPr>
          <w:rFonts w:cs="David"/>
          <w:b/>
          <w:bCs/>
          <w:sz w:val="24"/>
          <w:szCs w:val="24"/>
          <w:rtl/>
        </w:rPr>
      </w:pPr>
      <w:r w:rsidRPr="007517CB">
        <w:rPr>
          <w:rFonts w:cs="David" w:hint="cs"/>
          <w:b/>
          <w:bCs/>
          <w:sz w:val="24"/>
          <w:szCs w:val="24"/>
          <w:rtl/>
        </w:rPr>
        <w:t>על פי סעיף 8 ל</w:t>
      </w:r>
      <w:r w:rsidRPr="007517CB">
        <w:rPr>
          <w:rFonts w:cs="David"/>
          <w:b/>
          <w:bCs/>
          <w:sz w:val="24"/>
          <w:szCs w:val="24"/>
          <w:rtl/>
        </w:rPr>
        <w:t>פקודת המסים (גביה)</w:t>
      </w:r>
      <w:r w:rsidRPr="007517CB">
        <w:rPr>
          <w:rFonts w:cs="David" w:hint="cs"/>
          <w:b/>
          <w:bCs/>
          <w:sz w:val="24"/>
          <w:szCs w:val="24"/>
          <w:rtl/>
        </w:rPr>
        <w:t>: "</w:t>
      </w:r>
      <w:r w:rsidRPr="007517CB">
        <w:rPr>
          <w:rFonts w:cs="David"/>
          <w:b/>
          <w:bCs/>
          <w:sz w:val="24"/>
          <w:szCs w:val="24"/>
          <w:rtl/>
        </w:rPr>
        <w:t>מכירת נכסי מקרקעים כשאין די מטלטלי</w:t>
      </w:r>
      <w:r w:rsidRPr="007517CB">
        <w:rPr>
          <w:rFonts w:cs="David" w:hint="cs"/>
          <w:b/>
          <w:bCs/>
          <w:sz w:val="24"/>
          <w:szCs w:val="24"/>
          <w:rtl/>
        </w:rPr>
        <w:t>ם"</w:t>
      </w:r>
    </w:p>
    <w:p w:rsidR="007517CB" w:rsidRPr="007517CB" w:rsidRDefault="007517CB" w:rsidP="007517CB">
      <w:pPr>
        <w:ind w:left="360" w:firstLine="60"/>
        <w:jc w:val="both"/>
        <w:rPr>
          <w:rFonts w:cs="David"/>
          <w:b/>
          <w:bCs/>
          <w:sz w:val="24"/>
          <w:szCs w:val="24"/>
          <w:rtl/>
        </w:rPr>
      </w:pPr>
    </w:p>
    <w:p w:rsidR="007517CB" w:rsidRPr="007517CB" w:rsidRDefault="007517CB" w:rsidP="007517CB">
      <w:pPr>
        <w:pStyle w:val="af6"/>
        <w:pBdr>
          <w:bottom w:val="single" w:sz="4" w:space="0" w:color="4F81BD" w:themeColor="accent1"/>
        </w:pBdr>
        <w:rPr>
          <w:rtl/>
        </w:rPr>
      </w:pPr>
      <w:r w:rsidRPr="007517CB">
        <w:rPr>
          <w:rFonts w:hint="cs"/>
          <w:rtl/>
        </w:rPr>
        <w:t>"</w:t>
      </w:r>
      <w:r w:rsidRPr="007517CB">
        <w:rPr>
          <w:rtl/>
        </w:rPr>
        <w:t>אם לא נמצאו די מטלטלים משל הסרבן בביתו או בקרקעותיו, ואם נתברר לאחר חקירה שיש לו לסרבן נכסי מקרקעים שאפשר למכור אותם לשם תשלום הסכום המגיע ממנו, בין שרשומים המקרקעים על שמו ובין שאינם רשומים על שמו, הרי אם הוכח לממונה על הגביה כי אמנם אין לו לסרבן דמי מטלטלים, יכול הוא להוציא כתב הרשאה למכירת אותם נכסי המקרקעים באותו אופן כאילו נמכרו עפ"י צו מאת בית משפט מוסמך לשם סילוק חוב שבפסק דין:- בתנאי :</w:t>
      </w:r>
    </w:p>
    <w:p w:rsidR="007517CB" w:rsidRPr="007517CB" w:rsidRDefault="007517CB" w:rsidP="007517CB">
      <w:pPr>
        <w:pStyle w:val="af6"/>
        <w:pBdr>
          <w:bottom w:val="single" w:sz="4" w:space="0" w:color="4F81BD" w:themeColor="accent1"/>
        </w:pBdr>
        <w:rPr>
          <w:rtl/>
        </w:rPr>
      </w:pPr>
      <w:r w:rsidRPr="007517CB">
        <w:rPr>
          <w:rtl/>
        </w:rPr>
        <w:t xml:space="preserve">שאם נכסי מקרקעים אלה מהוים, כלם או מקצתם, בית התפוס ע"י הסרבן, יש להשאיר לו או לדאוג לכך שתשאר לו דירה אשר לדעת הממונה על הגביה תהא נחוצה למענו ולמען בני ביתו; </w:t>
      </w:r>
    </w:p>
    <w:p w:rsidR="007517CB" w:rsidRPr="007517CB" w:rsidRDefault="007517CB" w:rsidP="007517CB">
      <w:pPr>
        <w:pStyle w:val="af6"/>
        <w:pBdr>
          <w:bottom w:val="single" w:sz="4" w:space="0" w:color="4F81BD" w:themeColor="accent1"/>
        </w:pBdr>
        <w:rPr>
          <w:rtl/>
        </w:rPr>
      </w:pPr>
      <w:r w:rsidRPr="007517CB">
        <w:rPr>
          <w:rtl/>
        </w:rPr>
        <w:t xml:space="preserve">שאם הסרבן הוא אכר, מוציאין מכלל המכירה אותו חלק מן הקרקע שלפי דעת הממונה על הגביה יהא נחוץ לסרבן למחיתו ולמחית בני ביתו. </w:t>
      </w:r>
    </w:p>
    <w:p w:rsidR="007517CB" w:rsidRPr="007517CB" w:rsidRDefault="007517CB" w:rsidP="007517CB">
      <w:pPr>
        <w:pStyle w:val="af6"/>
        <w:pBdr>
          <w:bottom w:val="single" w:sz="4" w:space="0" w:color="4F81BD" w:themeColor="accent1"/>
        </w:pBdr>
        <w:rPr>
          <w:rtl/>
        </w:rPr>
      </w:pPr>
      <w:r w:rsidRPr="007517CB">
        <w:rPr>
          <w:rtl/>
        </w:rPr>
        <w:t xml:space="preserve">דמי פדיון המכירה ישמשו לסילוק הסכום המגיע, והיתרה שתשאר לאחר ניכוי הסכום המגיע והוצאות המכירה ושאר הפעולות הכרוכות בכך תשולם לסרבן. </w:t>
      </w:r>
    </w:p>
    <w:p w:rsidR="007517CB" w:rsidRPr="007517CB" w:rsidRDefault="007517CB" w:rsidP="007517CB">
      <w:pPr>
        <w:pStyle w:val="af6"/>
        <w:pBdr>
          <w:bottom w:val="single" w:sz="4" w:space="0" w:color="4F81BD" w:themeColor="accent1"/>
        </w:pBdr>
        <w:rPr>
          <w:rtl/>
        </w:rPr>
      </w:pPr>
      <w:r w:rsidRPr="007517CB">
        <w:rPr>
          <w:rtl/>
        </w:rPr>
        <w:t>אם יש לסרבן יותר מנכס מקרקעים אחד, הרשות בידו לברור איזה הנכס אשר יוצא למכירה:- בתנאי ששויו של הנכס יהא בו, לדעת מושל המחוז, כדי תשלום הסכום המגיע ובתנאי שאם לא יהיה בדמי מכירת הנכס שנבחר כאמור לעיל כדי תשלום הסכום המגיע, יכול הממונה על הגביה לבחור לו נכס אחר אשר יוצא למכירה.</w:t>
      </w:r>
      <w:r w:rsidRPr="007517CB">
        <w:rPr>
          <w:rFonts w:hint="cs"/>
          <w:rtl/>
        </w:rPr>
        <w:t>"</w:t>
      </w:r>
      <w:r w:rsidRPr="007517CB">
        <w:rPr>
          <w:rtl/>
        </w:rPr>
        <w:t xml:space="preserve"> </w:t>
      </w:r>
    </w:p>
    <w:p w:rsidR="007517CB" w:rsidRPr="007517CB" w:rsidRDefault="007517CB" w:rsidP="007517CB">
      <w:pPr>
        <w:ind w:left="360"/>
        <w:jc w:val="both"/>
        <w:rPr>
          <w:rFonts w:cs="David"/>
          <w:b/>
          <w:bCs/>
          <w:sz w:val="24"/>
          <w:szCs w:val="24"/>
          <w:rtl/>
        </w:rPr>
      </w:pPr>
    </w:p>
    <w:p w:rsidR="007517CB" w:rsidRPr="007517CB" w:rsidRDefault="007517CB" w:rsidP="007517CB">
      <w:pPr>
        <w:ind w:firstLine="360"/>
        <w:jc w:val="both"/>
        <w:rPr>
          <w:rFonts w:cs="David"/>
          <w:b/>
          <w:bCs/>
          <w:sz w:val="24"/>
          <w:szCs w:val="24"/>
          <w:rtl/>
        </w:rPr>
      </w:pPr>
      <w:r w:rsidRPr="007517CB">
        <w:rPr>
          <w:rFonts w:cs="David" w:hint="cs"/>
          <w:b/>
          <w:bCs/>
          <w:sz w:val="24"/>
          <w:szCs w:val="24"/>
          <w:rtl/>
        </w:rPr>
        <w:t xml:space="preserve">על פי תקנה 28 </w:t>
      </w:r>
      <w:r w:rsidRPr="007517CB">
        <w:rPr>
          <w:rFonts w:cs="David"/>
          <w:b/>
          <w:bCs/>
          <w:sz w:val="24"/>
          <w:szCs w:val="24"/>
          <w:rtl/>
        </w:rPr>
        <w:t>תקנות המסים (גביה), תשל"ד-1974</w:t>
      </w:r>
      <w:r w:rsidRPr="007517CB">
        <w:rPr>
          <w:rFonts w:cs="David" w:hint="cs"/>
          <w:b/>
          <w:bCs/>
          <w:sz w:val="24"/>
          <w:szCs w:val="24"/>
          <w:rtl/>
        </w:rPr>
        <w:t>: "</w:t>
      </w:r>
      <w:r w:rsidRPr="007517CB">
        <w:rPr>
          <w:rFonts w:cs="David"/>
          <w:b/>
          <w:bCs/>
          <w:sz w:val="24"/>
          <w:szCs w:val="24"/>
          <w:rtl/>
        </w:rPr>
        <w:t>מכירת נכסי מקרקעין</w:t>
      </w:r>
      <w:r w:rsidRPr="007517CB">
        <w:rPr>
          <w:rFonts w:cs="David" w:hint="cs"/>
          <w:b/>
          <w:bCs/>
          <w:sz w:val="24"/>
          <w:szCs w:val="24"/>
          <w:rtl/>
        </w:rPr>
        <w:t>"</w:t>
      </w:r>
    </w:p>
    <w:p w:rsidR="007517CB" w:rsidRPr="007517CB" w:rsidRDefault="007517CB" w:rsidP="007517CB">
      <w:pPr>
        <w:ind w:left="360"/>
        <w:jc w:val="both"/>
        <w:rPr>
          <w:rFonts w:cs="David"/>
          <w:b/>
          <w:bCs/>
          <w:sz w:val="24"/>
          <w:szCs w:val="24"/>
          <w:rtl/>
        </w:rPr>
      </w:pPr>
    </w:p>
    <w:p w:rsidR="007517CB" w:rsidRPr="007517CB" w:rsidRDefault="007517CB" w:rsidP="007517CB">
      <w:pPr>
        <w:pStyle w:val="af6"/>
        <w:rPr>
          <w:rtl/>
        </w:rPr>
      </w:pPr>
      <w:r w:rsidRPr="007517CB">
        <w:rPr>
          <w:rFonts w:hint="cs"/>
          <w:rtl/>
        </w:rPr>
        <w:t>"</w:t>
      </w:r>
      <w:r w:rsidRPr="007517CB">
        <w:rPr>
          <w:rtl/>
        </w:rPr>
        <w:t xml:space="preserve">כתב הרשאה של הממונה על הגביה, על פי סעיף 8 לפקודה, למכור מקרקעין של החייב ערוך לפי טופס 14 שבתוספת. </w:t>
      </w:r>
    </w:p>
    <w:p w:rsidR="007517CB" w:rsidRPr="007517CB" w:rsidRDefault="007517CB" w:rsidP="007517CB">
      <w:pPr>
        <w:pStyle w:val="af6"/>
        <w:rPr>
          <w:rtl/>
        </w:rPr>
      </w:pPr>
      <w:r w:rsidRPr="007517CB">
        <w:rPr>
          <w:rtl/>
        </w:rPr>
        <w:t>נתן הממונה על הגביה הרשאה למכירת המקרקעין של החייב, כאמור, יימכרו באמצעות לשכות ההוצאה לפועל בהליכים הקבועים במכירת מקרקעין על פי חוק ההוצאה לפועל, תשכ"ז-1967, בשינויים המחייבים.</w:t>
      </w:r>
      <w:r w:rsidRPr="007517CB">
        <w:rPr>
          <w:rFonts w:hint="cs"/>
          <w:rtl/>
        </w:rPr>
        <w:t>"</w:t>
      </w:r>
    </w:p>
    <w:p w:rsidR="007517CB" w:rsidRPr="007517CB" w:rsidRDefault="007517CB" w:rsidP="007517CB">
      <w:pPr>
        <w:ind w:left="793" w:hanging="284"/>
        <w:jc w:val="both"/>
        <w:rPr>
          <w:rFonts w:cs="David"/>
          <w:b/>
          <w:bCs/>
          <w:sz w:val="24"/>
          <w:szCs w:val="24"/>
          <w:rtl/>
        </w:rPr>
      </w:pPr>
    </w:p>
    <w:p w:rsidR="007517CB" w:rsidRPr="007517CB" w:rsidRDefault="007517CB" w:rsidP="007517CB">
      <w:pPr>
        <w:ind w:left="793" w:hanging="284"/>
        <w:jc w:val="both"/>
        <w:rPr>
          <w:rFonts w:cs="David"/>
          <w:b/>
          <w:bCs/>
          <w:sz w:val="24"/>
          <w:szCs w:val="24"/>
          <w:rtl/>
        </w:rPr>
      </w:pPr>
    </w:p>
    <w:p w:rsidR="007517CB" w:rsidRPr="007517CB" w:rsidRDefault="007517CB" w:rsidP="00BA4616">
      <w:pPr>
        <w:pStyle w:val="1"/>
        <w:numPr>
          <w:ilvl w:val="0"/>
          <w:numId w:val="20"/>
        </w:numPr>
        <w:autoSpaceDE/>
        <w:autoSpaceDN/>
        <w:ind w:right="0"/>
        <w:jc w:val="left"/>
        <w:rPr>
          <w:rFonts w:cs="David"/>
          <w:sz w:val="24"/>
          <w:szCs w:val="24"/>
        </w:rPr>
      </w:pPr>
      <w:bookmarkStart w:id="16" w:name="_Toc324861628"/>
      <w:bookmarkStart w:id="17" w:name="_Toc330109574"/>
      <w:r w:rsidRPr="007517CB">
        <w:rPr>
          <w:rFonts w:cs="David" w:hint="cs"/>
          <w:sz w:val="24"/>
          <w:szCs w:val="24"/>
          <w:rtl/>
        </w:rPr>
        <w:t>הגדרות</w:t>
      </w:r>
      <w:bookmarkEnd w:id="16"/>
      <w:bookmarkEnd w:id="17"/>
    </w:p>
    <w:p w:rsidR="007517CB" w:rsidRPr="007517CB" w:rsidRDefault="007517CB" w:rsidP="007517CB">
      <w:pPr>
        <w:ind w:left="360"/>
        <w:jc w:val="both"/>
        <w:rPr>
          <w:rFonts w:cs="David"/>
          <w:sz w:val="24"/>
          <w:szCs w:val="24"/>
          <w:rtl/>
        </w:rPr>
      </w:pPr>
    </w:p>
    <w:p w:rsidR="007517CB" w:rsidRPr="007517CB" w:rsidRDefault="007517CB" w:rsidP="007517CB">
      <w:pPr>
        <w:ind w:firstLine="360"/>
        <w:jc w:val="both"/>
        <w:rPr>
          <w:rFonts w:cs="David"/>
          <w:sz w:val="24"/>
          <w:szCs w:val="24"/>
          <w:rtl/>
        </w:rPr>
      </w:pPr>
      <w:r w:rsidRPr="007517CB">
        <w:rPr>
          <w:rFonts w:cs="David" w:hint="cs"/>
          <w:sz w:val="24"/>
          <w:szCs w:val="24"/>
          <w:rtl/>
        </w:rPr>
        <w:t>בנוהל זה:</w:t>
      </w:r>
    </w:p>
    <w:p w:rsidR="007517CB" w:rsidRPr="007517CB" w:rsidRDefault="007517CB" w:rsidP="007517CB">
      <w:pPr>
        <w:ind w:left="360"/>
        <w:jc w:val="both"/>
        <w:rPr>
          <w:rFonts w:cs="David"/>
          <w:sz w:val="24"/>
          <w:szCs w:val="24"/>
          <w:rtl/>
        </w:rPr>
      </w:pPr>
    </w:p>
    <w:p w:rsidR="007517CB" w:rsidRPr="007517CB" w:rsidRDefault="007517CB" w:rsidP="007517CB">
      <w:pPr>
        <w:ind w:left="2160" w:hanging="1800"/>
        <w:jc w:val="both"/>
        <w:rPr>
          <w:rFonts w:cs="David"/>
          <w:sz w:val="24"/>
          <w:szCs w:val="24"/>
          <w:rtl/>
        </w:rPr>
      </w:pPr>
      <w:r w:rsidRPr="007517CB">
        <w:rPr>
          <w:rFonts w:cs="David" w:hint="cs"/>
          <w:b/>
          <w:bCs/>
          <w:sz w:val="24"/>
          <w:szCs w:val="24"/>
          <w:rtl/>
        </w:rPr>
        <w:t>עו"ד</w:t>
      </w:r>
      <w:r w:rsidRPr="007517CB">
        <w:rPr>
          <w:rFonts w:cs="David" w:hint="cs"/>
          <w:sz w:val="24"/>
          <w:szCs w:val="24"/>
          <w:rtl/>
        </w:rPr>
        <w:t xml:space="preserve">: </w:t>
      </w:r>
      <w:r w:rsidRPr="007517CB">
        <w:rPr>
          <w:rFonts w:cs="David" w:hint="cs"/>
          <w:sz w:val="24"/>
          <w:szCs w:val="24"/>
          <w:rtl/>
        </w:rPr>
        <w:tab/>
        <w:t>עורך דין שחתם עם רשות המיסים על הסכם התקשרות למכירת נכסי מקרקעין של חייבי מס בהוצל"פ וקיבל את ייפוי כוח היועץ המשפטי לממשלה לצורך זה והסכם ההתקשרות עם עורך הדין וייפוי הכוח שניתן לו ע"י היועמ"ש לממשלה הנם בתוקף.</w:t>
      </w:r>
    </w:p>
    <w:p w:rsidR="007517CB" w:rsidRPr="007517CB" w:rsidRDefault="007517CB" w:rsidP="007517CB">
      <w:pPr>
        <w:ind w:left="1440" w:hanging="1080"/>
        <w:jc w:val="both"/>
        <w:rPr>
          <w:rFonts w:cs="David"/>
          <w:sz w:val="24"/>
          <w:szCs w:val="24"/>
          <w:rtl/>
        </w:rPr>
      </w:pPr>
    </w:p>
    <w:p w:rsidR="007517CB" w:rsidRPr="007517CB" w:rsidRDefault="007517CB" w:rsidP="007517CB">
      <w:pPr>
        <w:ind w:left="2160" w:hanging="1800"/>
        <w:jc w:val="both"/>
        <w:rPr>
          <w:rFonts w:cs="David"/>
          <w:sz w:val="24"/>
          <w:szCs w:val="24"/>
          <w:rtl/>
        </w:rPr>
      </w:pPr>
      <w:r w:rsidRPr="007517CB">
        <w:rPr>
          <w:rFonts w:cs="David" w:hint="cs"/>
          <w:b/>
          <w:bCs/>
          <w:sz w:val="24"/>
          <w:szCs w:val="24"/>
          <w:rtl/>
        </w:rPr>
        <w:t>משרד</w:t>
      </w:r>
      <w:r w:rsidRPr="007517CB">
        <w:rPr>
          <w:rFonts w:cs="David" w:hint="cs"/>
          <w:sz w:val="24"/>
          <w:szCs w:val="24"/>
          <w:rtl/>
        </w:rPr>
        <w:t>:</w:t>
      </w:r>
      <w:r w:rsidRPr="007517CB">
        <w:rPr>
          <w:rFonts w:cs="David" w:hint="cs"/>
          <w:sz w:val="24"/>
          <w:szCs w:val="24"/>
          <w:rtl/>
        </w:rPr>
        <w:tab/>
        <w:t xml:space="preserve">משרד מע"מ אזורי, משרד פקיד שומה, משרד מיסוי מקרקעין, בית מכס. </w:t>
      </w:r>
    </w:p>
    <w:p w:rsidR="007517CB" w:rsidRPr="007517CB" w:rsidRDefault="007517CB" w:rsidP="007517CB">
      <w:pPr>
        <w:ind w:left="2160" w:hanging="1800"/>
        <w:jc w:val="both"/>
        <w:rPr>
          <w:rFonts w:cs="David"/>
          <w:sz w:val="24"/>
          <w:szCs w:val="24"/>
          <w:rtl/>
        </w:rPr>
      </w:pPr>
    </w:p>
    <w:p w:rsidR="007517CB" w:rsidRPr="007517CB" w:rsidRDefault="007517CB" w:rsidP="007517CB">
      <w:pPr>
        <w:ind w:left="2160" w:hanging="1800"/>
        <w:jc w:val="both"/>
        <w:rPr>
          <w:rFonts w:cs="David"/>
          <w:sz w:val="24"/>
          <w:szCs w:val="24"/>
          <w:rtl/>
        </w:rPr>
      </w:pPr>
      <w:r w:rsidRPr="007517CB">
        <w:rPr>
          <w:rFonts w:cs="David" w:hint="cs"/>
          <w:b/>
          <w:bCs/>
          <w:sz w:val="24"/>
          <w:szCs w:val="24"/>
          <w:rtl/>
        </w:rPr>
        <w:t>מנהל המשרד:</w:t>
      </w:r>
      <w:r w:rsidRPr="007517CB">
        <w:rPr>
          <w:rFonts w:cs="David" w:hint="cs"/>
          <w:sz w:val="24"/>
          <w:szCs w:val="24"/>
          <w:rtl/>
        </w:rPr>
        <w:tab/>
        <w:t>פקיד שומה, מנהל משרד מע"מ אזורי, מנהל מיסוי מקרקעין, גובה המכס.</w:t>
      </w:r>
    </w:p>
    <w:p w:rsidR="007517CB" w:rsidRPr="007517CB" w:rsidRDefault="007517CB" w:rsidP="007517CB">
      <w:pPr>
        <w:ind w:left="1440" w:hanging="1080"/>
        <w:jc w:val="both"/>
        <w:rPr>
          <w:rFonts w:cs="David"/>
          <w:sz w:val="24"/>
          <w:szCs w:val="24"/>
          <w:rtl/>
        </w:rPr>
      </w:pPr>
    </w:p>
    <w:p w:rsidR="007517CB" w:rsidRPr="007517CB" w:rsidRDefault="007517CB" w:rsidP="007517CB">
      <w:pPr>
        <w:ind w:left="2160" w:hanging="1800"/>
        <w:jc w:val="both"/>
        <w:rPr>
          <w:rFonts w:cs="David"/>
          <w:sz w:val="24"/>
          <w:szCs w:val="24"/>
          <w:rtl/>
        </w:rPr>
      </w:pPr>
      <w:r w:rsidRPr="007517CB">
        <w:rPr>
          <w:rFonts w:cs="David" w:hint="cs"/>
          <w:b/>
          <w:bCs/>
          <w:sz w:val="24"/>
          <w:szCs w:val="24"/>
          <w:rtl/>
        </w:rPr>
        <w:t>רפרנט כינוסים</w:t>
      </w:r>
      <w:r w:rsidRPr="007517CB">
        <w:rPr>
          <w:rFonts w:cs="David" w:hint="cs"/>
          <w:sz w:val="24"/>
          <w:szCs w:val="24"/>
          <w:rtl/>
        </w:rPr>
        <w:t>:</w:t>
      </w:r>
      <w:r w:rsidRPr="007517CB">
        <w:rPr>
          <w:rFonts w:cs="David" w:hint="cs"/>
          <w:sz w:val="24"/>
          <w:szCs w:val="24"/>
          <w:rtl/>
        </w:rPr>
        <w:tab/>
        <w:t>עובד המשרד האחראי לביצוע פעולות המשרד על פי נוהל זה אשר יעבוד מול עורך הדין והיחידה האחראית בכל הנוגע לביצוע הנוהל.</w:t>
      </w:r>
    </w:p>
    <w:p w:rsidR="007517CB" w:rsidRPr="007517CB" w:rsidRDefault="007517CB" w:rsidP="007517CB">
      <w:pPr>
        <w:ind w:left="2160" w:hanging="1800"/>
        <w:jc w:val="both"/>
        <w:rPr>
          <w:rFonts w:cs="David"/>
          <w:sz w:val="24"/>
          <w:szCs w:val="24"/>
          <w:rtl/>
        </w:rPr>
      </w:pPr>
    </w:p>
    <w:p w:rsidR="007517CB" w:rsidRPr="007517CB" w:rsidRDefault="007517CB" w:rsidP="007517CB">
      <w:pPr>
        <w:ind w:left="2160" w:hanging="1800"/>
        <w:jc w:val="both"/>
        <w:rPr>
          <w:rFonts w:cs="David"/>
          <w:sz w:val="24"/>
          <w:szCs w:val="24"/>
          <w:rtl/>
        </w:rPr>
      </w:pPr>
      <w:r w:rsidRPr="007517CB">
        <w:rPr>
          <w:rFonts w:cs="David" w:hint="cs"/>
          <w:b/>
          <w:bCs/>
          <w:sz w:val="24"/>
          <w:szCs w:val="24"/>
          <w:rtl/>
        </w:rPr>
        <w:t>רפרנט מסמ"ק</w:t>
      </w:r>
      <w:r w:rsidRPr="007517CB">
        <w:rPr>
          <w:rFonts w:cs="David" w:hint="cs"/>
          <w:sz w:val="24"/>
          <w:szCs w:val="24"/>
          <w:rtl/>
        </w:rPr>
        <w:t>:</w:t>
      </w:r>
      <w:r w:rsidRPr="007517CB">
        <w:rPr>
          <w:rFonts w:cs="David" w:hint="cs"/>
          <w:sz w:val="24"/>
          <w:szCs w:val="24"/>
          <w:rtl/>
        </w:rPr>
        <w:tab/>
        <w:t>עובד מיסוי מקרקעין אשר ימונה על ידי הנהלת הרשות כאחראי לביצוע הפעולות שהוגדרו לו בנוהל זה אשר יעבוד מול היחידה האחראית בכל הנוגע לביצוע נוהל זה.</w:t>
      </w:r>
    </w:p>
    <w:p w:rsidR="007517CB" w:rsidRPr="007517CB" w:rsidRDefault="007517CB" w:rsidP="007517CB">
      <w:pPr>
        <w:jc w:val="both"/>
        <w:rPr>
          <w:rFonts w:cs="David"/>
          <w:sz w:val="24"/>
          <w:szCs w:val="24"/>
          <w:rtl/>
        </w:rPr>
      </w:pPr>
    </w:p>
    <w:p w:rsidR="007517CB" w:rsidRPr="007517CB" w:rsidRDefault="007517CB" w:rsidP="007517CB">
      <w:pPr>
        <w:ind w:left="2160" w:hanging="1800"/>
        <w:jc w:val="both"/>
        <w:rPr>
          <w:rFonts w:cs="David"/>
          <w:b/>
          <w:bCs/>
          <w:sz w:val="24"/>
          <w:szCs w:val="24"/>
          <w:rtl/>
        </w:rPr>
      </w:pPr>
      <w:r w:rsidRPr="007517CB">
        <w:rPr>
          <w:rFonts w:cs="David" w:hint="cs"/>
          <w:b/>
          <w:bCs/>
          <w:sz w:val="24"/>
          <w:szCs w:val="24"/>
          <w:rtl/>
        </w:rPr>
        <w:t>רפרנט פירוקים:</w:t>
      </w:r>
      <w:r w:rsidRPr="007517CB">
        <w:rPr>
          <w:rFonts w:cs="David" w:hint="cs"/>
          <w:b/>
          <w:bCs/>
          <w:sz w:val="24"/>
          <w:szCs w:val="24"/>
          <w:rtl/>
        </w:rPr>
        <w:tab/>
      </w:r>
      <w:r w:rsidRPr="007517CB">
        <w:rPr>
          <w:rFonts w:cs="David" w:hint="cs"/>
          <w:sz w:val="24"/>
          <w:szCs w:val="24"/>
          <w:rtl/>
        </w:rPr>
        <w:t>עובד המשרד האחראי להגשת תביעות החוב במשרד ולתיאום ועבודה מול יחידות הפירוקים (במס הכנסה או במע"מ).</w:t>
      </w:r>
      <w:r w:rsidRPr="007517CB">
        <w:rPr>
          <w:rFonts w:cs="David" w:hint="cs"/>
          <w:b/>
          <w:bCs/>
          <w:sz w:val="24"/>
          <w:szCs w:val="24"/>
          <w:rtl/>
        </w:rPr>
        <w:t xml:space="preserve"> </w:t>
      </w:r>
    </w:p>
    <w:p w:rsidR="007517CB" w:rsidRPr="007517CB" w:rsidRDefault="007517CB" w:rsidP="007517CB">
      <w:pPr>
        <w:ind w:left="2160" w:hanging="1800"/>
        <w:jc w:val="both"/>
        <w:rPr>
          <w:rFonts w:cs="David"/>
          <w:b/>
          <w:bCs/>
          <w:sz w:val="24"/>
          <w:szCs w:val="24"/>
          <w:rtl/>
        </w:rPr>
      </w:pPr>
    </w:p>
    <w:p w:rsidR="007517CB" w:rsidRPr="007517CB" w:rsidRDefault="007517CB" w:rsidP="007517CB">
      <w:pPr>
        <w:ind w:left="2160" w:hanging="1800"/>
        <w:jc w:val="both"/>
        <w:rPr>
          <w:rFonts w:cs="David"/>
          <w:sz w:val="24"/>
          <w:szCs w:val="24"/>
          <w:rtl/>
        </w:rPr>
      </w:pPr>
      <w:r w:rsidRPr="007517CB">
        <w:rPr>
          <w:rFonts w:cs="David" w:hint="cs"/>
          <w:b/>
          <w:bCs/>
          <w:sz w:val="24"/>
          <w:szCs w:val="24"/>
          <w:rtl/>
        </w:rPr>
        <w:t xml:space="preserve">היחידה האחראית </w:t>
      </w:r>
      <w:r w:rsidRPr="007517CB">
        <w:rPr>
          <w:rFonts w:cs="David" w:hint="cs"/>
          <w:sz w:val="24"/>
          <w:szCs w:val="24"/>
          <w:rtl/>
        </w:rPr>
        <w:t>:</w:t>
      </w:r>
      <w:r w:rsidRPr="007517CB">
        <w:rPr>
          <w:rFonts w:cs="David" w:hint="cs"/>
          <w:sz w:val="24"/>
          <w:szCs w:val="24"/>
          <w:rtl/>
        </w:rPr>
        <w:tab/>
        <w:t xml:space="preserve">היחידה שתיקבע על ידי מנהל רשות המיסים. </w:t>
      </w:r>
      <w:r w:rsidRPr="007517CB">
        <w:rPr>
          <w:rFonts w:cs="David" w:hint="cs"/>
          <w:sz w:val="24"/>
          <w:szCs w:val="24"/>
          <w:rtl/>
        </w:rPr>
        <w:tab/>
      </w:r>
    </w:p>
    <w:p w:rsidR="007517CB" w:rsidRPr="007517CB" w:rsidRDefault="007517CB" w:rsidP="007517CB">
      <w:pPr>
        <w:ind w:left="1440" w:hanging="1080"/>
        <w:jc w:val="both"/>
        <w:rPr>
          <w:rFonts w:cs="David"/>
          <w:sz w:val="24"/>
          <w:szCs w:val="24"/>
          <w:rtl/>
        </w:rPr>
      </w:pPr>
    </w:p>
    <w:p w:rsidR="007517CB" w:rsidRPr="007517CB" w:rsidRDefault="007517CB" w:rsidP="007517CB">
      <w:pPr>
        <w:ind w:firstLine="360"/>
        <w:jc w:val="both"/>
        <w:rPr>
          <w:rFonts w:cs="David"/>
          <w:sz w:val="24"/>
          <w:szCs w:val="24"/>
          <w:rtl/>
        </w:rPr>
      </w:pPr>
      <w:r w:rsidRPr="007517CB">
        <w:rPr>
          <w:rFonts w:cs="David" w:hint="cs"/>
          <w:b/>
          <w:bCs/>
          <w:sz w:val="24"/>
          <w:szCs w:val="24"/>
          <w:rtl/>
        </w:rPr>
        <w:t>החשב</w:t>
      </w:r>
      <w:r w:rsidRPr="007517CB">
        <w:rPr>
          <w:rFonts w:cs="David" w:hint="cs"/>
          <w:sz w:val="24"/>
          <w:szCs w:val="24"/>
          <w:rtl/>
        </w:rPr>
        <w:t>:</w:t>
      </w:r>
      <w:r w:rsidRPr="007517CB">
        <w:rPr>
          <w:rFonts w:cs="David" w:hint="cs"/>
          <w:sz w:val="24"/>
          <w:szCs w:val="24"/>
          <w:rtl/>
        </w:rPr>
        <w:tab/>
      </w:r>
      <w:r w:rsidRPr="007517CB">
        <w:rPr>
          <w:rFonts w:cs="David" w:hint="cs"/>
          <w:sz w:val="24"/>
          <w:szCs w:val="24"/>
          <w:rtl/>
        </w:rPr>
        <w:tab/>
        <w:t>חשב רשות המסים.</w:t>
      </w:r>
    </w:p>
    <w:p w:rsidR="007517CB" w:rsidRPr="007517CB" w:rsidRDefault="007517CB" w:rsidP="007517CB">
      <w:pPr>
        <w:ind w:left="1440" w:hanging="1080"/>
        <w:jc w:val="both"/>
        <w:rPr>
          <w:rFonts w:cs="David"/>
          <w:sz w:val="24"/>
          <w:szCs w:val="24"/>
          <w:rtl/>
        </w:rPr>
      </w:pPr>
    </w:p>
    <w:p w:rsidR="007517CB" w:rsidRPr="007517CB" w:rsidRDefault="007517CB" w:rsidP="007517CB">
      <w:pPr>
        <w:ind w:firstLine="360"/>
        <w:jc w:val="both"/>
        <w:rPr>
          <w:rFonts w:cs="David"/>
          <w:sz w:val="24"/>
          <w:szCs w:val="24"/>
          <w:rtl/>
        </w:rPr>
      </w:pPr>
      <w:r w:rsidRPr="007517CB">
        <w:rPr>
          <w:rFonts w:cs="David" w:hint="cs"/>
          <w:b/>
          <w:bCs/>
          <w:sz w:val="24"/>
          <w:szCs w:val="24"/>
          <w:rtl/>
        </w:rPr>
        <w:t>היועמ"ש</w:t>
      </w:r>
      <w:r w:rsidRPr="007517CB">
        <w:rPr>
          <w:rFonts w:cs="David" w:hint="cs"/>
          <w:sz w:val="24"/>
          <w:szCs w:val="24"/>
          <w:rtl/>
        </w:rPr>
        <w:t>:</w:t>
      </w:r>
      <w:r w:rsidRPr="007517CB">
        <w:rPr>
          <w:rFonts w:cs="David" w:hint="cs"/>
          <w:sz w:val="24"/>
          <w:szCs w:val="24"/>
          <w:rtl/>
        </w:rPr>
        <w:tab/>
      </w:r>
      <w:r w:rsidRPr="007517CB">
        <w:rPr>
          <w:rFonts w:cs="David" w:hint="cs"/>
          <w:sz w:val="24"/>
          <w:szCs w:val="24"/>
          <w:rtl/>
        </w:rPr>
        <w:tab/>
        <w:t>היועץ המשפטי של רשות המסים.</w:t>
      </w:r>
    </w:p>
    <w:p w:rsidR="007517CB" w:rsidRPr="007517CB" w:rsidRDefault="007517CB" w:rsidP="007517CB">
      <w:pPr>
        <w:ind w:firstLine="360"/>
        <w:jc w:val="both"/>
        <w:rPr>
          <w:rFonts w:cs="David"/>
          <w:sz w:val="24"/>
          <w:szCs w:val="24"/>
          <w:rtl/>
        </w:rPr>
      </w:pPr>
    </w:p>
    <w:p w:rsidR="007517CB" w:rsidRPr="007517CB" w:rsidRDefault="007517CB" w:rsidP="007517CB">
      <w:pPr>
        <w:ind w:firstLine="360"/>
        <w:jc w:val="both"/>
        <w:rPr>
          <w:rFonts w:cs="David"/>
          <w:sz w:val="24"/>
          <w:szCs w:val="24"/>
          <w:rtl/>
        </w:rPr>
      </w:pPr>
    </w:p>
    <w:p w:rsidR="007517CB" w:rsidRPr="007517CB" w:rsidRDefault="007517CB" w:rsidP="007517CB">
      <w:pPr>
        <w:jc w:val="both"/>
        <w:rPr>
          <w:rFonts w:cs="David"/>
          <w:sz w:val="24"/>
          <w:szCs w:val="24"/>
          <w:rtl/>
        </w:rPr>
      </w:pPr>
    </w:p>
    <w:p w:rsidR="007517CB" w:rsidRPr="007517CB" w:rsidRDefault="007517CB" w:rsidP="007517CB">
      <w:pPr>
        <w:pStyle w:val="13"/>
        <w:rPr>
          <w:sz w:val="24"/>
          <w:szCs w:val="24"/>
        </w:rPr>
      </w:pPr>
      <w:bookmarkStart w:id="18" w:name="_Toc330109586"/>
      <w:r w:rsidRPr="007517CB">
        <w:rPr>
          <w:rFonts w:hint="cs"/>
          <w:sz w:val="24"/>
          <w:szCs w:val="24"/>
          <w:rtl/>
        </w:rPr>
        <w:lastRenderedPageBreak/>
        <w:t xml:space="preserve">חלק ג: ניהול תיק הוצל"פ </w:t>
      </w:r>
      <w:bookmarkEnd w:id="18"/>
    </w:p>
    <w:p w:rsidR="007517CB" w:rsidRPr="007517CB" w:rsidRDefault="007517CB" w:rsidP="00BA4616">
      <w:pPr>
        <w:pStyle w:val="1"/>
        <w:numPr>
          <w:ilvl w:val="0"/>
          <w:numId w:val="20"/>
        </w:numPr>
        <w:autoSpaceDE/>
        <w:autoSpaceDN/>
        <w:ind w:right="0"/>
        <w:jc w:val="left"/>
        <w:rPr>
          <w:rFonts w:cs="David"/>
          <w:sz w:val="24"/>
          <w:szCs w:val="24"/>
        </w:rPr>
      </w:pPr>
      <w:bookmarkStart w:id="19" w:name="_Toc324861637"/>
      <w:bookmarkStart w:id="20" w:name="_Toc330109587"/>
      <w:r w:rsidRPr="007517CB">
        <w:rPr>
          <w:rFonts w:cs="David" w:hint="cs"/>
          <w:sz w:val="24"/>
          <w:szCs w:val="24"/>
          <w:rtl/>
        </w:rPr>
        <w:t xml:space="preserve">עבודת עו"ד אל מול רשות המסים </w:t>
      </w:r>
      <w:r w:rsidRPr="007517CB">
        <w:rPr>
          <w:rFonts w:cs="David"/>
          <w:sz w:val="24"/>
          <w:szCs w:val="24"/>
          <w:rtl/>
        </w:rPr>
        <w:t>–</w:t>
      </w:r>
      <w:r w:rsidRPr="007517CB">
        <w:rPr>
          <w:rFonts w:cs="David" w:hint="cs"/>
          <w:sz w:val="24"/>
          <w:szCs w:val="24"/>
          <w:rtl/>
        </w:rPr>
        <w:t xml:space="preserve"> חלק כללי.</w:t>
      </w:r>
      <w:bookmarkEnd w:id="19"/>
      <w:bookmarkEnd w:id="20"/>
    </w:p>
    <w:p w:rsidR="007517CB" w:rsidRPr="007517CB" w:rsidRDefault="007517CB" w:rsidP="007517CB">
      <w:pPr>
        <w:jc w:val="both"/>
        <w:rPr>
          <w:rFonts w:cs="David"/>
          <w:b/>
          <w:bCs/>
          <w:sz w:val="24"/>
          <w:szCs w:val="24"/>
          <w:u w:val="single"/>
          <w:rtl/>
        </w:rPr>
      </w:pPr>
    </w:p>
    <w:p w:rsidR="007517CB" w:rsidRPr="007517CB" w:rsidRDefault="007517CB" w:rsidP="00BA4616">
      <w:pPr>
        <w:pStyle w:val="ac"/>
        <w:numPr>
          <w:ilvl w:val="1"/>
          <w:numId w:val="20"/>
        </w:numPr>
        <w:spacing w:after="0" w:line="240" w:lineRule="auto"/>
        <w:contextualSpacing/>
        <w:jc w:val="both"/>
        <w:rPr>
          <w:rFonts w:cs="David"/>
          <w:b/>
          <w:bCs/>
          <w:sz w:val="24"/>
          <w:szCs w:val="24"/>
          <w:u w:val="single"/>
        </w:rPr>
      </w:pPr>
      <w:r w:rsidRPr="007517CB">
        <w:rPr>
          <w:rFonts w:cs="David" w:hint="cs"/>
          <w:b/>
          <w:bCs/>
          <w:sz w:val="24"/>
          <w:szCs w:val="24"/>
          <w:u w:val="single"/>
          <w:rtl/>
        </w:rPr>
        <w:t>עבודתו השוטפת של עורך הדין מול היחידה האחראית</w:t>
      </w:r>
    </w:p>
    <w:p w:rsidR="007517CB" w:rsidRPr="007517CB" w:rsidRDefault="007517CB" w:rsidP="007517CB">
      <w:pPr>
        <w:pStyle w:val="ac"/>
        <w:ind w:left="792"/>
        <w:jc w:val="both"/>
        <w:rPr>
          <w:rFonts w:cs="David"/>
          <w:b/>
          <w:bCs/>
          <w:sz w:val="24"/>
          <w:szCs w:val="24"/>
        </w:rPr>
      </w:pPr>
    </w:p>
    <w:p w:rsidR="007517CB" w:rsidRPr="007517CB" w:rsidRDefault="007517CB" w:rsidP="00BA4616">
      <w:pPr>
        <w:pStyle w:val="ac"/>
        <w:numPr>
          <w:ilvl w:val="1"/>
          <w:numId w:val="20"/>
        </w:numPr>
        <w:spacing w:after="0" w:line="240" w:lineRule="auto"/>
        <w:contextualSpacing/>
        <w:jc w:val="both"/>
        <w:rPr>
          <w:rFonts w:cs="David"/>
          <w:b/>
          <w:bCs/>
          <w:sz w:val="24"/>
          <w:szCs w:val="24"/>
          <w:rtl/>
        </w:rPr>
      </w:pPr>
      <w:r w:rsidRPr="007517CB">
        <w:rPr>
          <w:rFonts w:cs="David" w:hint="cs"/>
          <w:b/>
          <w:bCs/>
          <w:sz w:val="24"/>
          <w:szCs w:val="24"/>
          <w:rtl/>
        </w:rPr>
        <w:t>הנחית היועץ המשפטי לממשלה מספר 9.1001 מיום 18.10.09 שכותרתה "רכישת שירותים משפטיים חיצוניים על ידי משרדי הממשלה" קובעת כי "יש לקבוע הסדרי פיקוח ובקרה נאותים שיבטיחו, בין היתר, שהיועץ המשפטי החיצוני יעבוד תחת פיקוח והנחייה של היועץ המשפטי של המשרד הממשלתי".</w:t>
      </w:r>
    </w:p>
    <w:p w:rsidR="007517CB" w:rsidRPr="007517CB" w:rsidRDefault="007517CB" w:rsidP="007517CB">
      <w:pPr>
        <w:ind w:left="360"/>
        <w:jc w:val="both"/>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tl/>
        </w:rPr>
      </w:pPr>
      <w:r w:rsidRPr="007517CB">
        <w:rPr>
          <w:rFonts w:cs="David" w:hint="cs"/>
          <w:sz w:val="24"/>
          <w:szCs w:val="24"/>
          <w:rtl/>
        </w:rPr>
        <w:t xml:space="preserve">לנוכח הנחיית היועץ המשפטי לממשלה, </w:t>
      </w:r>
      <w:r w:rsidRPr="007517CB">
        <w:rPr>
          <w:rFonts w:cs="David" w:hint="cs"/>
          <w:sz w:val="24"/>
          <w:szCs w:val="24"/>
          <w:u w:val="single"/>
          <w:rtl/>
        </w:rPr>
        <w:t>כל פניה של עו"ד בעניינים משפטיים</w:t>
      </w:r>
      <w:r w:rsidRPr="007517CB">
        <w:rPr>
          <w:rFonts w:cs="David" w:hint="cs"/>
          <w:sz w:val="24"/>
          <w:szCs w:val="24"/>
          <w:rtl/>
        </w:rPr>
        <w:t xml:space="preserve"> הנוגעים לטיפול השוטף בתיקי הכינוס תופנה </w:t>
      </w:r>
      <w:r w:rsidRPr="007517CB">
        <w:rPr>
          <w:rFonts w:cs="David" w:hint="cs"/>
          <w:sz w:val="24"/>
          <w:szCs w:val="24"/>
          <w:u w:val="single"/>
          <w:rtl/>
        </w:rPr>
        <w:t>ליחידה האחראית</w:t>
      </w:r>
      <w:r w:rsidRPr="007517CB">
        <w:rPr>
          <w:rFonts w:cs="David" w:hint="cs"/>
          <w:sz w:val="24"/>
          <w:szCs w:val="24"/>
          <w:rtl/>
        </w:rPr>
        <w:t xml:space="preserve">, למעט פניות אשר הוגדרו בנוהל זה כפניות שיועברו ישירות לגורמים אחרים במשרד. </w:t>
      </w:r>
    </w:p>
    <w:p w:rsidR="007517CB" w:rsidRPr="007517CB" w:rsidRDefault="007517CB" w:rsidP="007517CB">
      <w:pPr>
        <w:ind w:left="360"/>
        <w:jc w:val="both"/>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עורך הדין יפעל ביעילות, ביסודיות ובמהירות האפשרית ולא יעכב את הטיפול בתיקים המנוהלים על ידו בהוצל"פ ללא הצדקה.</w:t>
      </w:r>
    </w:p>
    <w:p w:rsidR="007517CB" w:rsidRPr="007517CB" w:rsidRDefault="007517CB" w:rsidP="007517CB">
      <w:pPr>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 xml:space="preserve">כמו כן ומבלי לגרוע באמור לעיל, עורך הדין יעביר ליחידה האחראית </w:t>
      </w:r>
      <w:r w:rsidRPr="007517CB">
        <w:rPr>
          <w:rFonts w:cs="David" w:hint="cs"/>
          <w:sz w:val="24"/>
          <w:szCs w:val="24"/>
          <w:u w:val="single"/>
          <w:rtl/>
        </w:rPr>
        <w:t>פעם ברבעון</w:t>
      </w:r>
      <w:r w:rsidRPr="007517CB">
        <w:rPr>
          <w:rFonts w:cs="David" w:hint="cs"/>
          <w:sz w:val="24"/>
          <w:szCs w:val="24"/>
          <w:rtl/>
        </w:rPr>
        <w:t xml:space="preserve"> דיווח מרוכז הנוגע לטיפולו המשפטי בתיקים </w:t>
      </w:r>
      <w:r w:rsidRPr="007517CB">
        <w:rPr>
          <w:rFonts w:cs="David" w:hint="cs"/>
          <w:sz w:val="24"/>
          <w:szCs w:val="24"/>
          <w:u w:val="single"/>
          <w:rtl/>
        </w:rPr>
        <w:t>על פי פורמט שיועבר אליו מהיחידה האחראית</w:t>
      </w:r>
      <w:r w:rsidRPr="007517CB">
        <w:rPr>
          <w:rFonts w:cs="David" w:hint="cs"/>
          <w:sz w:val="24"/>
          <w:szCs w:val="24"/>
          <w:rtl/>
        </w:rPr>
        <w:t>, וכן יעביר דיווחים ליחידה האחראית וישתף עמה פעולה כל אימת שיתבקש לעשות כן.</w:t>
      </w:r>
    </w:p>
    <w:p w:rsidR="007517CB" w:rsidRPr="007517CB" w:rsidRDefault="007517CB" w:rsidP="007517CB">
      <w:pPr>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 xml:space="preserve">מבלי לגרוע מכל האמור לעיל, ולמען הזהירות יובהר כי עורך הדין לא יבצע כל פעולה מהפעולות המנויות להלן </w:t>
      </w:r>
      <w:r w:rsidRPr="007517CB">
        <w:rPr>
          <w:rFonts w:cs="David" w:hint="cs"/>
          <w:sz w:val="24"/>
          <w:szCs w:val="24"/>
          <w:u w:val="single"/>
          <w:rtl/>
        </w:rPr>
        <w:t>ללא אישור מראש ובכתב של היחידה האחראית</w:t>
      </w:r>
      <w:r w:rsidRPr="007517CB">
        <w:rPr>
          <w:rFonts w:cs="David" w:hint="cs"/>
          <w:sz w:val="24"/>
          <w:szCs w:val="24"/>
          <w:rtl/>
        </w:rPr>
        <w:t>:</w:t>
      </w:r>
    </w:p>
    <w:p w:rsidR="007517CB" w:rsidRPr="007517CB" w:rsidRDefault="007517CB" w:rsidP="007517CB">
      <w:pPr>
        <w:pStyle w:val="ac"/>
        <w:rPr>
          <w:rFonts w:cs="David"/>
          <w:sz w:val="24"/>
          <w:szCs w:val="24"/>
          <w:rtl/>
        </w:rPr>
      </w:pPr>
    </w:p>
    <w:p w:rsidR="007517CB" w:rsidRPr="007517CB" w:rsidRDefault="007517CB" w:rsidP="00BA4616">
      <w:pPr>
        <w:pStyle w:val="ac"/>
        <w:numPr>
          <w:ilvl w:val="2"/>
          <w:numId w:val="20"/>
        </w:numPr>
        <w:spacing w:after="0" w:line="240" w:lineRule="auto"/>
        <w:contextualSpacing/>
        <w:jc w:val="both"/>
        <w:rPr>
          <w:rFonts w:cs="David"/>
          <w:sz w:val="24"/>
          <w:szCs w:val="24"/>
        </w:rPr>
      </w:pPr>
      <w:r w:rsidRPr="007517CB">
        <w:rPr>
          <w:rFonts w:cs="David" w:hint="cs"/>
          <w:sz w:val="24"/>
          <w:szCs w:val="24"/>
          <w:rtl/>
        </w:rPr>
        <w:t xml:space="preserve">פניה לערכאה שיפוטית </w:t>
      </w:r>
      <w:r w:rsidRPr="007517CB">
        <w:rPr>
          <w:rFonts w:cs="David" w:hint="cs"/>
          <w:sz w:val="24"/>
          <w:szCs w:val="24"/>
          <w:u w:val="single"/>
          <w:rtl/>
        </w:rPr>
        <w:t>אחרת</w:t>
      </w:r>
      <w:r w:rsidRPr="007517CB">
        <w:rPr>
          <w:rFonts w:cs="David" w:hint="cs"/>
          <w:sz w:val="24"/>
          <w:szCs w:val="24"/>
          <w:rtl/>
        </w:rPr>
        <w:t xml:space="preserve"> שאינה במסגרת ההוצל"פ כמו: ערעור או ניהול הליכים בבית משפט שלום, מחוזי, בימ"ש לענייני משפחה וכיוב'. </w:t>
      </w:r>
    </w:p>
    <w:p w:rsidR="007517CB" w:rsidRPr="007517CB" w:rsidRDefault="007517CB" w:rsidP="007517CB">
      <w:pPr>
        <w:pStyle w:val="ac"/>
        <w:ind w:left="1224"/>
        <w:jc w:val="both"/>
        <w:rPr>
          <w:rFonts w:cs="David"/>
          <w:sz w:val="24"/>
          <w:szCs w:val="24"/>
        </w:rPr>
      </w:pPr>
    </w:p>
    <w:p w:rsidR="007517CB" w:rsidRPr="007517CB" w:rsidRDefault="007517CB" w:rsidP="00BA4616">
      <w:pPr>
        <w:pStyle w:val="ac"/>
        <w:numPr>
          <w:ilvl w:val="2"/>
          <w:numId w:val="20"/>
        </w:numPr>
        <w:spacing w:after="0" w:line="240" w:lineRule="auto"/>
        <w:contextualSpacing/>
        <w:jc w:val="both"/>
        <w:rPr>
          <w:rFonts w:cs="David"/>
          <w:sz w:val="24"/>
          <w:szCs w:val="24"/>
        </w:rPr>
      </w:pPr>
      <w:r w:rsidRPr="007517CB">
        <w:rPr>
          <w:rFonts w:cs="David" w:hint="cs"/>
          <w:sz w:val="24"/>
          <w:szCs w:val="24"/>
          <w:rtl/>
        </w:rPr>
        <w:t>ניהול הליכים משפטיים כנגד רשויות מדינה אחרות הן במסגרת הליכי ההוצל"פ או במסגרת כל הליך אחר הנוגע לטיפול בתיק.</w:t>
      </w:r>
    </w:p>
    <w:p w:rsidR="007517CB" w:rsidRPr="007517CB" w:rsidRDefault="007517CB" w:rsidP="007517CB">
      <w:pPr>
        <w:pStyle w:val="ac"/>
        <w:rPr>
          <w:rFonts w:cs="David"/>
          <w:sz w:val="24"/>
          <w:szCs w:val="24"/>
          <w:rtl/>
        </w:rPr>
      </w:pPr>
    </w:p>
    <w:p w:rsidR="007517CB" w:rsidRPr="007517CB" w:rsidRDefault="007517CB" w:rsidP="00BA4616">
      <w:pPr>
        <w:pStyle w:val="ac"/>
        <w:numPr>
          <w:ilvl w:val="2"/>
          <w:numId w:val="20"/>
        </w:numPr>
        <w:spacing w:after="0" w:line="240" w:lineRule="auto"/>
        <w:contextualSpacing/>
        <w:jc w:val="both"/>
        <w:rPr>
          <w:rFonts w:cs="David"/>
          <w:sz w:val="24"/>
          <w:szCs w:val="24"/>
        </w:rPr>
      </w:pPr>
      <w:r w:rsidRPr="007517CB">
        <w:rPr>
          <w:rFonts w:cs="David" w:hint="cs"/>
          <w:sz w:val="24"/>
          <w:szCs w:val="24"/>
          <w:rtl/>
        </w:rPr>
        <w:t>העלאת טענה עקרונית או חריגה מכל סוג שהוא, וכל טענה הנוגעת למדיניות של רשות המיסים.</w:t>
      </w:r>
    </w:p>
    <w:p w:rsidR="007517CB" w:rsidRPr="007517CB" w:rsidRDefault="007517CB" w:rsidP="007517CB">
      <w:pPr>
        <w:pStyle w:val="ac"/>
        <w:rPr>
          <w:rFonts w:cs="David"/>
          <w:sz w:val="24"/>
          <w:szCs w:val="24"/>
          <w:rtl/>
        </w:rPr>
      </w:pPr>
    </w:p>
    <w:p w:rsidR="007517CB" w:rsidRPr="007517CB" w:rsidRDefault="007517CB" w:rsidP="00BA4616">
      <w:pPr>
        <w:pStyle w:val="ac"/>
        <w:numPr>
          <w:ilvl w:val="2"/>
          <w:numId w:val="20"/>
        </w:numPr>
        <w:spacing w:after="0" w:line="240" w:lineRule="auto"/>
        <w:contextualSpacing/>
        <w:jc w:val="both"/>
        <w:rPr>
          <w:rFonts w:cs="David"/>
          <w:sz w:val="24"/>
          <w:szCs w:val="24"/>
        </w:rPr>
      </w:pPr>
      <w:r w:rsidRPr="007517CB">
        <w:rPr>
          <w:rFonts w:cs="David" w:hint="cs"/>
          <w:sz w:val="24"/>
          <w:szCs w:val="24"/>
          <w:rtl/>
        </w:rPr>
        <w:t xml:space="preserve">בקשה לפינוי הנכס של החייב. </w:t>
      </w:r>
    </w:p>
    <w:p w:rsidR="007517CB" w:rsidRPr="007517CB" w:rsidRDefault="007517CB" w:rsidP="007517CB">
      <w:pPr>
        <w:pStyle w:val="ac"/>
        <w:rPr>
          <w:rFonts w:cs="David"/>
          <w:sz w:val="24"/>
          <w:szCs w:val="24"/>
          <w:rtl/>
        </w:rPr>
      </w:pPr>
    </w:p>
    <w:p w:rsidR="007517CB" w:rsidRPr="007517CB" w:rsidRDefault="007517CB" w:rsidP="007517CB">
      <w:pPr>
        <w:jc w:val="both"/>
        <w:rPr>
          <w:rFonts w:cs="David"/>
          <w:sz w:val="24"/>
          <w:szCs w:val="24"/>
          <w:rtl/>
        </w:rPr>
      </w:pPr>
    </w:p>
    <w:p w:rsidR="007517CB" w:rsidRPr="007517CB" w:rsidRDefault="007517CB" w:rsidP="00BA4616">
      <w:pPr>
        <w:pStyle w:val="1"/>
        <w:numPr>
          <w:ilvl w:val="0"/>
          <w:numId w:val="20"/>
        </w:numPr>
        <w:autoSpaceDE/>
        <w:autoSpaceDN/>
        <w:ind w:right="0"/>
        <w:jc w:val="left"/>
        <w:rPr>
          <w:rFonts w:cs="David"/>
          <w:sz w:val="24"/>
          <w:szCs w:val="24"/>
          <w:rtl/>
        </w:rPr>
      </w:pPr>
      <w:bookmarkStart w:id="21" w:name="_Toc324861638"/>
      <w:bookmarkStart w:id="22" w:name="_Toc330109588"/>
      <w:r w:rsidRPr="007517CB">
        <w:rPr>
          <w:rFonts w:cs="David" w:hint="cs"/>
          <w:sz w:val="24"/>
          <w:szCs w:val="24"/>
          <w:rtl/>
        </w:rPr>
        <w:t>ההתנהלות עורך הדין בעניין מימוש נכס בהוצל"פ.</w:t>
      </w:r>
      <w:bookmarkEnd w:id="21"/>
      <w:bookmarkEnd w:id="22"/>
    </w:p>
    <w:p w:rsidR="007517CB" w:rsidRPr="007517CB" w:rsidRDefault="007517CB" w:rsidP="007517CB">
      <w:pPr>
        <w:rPr>
          <w:rFonts w:cs="David"/>
          <w:sz w:val="24"/>
          <w:szCs w:val="24"/>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 xml:space="preserve">מיד לאחר חתימה על הסכם ההתקשרות עם עורך הדין, יפתח עורך הדין חשבון נאמנות לטובת רשות המיסים אשר בו תופקד תמורת מימוש הנכסים אשר יממש בהוצל"פ </w:t>
      </w:r>
      <w:r w:rsidRPr="007517CB">
        <w:rPr>
          <w:rFonts w:cs="David" w:hint="cs"/>
          <w:sz w:val="24"/>
          <w:szCs w:val="24"/>
          <w:rtl/>
        </w:rPr>
        <w:lastRenderedPageBreak/>
        <w:t xml:space="preserve">בתיקים אשר בהם מונה לשמש ככונס נכסים מטעם רשות המיסים (להלן- </w:t>
      </w:r>
      <w:r w:rsidRPr="007517CB">
        <w:rPr>
          <w:rFonts w:cs="David" w:hint="cs"/>
          <w:b/>
          <w:bCs/>
          <w:sz w:val="24"/>
          <w:szCs w:val="24"/>
          <w:rtl/>
        </w:rPr>
        <w:t>חשבון הנאמנות</w:t>
      </w:r>
      <w:r w:rsidRPr="007517CB">
        <w:rPr>
          <w:rFonts w:cs="David" w:hint="cs"/>
          <w:sz w:val="24"/>
          <w:szCs w:val="24"/>
          <w:rtl/>
        </w:rPr>
        <w:t xml:space="preserve">). למען הסר ספק, מובהר כי לכל תיק הוצל"פ יפתח חשבון נפרד. כמו כן ידאג עורך הדין לקבלת אישור מהבנק לצפיית רשות המיסים בחשבון הנאמנות. </w:t>
      </w:r>
    </w:p>
    <w:p w:rsidR="007517CB" w:rsidRPr="007517CB" w:rsidRDefault="007517CB" w:rsidP="007517CB">
      <w:pPr>
        <w:pStyle w:val="ac"/>
        <w:ind w:left="792"/>
        <w:jc w:val="both"/>
        <w:rPr>
          <w:rFonts w:cs="David"/>
          <w:sz w:val="24"/>
          <w:szCs w:val="24"/>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 xml:space="preserve">עורך הדין יעביר לחשב המשרד וליחידה האחראית עותק מתדפיס פתיחת חשבון הנאמנות ואישור לרשות המיסים לצפייה בחשבון הבנק מיד לאחר פתיחת החשבון. </w:t>
      </w:r>
    </w:p>
    <w:p w:rsidR="007517CB" w:rsidRPr="007517CB" w:rsidRDefault="007517CB" w:rsidP="007517CB">
      <w:pPr>
        <w:pStyle w:val="ac"/>
        <w:ind w:left="792"/>
        <w:jc w:val="both"/>
        <w:rPr>
          <w:rFonts w:cs="David"/>
          <w:sz w:val="24"/>
          <w:szCs w:val="24"/>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כל התמחרות בקשר למכירת הנכס תתבצע בתיאום עם היחידה האחראית, וככל שניתן נציג היחידה האחראית יהיה נוכח בהתמחרות. על עורך הדין להעביר ליחידה האחראית עותק מפרוטוקול ההתמחרות יום לאחר ביצועה.</w:t>
      </w:r>
    </w:p>
    <w:p w:rsidR="007517CB" w:rsidRPr="007517CB" w:rsidRDefault="007517CB" w:rsidP="007517CB">
      <w:pPr>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כל סכום כסף המהווה תמורת מימוש נכס יופקד על ידי עורך הדין בחשבון הנאמנות מיד עם קבלתו לידיו.</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 xml:space="preserve">בתוך שבעה ימים מיום הפקדת כספי המימוש בגין מכירת הנכס, בחשבון הנאמנות, יעביר עורך הדין ליחידה האחראית עותק מתדפיס הבנק המאשר את הפקדת הכספים בחשבון הנאמנות. </w:t>
      </w:r>
    </w:p>
    <w:p w:rsidR="007517CB" w:rsidRPr="007517CB" w:rsidRDefault="007517CB" w:rsidP="007517CB">
      <w:pPr>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כל אימת שהחשב ו/או היחידה האחראית יבקשו זאת, יעביר עורך הדין פלט עדכני (לפחות ליום הדרישה) מחשבון הנאמנות המנוהל על ידו בבנק הכולל את מצב החשבון העדכני הקיים בפיקדונות המנוהלים על ידו בכל התיקים המטופלים על ידו.</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מיד עם קבלת כספי מימוש הנכס, יגיש עורך הדין בקשה לרשם ההוצל"פ לאישור תשלום הוצאות הרשות בתיק (וזאת לאחר שהשווה ובדק את רישומי הוצאות שנוהלו על ידו  מול רישומי ההוצאות הרשומים ביחידה האחראית).  מיד לאחר קבלת אישור רשם ההוצאה לפועל לבקשה לאישור תשלום הוצאות, יעביר עורך הדין ליחידה האחראית באמצעות שיק את תשלום ההוצאות שהוצאו על ידי הרשות בתיק.</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כמו כן מיד לאחר קבלת כספי מימוש הנכס יפעל עורך הדין, ללא דיחוי, להסדרת תשלומי החובה בתיק ויפנה לכל הנושים בתיק לקבלת עמדתם לעניין חלוקת כספי תמורת המימוש.</w:t>
      </w:r>
    </w:p>
    <w:p w:rsidR="007517CB" w:rsidRPr="007517CB" w:rsidRDefault="007517CB" w:rsidP="007517CB">
      <w:pPr>
        <w:jc w:val="both"/>
        <w:rPr>
          <w:rFonts w:cs="David"/>
          <w:sz w:val="24"/>
          <w:szCs w:val="24"/>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 xml:space="preserve">בקשה לשכר טרחת עורך הדין בגין מימוש נכס בהוצל"פ תועבר לאישור היחידה האחראית </w:t>
      </w:r>
      <w:r w:rsidRPr="007517CB">
        <w:rPr>
          <w:rFonts w:cs="David" w:hint="cs"/>
          <w:b/>
          <w:bCs/>
          <w:sz w:val="24"/>
          <w:szCs w:val="24"/>
          <w:rtl/>
        </w:rPr>
        <w:t>טרם הגשתה</w:t>
      </w:r>
      <w:r w:rsidRPr="007517CB">
        <w:rPr>
          <w:rFonts w:cs="David" w:hint="cs"/>
          <w:sz w:val="24"/>
          <w:szCs w:val="24"/>
          <w:rtl/>
        </w:rPr>
        <w:t xml:space="preserve"> לרשם ההוצל"פ, לבקשה יצורף דף עם אופן חישוב שכר הטרחה בהתאם להסכם שכר הטרחה שנחתם עמו. לאחר קבלת אישור בכתב מהיחידה האחראית יגיש עורך הדין את הבקשה לרשם ההוצאה לפועל.</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עורך הדין יעביר ליחידה האחראית כל  החלטה של רשם ההוצאה לפועל בעניין שכר הטרחה שנפסק לו לרבות עותק מחשבונית מס כדין שהוציא  בגין שכר הטרחה.</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t>פעם ברבעון יעביר עורך הדין ליחידה האחראית את רשימת התיקים בהם מומשו על ידו נכסים והפעולות שבוצעו בתיקים לצורך העברת הזכויות וחלוקת הכספים. על רשימת התיקים שיגיש עורך הדין לכלול את מועד המימוש וסכומו בכל תיק ותיק.</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contextualSpacing/>
        <w:jc w:val="both"/>
        <w:rPr>
          <w:rFonts w:cs="David"/>
          <w:sz w:val="24"/>
          <w:szCs w:val="24"/>
        </w:rPr>
      </w:pPr>
      <w:r w:rsidRPr="007517CB">
        <w:rPr>
          <w:rFonts w:cs="David" w:hint="cs"/>
          <w:sz w:val="24"/>
          <w:szCs w:val="24"/>
          <w:rtl/>
        </w:rPr>
        <w:lastRenderedPageBreak/>
        <w:t>עורך הדין יפעל להעברת הזכויות בנכס לידי הקונה בהקדם האפשרי ובסמוך להשלמת הטיפול בהעברת הזכויות, יגיש לרשם ההוצל"פ בקשה לחלוקת תמורת המימוש לנושים.</w:t>
      </w:r>
    </w:p>
    <w:p w:rsidR="007517CB" w:rsidRPr="007517CB" w:rsidRDefault="007517CB" w:rsidP="007517CB">
      <w:pPr>
        <w:ind w:hanging="566"/>
        <w:jc w:val="both"/>
        <w:rPr>
          <w:rFonts w:cs="David"/>
          <w:sz w:val="24"/>
          <w:szCs w:val="24"/>
        </w:rPr>
      </w:pPr>
    </w:p>
    <w:p w:rsidR="007517CB" w:rsidRPr="007517CB" w:rsidRDefault="007517CB" w:rsidP="00BA4616">
      <w:pPr>
        <w:pStyle w:val="ac"/>
        <w:numPr>
          <w:ilvl w:val="1"/>
          <w:numId w:val="20"/>
        </w:numPr>
        <w:spacing w:after="0" w:line="240" w:lineRule="auto"/>
        <w:ind w:hanging="566"/>
        <w:contextualSpacing/>
        <w:jc w:val="both"/>
        <w:rPr>
          <w:rFonts w:cs="David"/>
          <w:sz w:val="24"/>
          <w:szCs w:val="24"/>
        </w:rPr>
      </w:pPr>
      <w:r w:rsidRPr="007517CB">
        <w:rPr>
          <w:rFonts w:cs="David" w:hint="cs"/>
          <w:sz w:val="24"/>
          <w:szCs w:val="24"/>
          <w:rtl/>
        </w:rPr>
        <w:t>עורך הדין יעביר באמצעות שיק את תמורת המימוש לרשות המסים כולל הריבית וההצמדה שנצברו על סכום המימוש מיום הפקדתו בחשבון הנאמנות המנוהל על ידי עוה"ד,  לא יאוחר מחלוף 7  ימים ממועד קבלת החלטת רשם ההוצל"פ על חלוקת כספים כאמור. העברת כספי המימוש ישירות למשרד/ים הרלוונטיים ברשות המיסים עם עותק מצולם של השיק לידי היחידה האחראית.</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ind w:hanging="566"/>
        <w:contextualSpacing/>
        <w:jc w:val="both"/>
        <w:rPr>
          <w:rFonts w:cs="David"/>
          <w:sz w:val="24"/>
          <w:szCs w:val="24"/>
        </w:rPr>
      </w:pPr>
      <w:r w:rsidRPr="007517CB">
        <w:rPr>
          <w:rFonts w:cs="David" w:hint="cs"/>
          <w:sz w:val="24"/>
          <w:szCs w:val="24"/>
          <w:rtl/>
        </w:rPr>
        <w:t>במקרים בהם דובר במימוש נכס של חייב לא מאותר ולאחר העברת תמורת המימוש לרשות המיסים ולכל נושים האחרים בתיק נותרו כספים בתיק הכינוס, על עורך הדין להגיש לרשם ההוצל"פ בקשה לצרף את האפוטרופוס הכללי כצד לתיק ביחס ליתרת הכספים שנותרו.</w:t>
      </w:r>
    </w:p>
    <w:p w:rsidR="007517CB" w:rsidRPr="007517CB" w:rsidRDefault="007517CB" w:rsidP="007517CB">
      <w:pPr>
        <w:pStyle w:val="ac"/>
        <w:ind w:hanging="566"/>
        <w:rPr>
          <w:rFonts w:cs="David"/>
          <w:sz w:val="24"/>
          <w:szCs w:val="24"/>
          <w:rtl/>
        </w:rPr>
      </w:pPr>
    </w:p>
    <w:p w:rsidR="007517CB" w:rsidRPr="007517CB" w:rsidRDefault="007517CB" w:rsidP="00BA4616">
      <w:pPr>
        <w:pStyle w:val="ac"/>
        <w:numPr>
          <w:ilvl w:val="1"/>
          <w:numId w:val="20"/>
        </w:numPr>
        <w:spacing w:after="0" w:line="240" w:lineRule="auto"/>
        <w:ind w:hanging="566"/>
        <w:contextualSpacing/>
        <w:jc w:val="both"/>
        <w:rPr>
          <w:rFonts w:cs="David"/>
          <w:sz w:val="24"/>
          <w:szCs w:val="24"/>
        </w:rPr>
      </w:pPr>
      <w:r w:rsidRPr="007517CB">
        <w:rPr>
          <w:rFonts w:cs="David" w:hint="cs"/>
          <w:sz w:val="24"/>
          <w:szCs w:val="24"/>
          <w:rtl/>
        </w:rPr>
        <w:t>עם סיום ההליכים בתיק, יגיש</w:t>
      </w:r>
      <w:r w:rsidRPr="007517CB">
        <w:rPr>
          <w:rFonts w:cs="David"/>
          <w:sz w:val="24"/>
          <w:szCs w:val="24"/>
          <w:rtl/>
        </w:rPr>
        <w:t xml:space="preserve"> </w:t>
      </w:r>
      <w:r w:rsidRPr="007517CB">
        <w:rPr>
          <w:rFonts w:cs="David" w:hint="cs"/>
          <w:sz w:val="24"/>
          <w:szCs w:val="24"/>
          <w:rtl/>
        </w:rPr>
        <w:t>עורך הדין לרשם</w:t>
      </w:r>
      <w:r w:rsidRPr="007517CB">
        <w:rPr>
          <w:rFonts w:cs="David"/>
          <w:sz w:val="24"/>
          <w:szCs w:val="24"/>
          <w:rtl/>
        </w:rPr>
        <w:t xml:space="preserve"> ההוצאה לפועל, דו"ח סופי על פעולותיו בתיק ובקשה לשחרור מתפקידו, ויעביר העתק ההחלטה ליחידה </w:t>
      </w:r>
      <w:r w:rsidRPr="007517CB">
        <w:rPr>
          <w:rFonts w:cs="David" w:hint="cs"/>
          <w:sz w:val="24"/>
          <w:szCs w:val="24"/>
          <w:rtl/>
        </w:rPr>
        <w:t>האחראית.</w:t>
      </w:r>
    </w:p>
    <w:p w:rsidR="007517CB" w:rsidRPr="007517CB" w:rsidRDefault="007517CB" w:rsidP="007517CB">
      <w:pPr>
        <w:pStyle w:val="ac"/>
        <w:ind w:hanging="566"/>
        <w:rPr>
          <w:rFonts w:cs="David"/>
          <w:sz w:val="24"/>
          <w:szCs w:val="24"/>
          <w:rtl/>
        </w:rPr>
      </w:pPr>
    </w:p>
    <w:p w:rsidR="007517CB" w:rsidRPr="007517CB" w:rsidRDefault="007517CB" w:rsidP="00BA4616">
      <w:pPr>
        <w:pStyle w:val="ac"/>
        <w:numPr>
          <w:ilvl w:val="1"/>
          <w:numId w:val="20"/>
        </w:numPr>
        <w:spacing w:after="0" w:line="240" w:lineRule="auto"/>
        <w:ind w:hanging="566"/>
        <w:contextualSpacing/>
        <w:jc w:val="both"/>
        <w:rPr>
          <w:rFonts w:cs="David"/>
          <w:sz w:val="24"/>
          <w:szCs w:val="24"/>
        </w:rPr>
      </w:pPr>
      <w:r w:rsidRPr="007517CB">
        <w:rPr>
          <w:rFonts w:cs="David" w:hint="cs"/>
          <w:sz w:val="24"/>
          <w:szCs w:val="24"/>
          <w:rtl/>
        </w:rPr>
        <w:t>עורך הדין</w:t>
      </w:r>
      <w:r w:rsidRPr="007517CB">
        <w:rPr>
          <w:rFonts w:cs="David"/>
          <w:sz w:val="24"/>
          <w:szCs w:val="24"/>
          <w:rtl/>
        </w:rPr>
        <w:t xml:space="preserve"> ידאג לביטול רישום מינויו ככונס נכסים בפנקסי לשכת רישום המקרקעין/ממ"י/ חברה משכנת</w:t>
      </w:r>
      <w:r w:rsidRPr="007517CB">
        <w:rPr>
          <w:rFonts w:cs="David" w:hint="cs"/>
          <w:sz w:val="24"/>
          <w:szCs w:val="24"/>
          <w:rtl/>
        </w:rPr>
        <w:t>, ויעביר עותק מההחלטה על ביטול מינויו ליחידה האחראית.</w:t>
      </w:r>
    </w:p>
    <w:p w:rsidR="007517CB" w:rsidRPr="007517CB" w:rsidRDefault="007517CB" w:rsidP="007517CB">
      <w:pPr>
        <w:jc w:val="both"/>
        <w:rPr>
          <w:rFonts w:cs="David"/>
          <w:sz w:val="24"/>
          <w:szCs w:val="24"/>
        </w:rPr>
      </w:pPr>
    </w:p>
    <w:p w:rsidR="007517CB" w:rsidRPr="007517CB" w:rsidRDefault="007517CB" w:rsidP="007517CB">
      <w:pPr>
        <w:jc w:val="both"/>
        <w:rPr>
          <w:rFonts w:cs="David"/>
          <w:sz w:val="24"/>
          <w:szCs w:val="24"/>
          <w:rtl/>
        </w:rPr>
      </w:pPr>
    </w:p>
    <w:p w:rsidR="007517CB" w:rsidRPr="007517CB" w:rsidRDefault="007517CB" w:rsidP="007517CB">
      <w:pPr>
        <w:pStyle w:val="a"/>
        <w:rPr>
          <w:b w:val="0"/>
          <w:bCs w:val="0"/>
          <w:szCs w:val="24"/>
        </w:rPr>
      </w:pPr>
      <w:bookmarkStart w:id="23" w:name="_Toc330109589"/>
      <w:r w:rsidRPr="007517CB">
        <w:rPr>
          <w:rStyle w:val="af8"/>
          <w:rFonts w:eastAsia="Calibri" w:hint="cs"/>
          <w:b/>
          <w:bCs/>
          <w:szCs w:val="24"/>
          <w:rtl/>
        </w:rPr>
        <w:t>אופן ההתנהלות עורך הדין במקרה של פשרה והסדר עם החייב</w:t>
      </w:r>
      <w:r w:rsidRPr="007517CB">
        <w:rPr>
          <w:rFonts w:hint="cs"/>
          <w:b w:val="0"/>
          <w:bCs w:val="0"/>
          <w:szCs w:val="24"/>
          <w:rtl/>
        </w:rPr>
        <w:t>.</w:t>
      </w:r>
      <w:bookmarkEnd w:id="23"/>
      <w:r w:rsidRPr="007517CB">
        <w:rPr>
          <w:rFonts w:hint="cs"/>
          <w:b w:val="0"/>
          <w:bCs w:val="0"/>
          <w:szCs w:val="24"/>
          <w:rtl/>
        </w:rPr>
        <w:br/>
      </w:r>
    </w:p>
    <w:p w:rsidR="007517CB" w:rsidRPr="007517CB" w:rsidRDefault="007517CB" w:rsidP="00BA4616">
      <w:pPr>
        <w:pStyle w:val="ac"/>
        <w:numPr>
          <w:ilvl w:val="1"/>
          <w:numId w:val="20"/>
        </w:numPr>
        <w:spacing w:after="0" w:line="240" w:lineRule="auto"/>
        <w:ind w:hanging="708"/>
        <w:contextualSpacing/>
        <w:jc w:val="both"/>
        <w:rPr>
          <w:rFonts w:cs="David"/>
          <w:sz w:val="24"/>
          <w:szCs w:val="24"/>
        </w:rPr>
      </w:pPr>
      <w:r w:rsidRPr="007517CB">
        <w:rPr>
          <w:rFonts w:cs="David" w:hint="cs"/>
          <w:sz w:val="24"/>
          <w:szCs w:val="24"/>
          <w:rtl/>
        </w:rPr>
        <w:t>פנה החייב ישירות למשרד בבקשה להסדרת חובו, לאחר שנכס שלו הועבר לטיפול עורך הדין, ינהל המשרד מו"מ עם החייב ויודיע את ממצאי החלטתו ביחס לגיבוש הסדר עם החייב ליחידה האחראית שתדאג לעדכן בעניין את עורך הדין.</w:t>
      </w:r>
    </w:p>
    <w:p w:rsidR="007517CB" w:rsidRPr="007517CB" w:rsidRDefault="007517CB" w:rsidP="007517CB">
      <w:pPr>
        <w:pStyle w:val="ac"/>
        <w:ind w:left="792"/>
        <w:jc w:val="both"/>
        <w:rPr>
          <w:rFonts w:cs="David"/>
          <w:sz w:val="24"/>
          <w:szCs w:val="24"/>
        </w:rPr>
      </w:pPr>
    </w:p>
    <w:p w:rsidR="007517CB" w:rsidRPr="007517CB" w:rsidRDefault="007517CB" w:rsidP="00BA4616">
      <w:pPr>
        <w:pStyle w:val="ac"/>
        <w:numPr>
          <w:ilvl w:val="1"/>
          <w:numId w:val="20"/>
        </w:numPr>
        <w:spacing w:after="0" w:line="240" w:lineRule="auto"/>
        <w:ind w:hanging="708"/>
        <w:contextualSpacing/>
        <w:jc w:val="both"/>
        <w:rPr>
          <w:rFonts w:cs="David"/>
          <w:sz w:val="24"/>
          <w:szCs w:val="24"/>
        </w:rPr>
      </w:pPr>
      <w:r w:rsidRPr="007517CB">
        <w:rPr>
          <w:rFonts w:cs="David" w:hint="cs"/>
          <w:sz w:val="24"/>
          <w:szCs w:val="24"/>
          <w:rtl/>
        </w:rPr>
        <w:t>פנה החייב ישירות לעורך הדין בבקשה להסדרת חובו, יפנה עורך הדין את החייב למשרד ויידע את היחידה האחראית על פניית החייב.</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ind w:hanging="708"/>
        <w:contextualSpacing/>
        <w:jc w:val="both"/>
        <w:rPr>
          <w:rFonts w:cs="David"/>
          <w:sz w:val="24"/>
          <w:szCs w:val="24"/>
        </w:rPr>
      </w:pPr>
      <w:r w:rsidRPr="007517CB">
        <w:rPr>
          <w:rFonts w:cs="David" w:hint="cs"/>
          <w:sz w:val="24"/>
          <w:szCs w:val="24"/>
          <w:rtl/>
        </w:rPr>
        <w:t xml:space="preserve">במקרה שבו החייב מבקש מעורך הדין </w:t>
      </w:r>
      <w:r w:rsidRPr="007517CB">
        <w:rPr>
          <w:rFonts w:cs="David" w:hint="cs"/>
          <w:sz w:val="24"/>
          <w:szCs w:val="24"/>
          <w:u w:val="single"/>
          <w:rtl/>
        </w:rPr>
        <w:t>לפדות את הנכס</w:t>
      </w:r>
      <w:r w:rsidRPr="007517CB">
        <w:rPr>
          <w:rFonts w:cs="David" w:hint="cs"/>
          <w:sz w:val="24"/>
          <w:szCs w:val="24"/>
          <w:rtl/>
        </w:rPr>
        <w:t xml:space="preserve"> במסגרת הליכי ההוצל"פ, רשאי עורך הדין לנהל עם החייב מו"מ בעניין זה בלבד. במידה וקיימת הצעה אשר מקובלת על עורך הדין, יעבירה לאישור היחידה האחראית והיא תדאג לקבל את עמדת הגורמים המוסמכים במשרד. רק לאחר קבלת אישור היחידה האחראית, יפנה עורך הדין לרשם ההוצל"פ בבקשה לאישור הסכם  עם החייב או מי מטעמו.</w:t>
      </w:r>
    </w:p>
    <w:p w:rsidR="007517CB" w:rsidRPr="007517CB" w:rsidRDefault="007517CB" w:rsidP="007517CB">
      <w:pPr>
        <w:jc w:val="both"/>
        <w:rPr>
          <w:rFonts w:cs="David"/>
          <w:sz w:val="24"/>
          <w:szCs w:val="24"/>
        </w:rPr>
      </w:pPr>
    </w:p>
    <w:p w:rsidR="007517CB" w:rsidRPr="007517CB" w:rsidRDefault="007517CB" w:rsidP="00BA4616">
      <w:pPr>
        <w:pStyle w:val="ac"/>
        <w:numPr>
          <w:ilvl w:val="1"/>
          <w:numId w:val="20"/>
        </w:numPr>
        <w:spacing w:after="0" w:line="240" w:lineRule="auto"/>
        <w:ind w:hanging="708"/>
        <w:contextualSpacing/>
        <w:jc w:val="both"/>
        <w:rPr>
          <w:rFonts w:cs="David"/>
          <w:sz w:val="24"/>
          <w:szCs w:val="24"/>
        </w:rPr>
      </w:pPr>
      <w:r w:rsidRPr="007517CB">
        <w:rPr>
          <w:rFonts w:cs="David" w:hint="cs"/>
          <w:b/>
          <w:bCs/>
          <w:sz w:val="24"/>
          <w:szCs w:val="24"/>
          <w:rtl/>
        </w:rPr>
        <w:t xml:space="preserve"> </w:t>
      </w:r>
      <w:r w:rsidRPr="007517CB">
        <w:rPr>
          <w:rFonts w:cs="David" w:hint="cs"/>
          <w:sz w:val="24"/>
          <w:szCs w:val="24"/>
          <w:rtl/>
        </w:rPr>
        <w:t xml:space="preserve">למען הסר ספק יובהר כי הסמכות לדון בעצם חיובו של החייב, סכום החוב שעליו לשלם ופריסת תשלומי החוב </w:t>
      </w:r>
      <w:r w:rsidRPr="007517CB">
        <w:rPr>
          <w:rFonts w:cs="David" w:hint="cs"/>
          <w:sz w:val="24"/>
          <w:szCs w:val="24"/>
          <w:u w:val="single"/>
          <w:rtl/>
        </w:rPr>
        <w:t>הנה של מנהל המשרד והנהלת הרשות בלבד</w:t>
      </w:r>
      <w:r w:rsidRPr="007517CB">
        <w:rPr>
          <w:rFonts w:cs="David" w:hint="cs"/>
          <w:sz w:val="24"/>
          <w:szCs w:val="24"/>
          <w:rtl/>
        </w:rPr>
        <w:t xml:space="preserve">. </w:t>
      </w:r>
    </w:p>
    <w:p w:rsidR="007517CB" w:rsidRPr="007517CB" w:rsidRDefault="007517CB" w:rsidP="007517CB">
      <w:pPr>
        <w:jc w:val="both"/>
        <w:rPr>
          <w:rFonts w:cs="David"/>
          <w:sz w:val="24"/>
          <w:szCs w:val="24"/>
        </w:rPr>
      </w:pPr>
    </w:p>
    <w:p w:rsidR="007517CB" w:rsidRPr="007517CB" w:rsidRDefault="007517CB" w:rsidP="00BA4616">
      <w:pPr>
        <w:pStyle w:val="ac"/>
        <w:numPr>
          <w:ilvl w:val="1"/>
          <w:numId w:val="20"/>
        </w:numPr>
        <w:spacing w:after="0" w:line="240" w:lineRule="auto"/>
        <w:ind w:hanging="708"/>
        <w:contextualSpacing/>
        <w:jc w:val="both"/>
        <w:rPr>
          <w:rFonts w:cs="David"/>
          <w:b/>
          <w:bCs/>
          <w:sz w:val="24"/>
          <w:szCs w:val="24"/>
        </w:rPr>
      </w:pPr>
      <w:r w:rsidRPr="007517CB">
        <w:rPr>
          <w:rFonts w:cs="David" w:hint="cs"/>
          <w:b/>
          <w:bCs/>
          <w:sz w:val="24"/>
          <w:szCs w:val="24"/>
          <w:rtl/>
        </w:rPr>
        <w:t xml:space="preserve">כמו כן יובהר כי מנהל היחידה האחראית היא הגורם היחיד המוסמך להורות לעורך הדין לעכב את הליכי מימוש הנכס. </w:t>
      </w:r>
    </w:p>
    <w:p w:rsidR="007517CB" w:rsidRPr="007517CB" w:rsidRDefault="007517CB" w:rsidP="007517CB">
      <w:pPr>
        <w:rPr>
          <w:rFonts w:cs="David"/>
          <w:sz w:val="24"/>
          <w:szCs w:val="24"/>
          <w:rtl/>
        </w:rPr>
      </w:pPr>
    </w:p>
    <w:p w:rsidR="007517CB" w:rsidRPr="007517CB" w:rsidRDefault="007517CB" w:rsidP="00BA4616">
      <w:pPr>
        <w:pStyle w:val="ac"/>
        <w:numPr>
          <w:ilvl w:val="1"/>
          <w:numId w:val="20"/>
        </w:numPr>
        <w:spacing w:after="0" w:line="240" w:lineRule="auto"/>
        <w:ind w:hanging="708"/>
        <w:contextualSpacing/>
        <w:jc w:val="both"/>
        <w:rPr>
          <w:rFonts w:cs="David"/>
          <w:sz w:val="24"/>
          <w:szCs w:val="24"/>
        </w:rPr>
      </w:pPr>
      <w:r w:rsidRPr="007517CB">
        <w:rPr>
          <w:rFonts w:cs="David" w:hint="cs"/>
          <w:sz w:val="24"/>
          <w:szCs w:val="24"/>
          <w:rtl/>
        </w:rPr>
        <w:lastRenderedPageBreak/>
        <w:t>היה ובכוונת המשרד להגיע להסכם פשרה עם החייב, היחידה האחראית תודיע על כך לעורך הדין וזה יעביר ליחידה האחראית את פירוט הוצאותיו בתיק בצירוף אסמכתאות.</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ind w:hanging="708"/>
        <w:contextualSpacing/>
        <w:jc w:val="both"/>
        <w:rPr>
          <w:rFonts w:cs="David"/>
          <w:sz w:val="24"/>
          <w:szCs w:val="24"/>
        </w:rPr>
      </w:pPr>
      <w:r w:rsidRPr="007517CB">
        <w:rPr>
          <w:rFonts w:cs="David" w:hint="cs"/>
          <w:sz w:val="24"/>
          <w:szCs w:val="24"/>
          <w:rtl/>
        </w:rPr>
        <w:t>היחידה האחראית תבדוק את פירוט ההוצאות שהועברו על ידי עורך הדין מול רישומיה. כמו כן על היחידה האחראית לבדוק את בקשת שכר הטרחה שהגיש עורך הדין ואת עמידתה והתאמתה בתנאי הסכם שכר הטרחה ותעביר את החלטתה בעניין שכר הטרחה ואת ממצאיה ביחס לסכומי ההוצאות ללא דיחוי לרפרנט הכינוסים במשרד עם עותק לעורך הדין.</w:t>
      </w:r>
    </w:p>
    <w:p w:rsidR="007517CB" w:rsidRPr="007517CB" w:rsidRDefault="007517CB" w:rsidP="007517CB">
      <w:pPr>
        <w:pStyle w:val="ac"/>
        <w:ind w:hanging="708"/>
        <w:rPr>
          <w:rFonts w:cs="David"/>
          <w:sz w:val="24"/>
          <w:szCs w:val="24"/>
          <w:rtl/>
        </w:rPr>
      </w:pPr>
    </w:p>
    <w:p w:rsidR="007517CB" w:rsidRPr="007517CB" w:rsidRDefault="007517CB" w:rsidP="00BA4616">
      <w:pPr>
        <w:pStyle w:val="ac"/>
        <w:numPr>
          <w:ilvl w:val="1"/>
          <w:numId w:val="20"/>
        </w:numPr>
        <w:spacing w:after="0" w:line="240" w:lineRule="auto"/>
        <w:ind w:hanging="708"/>
        <w:contextualSpacing/>
        <w:jc w:val="both"/>
        <w:rPr>
          <w:rFonts w:cs="David"/>
          <w:sz w:val="24"/>
          <w:szCs w:val="24"/>
        </w:rPr>
      </w:pPr>
      <w:r w:rsidRPr="007517CB">
        <w:rPr>
          <w:rFonts w:cs="David" w:hint="cs"/>
          <w:sz w:val="24"/>
          <w:szCs w:val="24"/>
          <w:rtl/>
        </w:rPr>
        <w:t xml:space="preserve">עורך הדין יעמוד בקשר עם רפרנט הכינוסים וידאג לוודא כי סכום ההוצאות אשר שולמו על ידי הרשות בתיק ושכר טרחתו כפי שאושר על ידי היחידה האחראית (בהתאם להסכם שכר הטרחה),  יהוו חלק בלתי נפרד מהסכם הפשרה עם החייב. </w:t>
      </w:r>
    </w:p>
    <w:p w:rsidR="007517CB" w:rsidRPr="007517CB" w:rsidRDefault="007517CB" w:rsidP="007517CB">
      <w:pPr>
        <w:jc w:val="both"/>
        <w:rPr>
          <w:rFonts w:cs="David"/>
          <w:sz w:val="24"/>
          <w:szCs w:val="24"/>
        </w:rPr>
      </w:pPr>
    </w:p>
    <w:p w:rsidR="007517CB" w:rsidRPr="007517CB" w:rsidRDefault="007517CB" w:rsidP="00BA4616">
      <w:pPr>
        <w:pStyle w:val="ac"/>
        <w:numPr>
          <w:ilvl w:val="1"/>
          <w:numId w:val="20"/>
        </w:numPr>
        <w:spacing w:after="0" w:line="240" w:lineRule="auto"/>
        <w:ind w:hanging="708"/>
        <w:contextualSpacing/>
        <w:jc w:val="both"/>
        <w:rPr>
          <w:rFonts w:cs="David"/>
          <w:sz w:val="24"/>
          <w:szCs w:val="24"/>
        </w:rPr>
      </w:pPr>
      <w:r w:rsidRPr="007517CB">
        <w:rPr>
          <w:rFonts w:cs="David" w:hint="cs"/>
          <w:sz w:val="24"/>
          <w:szCs w:val="24"/>
          <w:rtl/>
        </w:rPr>
        <w:t>לאחר חתימת החייב על הסכם הפשרה יוותר תיק הכינוס פתוח בלשכת ההוצאה לפועל עד לתשלום מלוא חובו של החייב על פי הסכם הפשרה, אלא אם כן נתקבלה הנחיה אחרת מהיחידה האחראית.</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ind w:hanging="708"/>
        <w:contextualSpacing/>
        <w:jc w:val="both"/>
        <w:rPr>
          <w:rFonts w:cs="David"/>
          <w:sz w:val="24"/>
          <w:szCs w:val="24"/>
        </w:rPr>
      </w:pPr>
      <w:r w:rsidRPr="007517CB">
        <w:rPr>
          <w:rFonts w:cs="David" w:hint="cs"/>
          <w:sz w:val="24"/>
          <w:szCs w:val="24"/>
          <w:rtl/>
        </w:rPr>
        <w:t>לאחר שקיבל עורך הדין הודעה בדבר סיום תשלומי ההסדר מהיחידה האחראית יפעל לסגירת תיק ההוצאה לפועל והשבתו ליחידה האחראית.</w:t>
      </w:r>
    </w:p>
    <w:p w:rsidR="007517CB" w:rsidRPr="007517CB" w:rsidRDefault="007517CB" w:rsidP="007517CB">
      <w:pPr>
        <w:pStyle w:val="ac"/>
        <w:rPr>
          <w:rFonts w:cs="David"/>
          <w:sz w:val="24"/>
          <w:szCs w:val="24"/>
          <w:rtl/>
        </w:rPr>
      </w:pPr>
    </w:p>
    <w:p w:rsidR="007517CB" w:rsidRPr="007517CB" w:rsidRDefault="007517CB" w:rsidP="00BA4616">
      <w:pPr>
        <w:pStyle w:val="ac"/>
        <w:numPr>
          <w:ilvl w:val="1"/>
          <w:numId w:val="20"/>
        </w:numPr>
        <w:spacing w:after="0" w:line="240" w:lineRule="auto"/>
        <w:ind w:hanging="708"/>
        <w:contextualSpacing/>
        <w:jc w:val="both"/>
        <w:rPr>
          <w:rFonts w:cs="David"/>
          <w:sz w:val="24"/>
          <w:szCs w:val="24"/>
        </w:rPr>
      </w:pPr>
      <w:r w:rsidRPr="007517CB">
        <w:rPr>
          <w:rFonts w:cs="David" w:hint="cs"/>
          <w:sz w:val="24"/>
          <w:szCs w:val="24"/>
          <w:rtl/>
        </w:rPr>
        <w:t>על עורך הדין להעביר את ההחלטה לגבי סגירת תיק ההוצאה לפועל ליחידה האחראית.</w:t>
      </w:r>
    </w:p>
    <w:p w:rsidR="007517CB" w:rsidRPr="007517CB" w:rsidRDefault="007517CB" w:rsidP="007517CB">
      <w:pPr>
        <w:jc w:val="both"/>
        <w:rPr>
          <w:rFonts w:cs="David"/>
          <w:sz w:val="24"/>
          <w:szCs w:val="24"/>
          <w:rtl/>
        </w:rPr>
      </w:pPr>
    </w:p>
    <w:p w:rsidR="007517CB" w:rsidRPr="007517CB" w:rsidRDefault="007517CB" w:rsidP="007517CB">
      <w:pPr>
        <w:jc w:val="both"/>
        <w:rPr>
          <w:rFonts w:cs="David"/>
          <w:sz w:val="24"/>
          <w:szCs w:val="24"/>
        </w:rPr>
      </w:pPr>
    </w:p>
    <w:p w:rsidR="007517CB" w:rsidRPr="007517CB" w:rsidRDefault="007517CB" w:rsidP="007517CB">
      <w:pPr>
        <w:pStyle w:val="a"/>
        <w:rPr>
          <w:szCs w:val="24"/>
        </w:rPr>
      </w:pPr>
      <w:bookmarkStart w:id="24" w:name="_Toc330109590"/>
      <w:r w:rsidRPr="007517CB">
        <w:rPr>
          <w:rFonts w:hint="cs"/>
          <w:szCs w:val="24"/>
          <w:rtl/>
        </w:rPr>
        <w:t>סגירת תיק כינוס מיוזמת המשרד/החייב</w:t>
      </w:r>
      <w:bookmarkEnd w:id="24"/>
      <w:r w:rsidRPr="007517CB">
        <w:rPr>
          <w:rFonts w:hint="cs"/>
          <w:szCs w:val="24"/>
          <w:rtl/>
        </w:rPr>
        <w:t xml:space="preserve"> </w:t>
      </w:r>
    </w:p>
    <w:p w:rsidR="007517CB" w:rsidRPr="007517CB" w:rsidRDefault="007517CB" w:rsidP="007517CB">
      <w:pPr>
        <w:pStyle w:val="ac"/>
        <w:ind w:left="360"/>
        <w:jc w:val="both"/>
        <w:rPr>
          <w:rFonts w:cs="David"/>
          <w:sz w:val="24"/>
          <w:szCs w:val="24"/>
        </w:rPr>
      </w:pPr>
    </w:p>
    <w:p w:rsidR="007517CB" w:rsidRPr="007517CB" w:rsidRDefault="007517CB" w:rsidP="00BA4616">
      <w:pPr>
        <w:pStyle w:val="ac"/>
        <w:numPr>
          <w:ilvl w:val="1"/>
          <w:numId w:val="20"/>
        </w:numPr>
        <w:spacing w:after="0" w:line="240" w:lineRule="auto"/>
        <w:ind w:hanging="566"/>
        <w:contextualSpacing/>
        <w:jc w:val="both"/>
        <w:rPr>
          <w:rFonts w:cs="David"/>
          <w:sz w:val="24"/>
          <w:szCs w:val="24"/>
        </w:rPr>
      </w:pPr>
      <w:r w:rsidRPr="007517CB">
        <w:rPr>
          <w:rFonts w:cs="David" w:hint="cs"/>
          <w:b/>
          <w:bCs/>
          <w:sz w:val="24"/>
          <w:szCs w:val="24"/>
          <w:u w:val="single"/>
          <w:rtl/>
        </w:rPr>
        <w:t>היה והחייב שילם את חובו למשרד מיוזמתו מבלי להגיע לכל הסדר עם המשרד</w:t>
      </w:r>
      <w:r w:rsidRPr="007517CB">
        <w:rPr>
          <w:rFonts w:cs="David" w:hint="cs"/>
          <w:b/>
          <w:bCs/>
          <w:sz w:val="24"/>
          <w:szCs w:val="24"/>
          <w:rtl/>
        </w:rPr>
        <w:t xml:space="preserve"> </w:t>
      </w:r>
      <w:r w:rsidRPr="007517CB">
        <w:rPr>
          <w:rFonts w:cs="David" w:hint="cs"/>
          <w:sz w:val="24"/>
          <w:szCs w:val="24"/>
          <w:rtl/>
        </w:rPr>
        <w:t xml:space="preserve">(מקרים של נטילת שובר תשלום מהמשרד ללא עדכון ו/או בקשה לפריסה)-  יפעל המשרד בהתאם לאמור בהסכם שכר הטרחה שנחתם עם עורך הדין, לפי העניין, ועורך הדין יפעל לסגירת תיק ההוצאה לפועל. </w:t>
      </w:r>
    </w:p>
    <w:p w:rsidR="007517CB" w:rsidRPr="007517CB" w:rsidRDefault="007517CB" w:rsidP="007517CB">
      <w:pPr>
        <w:pStyle w:val="ac"/>
        <w:ind w:left="360" w:hanging="566"/>
        <w:jc w:val="both"/>
        <w:rPr>
          <w:rFonts w:cs="David"/>
          <w:sz w:val="24"/>
          <w:szCs w:val="24"/>
        </w:rPr>
      </w:pPr>
    </w:p>
    <w:p w:rsidR="007517CB" w:rsidRPr="007517CB" w:rsidRDefault="007517CB" w:rsidP="00BA4616">
      <w:pPr>
        <w:pStyle w:val="ac"/>
        <w:numPr>
          <w:ilvl w:val="1"/>
          <w:numId w:val="20"/>
        </w:numPr>
        <w:spacing w:after="0" w:line="240" w:lineRule="auto"/>
        <w:ind w:hanging="566"/>
        <w:contextualSpacing/>
        <w:jc w:val="both"/>
        <w:rPr>
          <w:rFonts w:cs="David"/>
          <w:sz w:val="24"/>
          <w:szCs w:val="24"/>
        </w:rPr>
      </w:pPr>
      <w:r w:rsidRPr="007517CB">
        <w:rPr>
          <w:rFonts w:cs="David" w:hint="cs"/>
          <w:b/>
          <w:bCs/>
          <w:sz w:val="24"/>
          <w:szCs w:val="24"/>
          <w:u w:val="single"/>
          <w:rtl/>
        </w:rPr>
        <w:t>היה והמשרד החליט לסיים את הליכי הכינוס כנגד החייב מכל סיבה שהיא</w:t>
      </w:r>
      <w:r w:rsidRPr="007517CB">
        <w:rPr>
          <w:rFonts w:cs="David" w:hint="cs"/>
          <w:sz w:val="24"/>
          <w:szCs w:val="24"/>
          <w:rtl/>
        </w:rPr>
        <w:t>, וזאת מבלי שחוב החייב שולם או במקרים של איפוס החוב, רשאי עורך הדין, במקרים מתאימים, לדרוש את שכר טרחתו על עבודה שביצע בתיק. עורך הדין יפנה ליחידה האחראית בבקשת שכר טרחה בהתאם לאמור בהסכם שכר הטרחה שנחתם עמו.</w:t>
      </w:r>
    </w:p>
    <w:p w:rsidR="007517CB" w:rsidRPr="007517CB" w:rsidRDefault="007517CB" w:rsidP="007517CB">
      <w:pPr>
        <w:jc w:val="both"/>
        <w:rPr>
          <w:rFonts w:cs="David"/>
          <w:sz w:val="24"/>
          <w:szCs w:val="24"/>
        </w:rPr>
      </w:pPr>
    </w:p>
    <w:p w:rsidR="007517CB" w:rsidRPr="007517CB" w:rsidRDefault="007517CB" w:rsidP="007517CB">
      <w:pPr>
        <w:pStyle w:val="a"/>
        <w:rPr>
          <w:szCs w:val="24"/>
          <w:rtl/>
        </w:rPr>
      </w:pPr>
      <w:bookmarkStart w:id="25" w:name="_Toc330109591"/>
      <w:r w:rsidRPr="007517CB">
        <w:rPr>
          <w:rFonts w:hint="cs"/>
          <w:szCs w:val="24"/>
          <w:rtl/>
        </w:rPr>
        <w:t>תשלום הוצאות על ידי הרשות בתיק הוצאה לפועל</w:t>
      </w:r>
      <w:bookmarkEnd w:id="25"/>
      <w:r w:rsidRPr="007517CB">
        <w:rPr>
          <w:rFonts w:hint="cs"/>
          <w:szCs w:val="24"/>
          <w:rtl/>
        </w:rPr>
        <w:t xml:space="preserve"> </w:t>
      </w:r>
    </w:p>
    <w:p w:rsidR="007517CB" w:rsidRPr="007517CB" w:rsidRDefault="007517CB" w:rsidP="007517CB">
      <w:pPr>
        <w:pStyle w:val="a"/>
        <w:numPr>
          <w:ilvl w:val="0"/>
          <w:numId w:val="0"/>
        </w:numPr>
        <w:rPr>
          <w:szCs w:val="24"/>
          <w:rtl/>
        </w:rPr>
      </w:pPr>
    </w:p>
    <w:p w:rsidR="007517CB" w:rsidRPr="007517CB" w:rsidRDefault="007517CB" w:rsidP="007517CB">
      <w:pPr>
        <w:pStyle w:val="ac"/>
        <w:ind w:left="360"/>
        <w:rPr>
          <w:rFonts w:cs="David"/>
          <w:sz w:val="24"/>
          <w:szCs w:val="24"/>
          <w:rtl/>
        </w:rPr>
      </w:pPr>
      <w:r w:rsidRPr="007517CB">
        <w:rPr>
          <w:rFonts w:cs="David" w:hint="cs"/>
          <w:sz w:val="24"/>
          <w:szCs w:val="24"/>
          <w:rtl/>
        </w:rPr>
        <w:t xml:space="preserve">ככלל כל בקשה לתשלום הוצאה הנוגעת לטיפול עורך הדין בתיק הכינוס תועבר ישירות לידי היחידה האחראית וכל נושא אישורי ההוצאות לעורכי הדין וקבלת החזרי ההוצאות מתיקי הכינוס יהיו באחריות היחידה האחראית בלבד. </w:t>
      </w:r>
      <w:r w:rsidRPr="007517CB">
        <w:rPr>
          <w:rFonts w:cs="David"/>
          <w:sz w:val="24"/>
          <w:szCs w:val="24"/>
          <w:rtl/>
        </w:rPr>
        <w:br/>
      </w:r>
    </w:p>
    <w:p w:rsidR="007517CB" w:rsidRPr="007517CB" w:rsidRDefault="007517CB" w:rsidP="007517CB">
      <w:pPr>
        <w:pStyle w:val="ac"/>
        <w:ind w:left="360"/>
        <w:jc w:val="both"/>
        <w:rPr>
          <w:rFonts w:cs="David"/>
          <w:sz w:val="24"/>
          <w:szCs w:val="24"/>
          <w:rtl/>
        </w:rPr>
      </w:pPr>
      <w:r w:rsidRPr="007517CB">
        <w:rPr>
          <w:rFonts w:cs="David" w:hint="cs"/>
          <w:sz w:val="24"/>
          <w:szCs w:val="24"/>
          <w:rtl/>
        </w:rPr>
        <w:t>עורך הדין מחויב</w:t>
      </w:r>
      <w:r w:rsidRPr="007517CB">
        <w:rPr>
          <w:rFonts w:cs="David"/>
          <w:sz w:val="24"/>
          <w:szCs w:val="24"/>
          <w:rtl/>
        </w:rPr>
        <w:t xml:space="preserve"> </w:t>
      </w:r>
      <w:r w:rsidRPr="007517CB">
        <w:rPr>
          <w:rFonts w:cs="David" w:hint="cs"/>
          <w:sz w:val="24"/>
          <w:szCs w:val="24"/>
          <w:rtl/>
        </w:rPr>
        <w:t xml:space="preserve">לשמור בידיו </w:t>
      </w:r>
      <w:r w:rsidRPr="007517CB">
        <w:rPr>
          <w:rFonts w:cs="David"/>
          <w:sz w:val="24"/>
          <w:szCs w:val="24"/>
          <w:rtl/>
        </w:rPr>
        <w:t xml:space="preserve"> את פירוט </w:t>
      </w:r>
      <w:r w:rsidRPr="007517CB">
        <w:rPr>
          <w:rFonts w:cs="David" w:hint="cs"/>
          <w:sz w:val="24"/>
          <w:szCs w:val="24"/>
          <w:rtl/>
        </w:rPr>
        <w:t>ה</w:t>
      </w:r>
      <w:r w:rsidRPr="007517CB">
        <w:rPr>
          <w:rFonts w:cs="David"/>
          <w:sz w:val="24"/>
          <w:szCs w:val="24"/>
          <w:rtl/>
        </w:rPr>
        <w:t xml:space="preserve">הוצאות </w:t>
      </w:r>
      <w:r w:rsidRPr="007517CB">
        <w:rPr>
          <w:rFonts w:cs="David" w:hint="cs"/>
          <w:sz w:val="24"/>
          <w:szCs w:val="24"/>
          <w:rtl/>
        </w:rPr>
        <w:t>ה</w:t>
      </w:r>
      <w:r w:rsidRPr="007517CB">
        <w:rPr>
          <w:rFonts w:cs="David"/>
          <w:sz w:val="24"/>
          <w:szCs w:val="24"/>
          <w:rtl/>
        </w:rPr>
        <w:t>מלא בכל תיק ותיק</w:t>
      </w:r>
      <w:r w:rsidRPr="007517CB">
        <w:rPr>
          <w:rFonts w:cs="David" w:hint="cs"/>
          <w:sz w:val="24"/>
          <w:szCs w:val="24"/>
          <w:rtl/>
        </w:rPr>
        <w:t xml:space="preserve"> לרבות אסמכתאות.</w:t>
      </w:r>
    </w:p>
    <w:p w:rsidR="007517CB" w:rsidRPr="007517CB" w:rsidRDefault="007517CB" w:rsidP="007517CB">
      <w:pPr>
        <w:jc w:val="both"/>
        <w:rPr>
          <w:rFonts w:cs="David"/>
          <w:sz w:val="24"/>
          <w:szCs w:val="24"/>
          <w:rtl/>
        </w:rPr>
      </w:pPr>
    </w:p>
    <w:p w:rsidR="007517CB" w:rsidRPr="007517CB" w:rsidRDefault="007517CB" w:rsidP="007517CB">
      <w:pPr>
        <w:jc w:val="both"/>
        <w:rPr>
          <w:rFonts w:cs="David"/>
          <w:b/>
          <w:bCs/>
          <w:sz w:val="24"/>
          <w:szCs w:val="24"/>
          <w:u w:val="single"/>
        </w:rPr>
      </w:pPr>
      <w:r w:rsidRPr="007517CB">
        <w:rPr>
          <w:rFonts w:cs="David" w:hint="cs"/>
          <w:sz w:val="24"/>
          <w:szCs w:val="24"/>
          <w:rtl/>
        </w:rPr>
        <w:t>7.1</w:t>
      </w:r>
      <w:r w:rsidRPr="007517CB">
        <w:rPr>
          <w:rFonts w:cs="David" w:hint="cs"/>
          <w:b/>
          <w:bCs/>
          <w:sz w:val="24"/>
          <w:szCs w:val="24"/>
          <w:u w:val="single"/>
          <w:rtl/>
        </w:rPr>
        <w:t xml:space="preserve"> </w:t>
      </w:r>
      <w:r w:rsidRPr="007517CB">
        <w:rPr>
          <w:rFonts w:cs="David"/>
          <w:b/>
          <w:bCs/>
          <w:sz w:val="24"/>
          <w:szCs w:val="24"/>
          <w:u w:val="single"/>
          <w:rtl/>
        </w:rPr>
        <w:t>שמאות</w:t>
      </w:r>
    </w:p>
    <w:p w:rsidR="007517CB" w:rsidRPr="007517CB" w:rsidRDefault="007517CB" w:rsidP="007517CB">
      <w:pPr>
        <w:pStyle w:val="ac"/>
        <w:ind w:left="1440"/>
        <w:jc w:val="both"/>
        <w:rPr>
          <w:rFonts w:cs="David"/>
          <w:sz w:val="24"/>
          <w:szCs w:val="24"/>
          <w:rtl/>
        </w:rPr>
      </w:pPr>
    </w:p>
    <w:p w:rsidR="007517CB" w:rsidRPr="007517CB" w:rsidRDefault="007517CB" w:rsidP="007517CB">
      <w:pPr>
        <w:pStyle w:val="ac"/>
        <w:ind w:left="793"/>
        <w:jc w:val="both"/>
        <w:rPr>
          <w:rFonts w:cs="David"/>
          <w:sz w:val="24"/>
          <w:szCs w:val="24"/>
          <w:rtl/>
        </w:rPr>
      </w:pPr>
      <w:r w:rsidRPr="007517CB">
        <w:rPr>
          <w:rFonts w:cs="David" w:hint="cs"/>
          <w:sz w:val="24"/>
          <w:szCs w:val="24"/>
          <w:rtl/>
        </w:rPr>
        <w:t>בקשת עורך הדין ל</w:t>
      </w:r>
      <w:r w:rsidRPr="007517CB">
        <w:rPr>
          <w:rFonts w:cs="David"/>
          <w:sz w:val="24"/>
          <w:szCs w:val="24"/>
          <w:rtl/>
        </w:rPr>
        <w:t xml:space="preserve">הזמנת השמאות </w:t>
      </w:r>
      <w:r w:rsidRPr="007517CB">
        <w:rPr>
          <w:rFonts w:cs="David" w:hint="cs"/>
          <w:sz w:val="24"/>
          <w:szCs w:val="24"/>
          <w:rtl/>
        </w:rPr>
        <w:t>תועבר</w:t>
      </w:r>
      <w:r w:rsidRPr="007517CB">
        <w:rPr>
          <w:rFonts w:cs="David"/>
          <w:sz w:val="24"/>
          <w:szCs w:val="24"/>
          <w:rtl/>
        </w:rPr>
        <w:t xml:space="preserve"> </w:t>
      </w:r>
      <w:r w:rsidRPr="007517CB">
        <w:rPr>
          <w:rFonts w:cs="David" w:hint="cs"/>
          <w:sz w:val="24"/>
          <w:szCs w:val="24"/>
          <w:rtl/>
        </w:rPr>
        <w:t>ל</w:t>
      </w:r>
      <w:r w:rsidRPr="007517CB">
        <w:rPr>
          <w:rFonts w:cs="David"/>
          <w:sz w:val="24"/>
          <w:szCs w:val="24"/>
          <w:rtl/>
        </w:rPr>
        <w:t xml:space="preserve">יחידה </w:t>
      </w:r>
      <w:r w:rsidRPr="007517CB">
        <w:rPr>
          <w:rFonts w:cs="David" w:hint="cs"/>
          <w:sz w:val="24"/>
          <w:szCs w:val="24"/>
          <w:rtl/>
        </w:rPr>
        <w:t xml:space="preserve">האחראית. </w:t>
      </w:r>
      <w:r w:rsidRPr="007517CB">
        <w:rPr>
          <w:rFonts w:cs="David"/>
          <w:sz w:val="24"/>
          <w:szCs w:val="24"/>
          <w:rtl/>
        </w:rPr>
        <w:t>השמאות תיעשה על ידי שמאי שהוקצה לרשות על ידי השמאי הממשלתי</w:t>
      </w:r>
      <w:r w:rsidRPr="007517CB">
        <w:rPr>
          <w:rFonts w:cs="David" w:hint="cs"/>
          <w:sz w:val="24"/>
          <w:szCs w:val="24"/>
          <w:rtl/>
        </w:rPr>
        <w:t xml:space="preserve"> בחלוקה לארבעה מחוזות (תל אביב והמרכז, ירושלים, חיפה והצפון, יהודה ושומרון) (להלן- </w:t>
      </w:r>
      <w:r w:rsidRPr="007517CB">
        <w:rPr>
          <w:rFonts w:cs="David" w:hint="cs"/>
          <w:b/>
          <w:bCs/>
          <w:sz w:val="24"/>
          <w:szCs w:val="24"/>
          <w:rtl/>
        </w:rPr>
        <w:t>רשימת השמאים</w:t>
      </w:r>
      <w:r w:rsidRPr="007517CB">
        <w:rPr>
          <w:rFonts w:cs="David" w:hint="cs"/>
          <w:sz w:val="24"/>
          <w:szCs w:val="24"/>
          <w:rtl/>
        </w:rPr>
        <w:t>). לאחר קבלת אישור היחידה האחראית לביצוע השמאות, תוזמן השמאות על ידי היחידה האחראית והעתקה יועבר לידי עורך הדין.</w:t>
      </w:r>
    </w:p>
    <w:p w:rsidR="007517CB" w:rsidRPr="007517CB" w:rsidRDefault="007517CB" w:rsidP="007517CB">
      <w:pPr>
        <w:pStyle w:val="a7"/>
        <w:tabs>
          <w:tab w:val="clear" w:pos="4153"/>
          <w:tab w:val="clear" w:pos="8306"/>
        </w:tabs>
        <w:ind w:left="793"/>
        <w:rPr>
          <w:rFonts w:cs="David"/>
          <w:sz w:val="24"/>
          <w:szCs w:val="24"/>
          <w:rtl/>
        </w:rPr>
      </w:pPr>
    </w:p>
    <w:p w:rsidR="007517CB" w:rsidRPr="007517CB" w:rsidRDefault="007517CB" w:rsidP="007517CB">
      <w:pPr>
        <w:pStyle w:val="a7"/>
        <w:tabs>
          <w:tab w:val="clear" w:pos="4153"/>
          <w:tab w:val="clear" w:pos="8306"/>
        </w:tabs>
        <w:jc w:val="both"/>
        <w:rPr>
          <w:rFonts w:cs="David"/>
          <w:sz w:val="24"/>
          <w:szCs w:val="24"/>
          <w:rtl/>
        </w:rPr>
      </w:pPr>
    </w:p>
    <w:p w:rsidR="007517CB" w:rsidRPr="007517CB" w:rsidRDefault="007517CB" w:rsidP="007517CB">
      <w:pPr>
        <w:pStyle w:val="a7"/>
        <w:tabs>
          <w:tab w:val="clear" w:pos="4153"/>
          <w:tab w:val="clear" w:pos="8306"/>
        </w:tabs>
        <w:jc w:val="both"/>
        <w:rPr>
          <w:rFonts w:cs="David"/>
          <w:sz w:val="24"/>
          <w:szCs w:val="24"/>
        </w:rPr>
      </w:pPr>
      <w:r w:rsidRPr="007517CB">
        <w:rPr>
          <w:rFonts w:cs="David" w:hint="cs"/>
          <w:sz w:val="24"/>
          <w:szCs w:val="24"/>
          <w:rtl/>
        </w:rPr>
        <w:t xml:space="preserve">7.2 </w:t>
      </w:r>
      <w:r w:rsidRPr="007517CB">
        <w:rPr>
          <w:rFonts w:cs="David"/>
          <w:b/>
          <w:bCs/>
          <w:sz w:val="24"/>
          <w:szCs w:val="24"/>
          <w:u w:val="single"/>
          <w:rtl/>
        </w:rPr>
        <w:t>פרסום</w:t>
      </w:r>
    </w:p>
    <w:p w:rsidR="007517CB" w:rsidRPr="007517CB" w:rsidRDefault="007517CB" w:rsidP="007517CB">
      <w:pPr>
        <w:pStyle w:val="a7"/>
        <w:tabs>
          <w:tab w:val="clear" w:pos="4153"/>
          <w:tab w:val="clear" w:pos="8306"/>
        </w:tabs>
        <w:ind w:left="720"/>
        <w:rPr>
          <w:rFonts w:cs="David"/>
          <w:sz w:val="24"/>
          <w:szCs w:val="24"/>
          <w:rtl/>
        </w:rPr>
      </w:pPr>
    </w:p>
    <w:p w:rsidR="007517CB" w:rsidRPr="007517CB" w:rsidRDefault="007517CB" w:rsidP="007517CB">
      <w:pPr>
        <w:pStyle w:val="a7"/>
        <w:tabs>
          <w:tab w:val="clear" w:pos="4153"/>
          <w:tab w:val="clear" w:pos="8306"/>
        </w:tabs>
        <w:ind w:left="793"/>
        <w:jc w:val="both"/>
        <w:rPr>
          <w:rFonts w:cs="David"/>
          <w:sz w:val="24"/>
          <w:szCs w:val="24"/>
          <w:rtl/>
        </w:rPr>
      </w:pPr>
      <w:r w:rsidRPr="007517CB">
        <w:rPr>
          <w:rFonts w:cs="David"/>
          <w:sz w:val="24"/>
          <w:szCs w:val="24"/>
          <w:rtl/>
        </w:rPr>
        <w:t xml:space="preserve">הזמנת הפרסום תיעשה על ידי </w:t>
      </w:r>
      <w:r w:rsidRPr="007517CB">
        <w:rPr>
          <w:rFonts w:cs="David" w:hint="cs"/>
          <w:sz w:val="24"/>
          <w:szCs w:val="24"/>
          <w:rtl/>
        </w:rPr>
        <w:t>היחידה האחראית</w:t>
      </w:r>
      <w:r w:rsidRPr="007517CB">
        <w:rPr>
          <w:rFonts w:cs="David"/>
          <w:sz w:val="24"/>
          <w:szCs w:val="24"/>
          <w:rtl/>
        </w:rPr>
        <w:t xml:space="preserve"> באמצעות לשכת הפרסום הממשלתית.</w:t>
      </w:r>
      <w:r w:rsidRPr="007517CB">
        <w:rPr>
          <w:rFonts w:cs="David" w:hint="cs"/>
          <w:sz w:val="24"/>
          <w:szCs w:val="24"/>
          <w:rtl/>
        </w:rPr>
        <w:t xml:space="preserve"> </w:t>
      </w:r>
      <w:r w:rsidRPr="007517CB">
        <w:rPr>
          <w:rFonts w:cs="David"/>
          <w:sz w:val="24"/>
          <w:szCs w:val="24"/>
          <w:rtl/>
        </w:rPr>
        <w:t xml:space="preserve">כל המודעות יפורסמו </w:t>
      </w:r>
      <w:r w:rsidRPr="007517CB">
        <w:rPr>
          <w:rFonts w:cs="David" w:hint="cs"/>
          <w:sz w:val="24"/>
          <w:szCs w:val="24"/>
          <w:rtl/>
        </w:rPr>
        <w:t xml:space="preserve">בעיתון כלכלי </w:t>
      </w:r>
      <w:r w:rsidRPr="007517CB">
        <w:rPr>
          <w:rFonts w:cs="David"/>
          <w:sz w:val="24"/>
          <w:szCs w:val="24"/>
          <w:rtl/>
        </w:rPr>
        <w:t>ובעיתון יומי, אלא אם כן עורך הדין המליץ על פרסום בעיתונים אחרים.</w:t>
      </w:r>
    </w:p>
    <w:p w:rsidR="007517CB" w:rsidRPr="007517CB" w:rsidRDefault="007517CB" w:rsidP="007517CB">
      <w:pPr>
        <w:pStyle w:val="a7"/>
        <w:tabs>
          <w:tab w:val="clear" w:pos="4153"/>
          <w:tab w:val="clear" w:pos="8306"/>
        </w:tabs>
        <w:ind w:left="793"/>
        <w:jc w:val="both"/>
        <w:rPr>
          <w:rFonts w:cs="David"/>
          <w:sz w:val="24"/>
          <w:szCs w:val="24"/>
          <w:rtl/>
        </w:rPr>
      </w:pPr>
      <w:r w:rsidRPr="007517CB">
        <w:rPr>
          <w:rFonts w:cs="David"/>
          <w:sz w:val="24"/>
          <w:szCs w:val="24"/>
          <w:rtl/>
        </w:rPr>
        <w:br/>
        <w:t>היחידה האחראית תדאג לפרסום בהתאם להסכם עם לשכת הפרסום הממשלתית</w:t>
      </w:r>
      <w:r w:rsidRPr="007517CB">
        <w:rPr>
          <w:rFonts w:cs="David" w:hint="cs"/>
          <w:sz w:val="24"/>
          <w:szCs w:val="24"/>
          <w:rtl/>
        </w:rPr>
        <w:t xml:space="preserve"> ותהיה אחראית להעביר לעורך הדין את חשבון הפרסום ששולם על ידי המשרד, בצירוף אסמכתאות מתאימות, על מנת שתעריף זה יתווסף כהוצאת כינוס לתיק ההוצל"פ ויגבה בהתאם.  </w:t>
      </w:r>
      <w:r w:rsidRPr="007517CB">
        <w:rPr>
          <w:rFonts w:cs="David" w:hint="cs"/>
          <w:sz w:val="24"/>
          <w:szCs w:val="24"/>
          <w:rtl/>
        </w:rPr>
        <w:br/>
      </w:r>
    </w:p>
    <w:p w:rsidR="007517CB" w:rsidRPr="007517CB" w:rsidRDefault="007517CB" w:rsidP="007517CB">
      <w:pPr>
        <w:pStyle w:val="a7"/>
        <w:tabs>
          <w:tab w:val="clear" w:pos="4153"/>
          <w:tab w:val="clear" w:pos="8306"/>
        </w:tabs>
        <w:rPr>
          <w:rFonts w:cs="David"/>
          <w:sz w:val="24"/>
          <w:szCs w:val="24"/>
          <w:rtl/>
        </w:rPr>
      </w:pPr>
    </w:p>
    <w:p w:rsidR="007517CB" w:rsidRPr="007517CB" w:rsidRDefault="007517CB" w:rsidP="00BA4616">
      <w:pPr>
        <w:pStyle w:val="a7"/>
        <w:numPr>
          <w:ilvl w:val="1"/>
          <w:numId w:val="22"/>
        </w:numPr>
        <w:tabs>
          <w:tab w:val="clear" w:pos="4153"/>
          <w:tab w:val="clear" w:pos="8306"/>
        </w:tabs>
        <w:jc w:val="both"/>
        <w:rPr>
          <w:rFonts w:cs="David"/>
          <w:b/>
          <w:bCs/>
          <w:sz w:val="24"/>
          <w:szCs w:val="24"/>
          <w:u w:val="single"/>
          <w:rtl/>
        </w:rPr>
      </w:pPr>
      <w:r w:rsidRPr="007517CB">
        <w:rPr>
          <w:rFonts w:cs="David" w:hint="cs"/>
          <w:b/>
          <w:bCs/>
          <w:sz w:val="24"/>
          <w:szCs w:val="24"/>
          <w:u w:val="single"/>
          <w:rtl/>
        </w:rPr>
        <w:t>הוצאות נוספות בתיק</w:t>
      </w:r>
    </w:p>
    <w:p w:rsidR="007517CB" w:rsidRPr="007517CB" w:rsidRDefault="007517CB" w:rsidP="007517CB">
      <w:pPr>
        <w:pStyle w:val="a7"/>
        <w:tabs>
          <w:tab w:val="clear" w:pos="4153"/>
          <w:tab w:val="clear" w:pos="8306"/>
        </w:tabs>
        <w:ind w:left="84" w:hanging="84"/>
        <w:rPr>
          <w:rFonts w:cs="David"/>
          <w:sz w:val="24"/>
          <w:szCs w:val="24"/>
          <w:rtl/>
        </w:rPr>
      </w:pPr>
    </w:p>
    <w:p w:rsidR="007517CB" w:rsidRPr="007517CB" w:rsidRDefault="007517CB" w:rsidP="00BA4616">
      <w:pPr>
        <w:pStyle w:val="a7"/>
        <w:numPr>
          <w:ilvl w:val="2"/>
          <w:numId w:val="22"/>
        </w:numPr>
        <w:tabs>
          <w:tab w:val="clear" w:pos="4153"/>
          <w:tab w:val="clear" w:pos="8306"/>
        </w:tabs>
        <w:jc w:val="both"/>
        <w:rPr>
          <w:rFonts w:cs="David"/>
          <w:sz w:val="24"/>
          <w:szCs w:val="24"/>
        </w:rPr>
      </w:pPr>
      <w:r w:rsidRPr="007517CB">
        <w:rPr>
          <w:rFonts w:cs="David" w:hint="cs"/>
          <w:sz w:val="24"/>
          <w:szCs w:val="24"/>
          <w:rtl/>
        </w:rPr>
        <w:t>כל הוצאה של עורך הדין בתיק מחייבת את אישור מראש ובכתב של היחידה האחראית לפני הוצאת ההוצאה.</w:t>
      </w:r>
    </w:p>
    <w:p w:rsidR="007517CB" w:rsidRPr="007517CB" w:rsidRDefault="007517CB" w:rsidP="007517CB">
      <w:pPr>
        <w:pStyle w:val="a7"/>
        <w:tabs>
          <w:tab w:val="clear" w:pos="4153"/>
          <w:tab w:val="clear" w:pos="8306"/>
        </w:tabs>
        <w:jc w:val="both"/>
        <w:rPr>
          <w:rFonts w:cs="David"/>
          <w:sz w:val="24"/>
          <w:szCs w:val="24"/>
          <w:rtl/>
        </w:rPr>
      </w:pPr>
    </w:p>
    <w:p w:rsidR="007517CB" w:rsidRPr="007517CB" w:rsidRDefault="007517CB" w:rsidP="00BA4616">
      <w:pPr>
        <w:pStyle w:val="a7"/>
        <w:numPr>
          <w:ilvl w:val="2"/>
          <w:numId w:val="22"/>
        </w:numPr>
        <w:tabs>
          <w:tab w:val="clear" w:pos="4153"/>
          <w:tab w:val="clear" w:pos="8306"/>
        </w:tabs>
        <w:jc w:val="both"/>
        <w:rPr>
          <w:rFonts w:cs="David"/>
          <w:sz w:val="24"/>
          <w:szCs w:val="24"/>
        </w:rPr>
      </w:pPr>
      <w:r w:rsidRPr="007517CB">
        <w:rPr>
          <w:rFonts w:cs="David" w:hint="cs"/>
          <w:sz w:val="24"/>
          <w:szCs w:val="24"/>
          <w:rtl/>
        </w:rPr>
        <w:t>כל בקשה לאישור הוצאת הוצאה מסך של 3,000 ₪ ועד לסך של 10,000 ₪ חייבת להיות מלווה בהגשת שתי הצעות מחיר בכתב של שני ספקים שונים.</w:t>
      </w:r>
    </w:p>
    <w:p w:rsidR="007517CB" w:rsidRPr="007517CB" w:rsidRDefault="007517CB" w:rsidP="007517CB">
      <w:pPr>
        <w:pStyle w:val="a7"/>
        <w:tabs>
          <w:tab w:val="clear" w:pos="4153"/>
          <w:tab w:val="clear" w:pos="8306"/>
        </w:tabs>
        <w:jc w:val="both"/>
        <w:rPr>
          <w:rFonts w:cs="David"/>
          <w:sz w:val="24"/>
          <w:szCs w:val="24"/>
        </w:rPr>
      </w:pPr>
    </w:p>
    <w:p w:rsidR="007517CB" w:rsidRPr="007517CB" w:rsidRDefault="007517CB" w:rsidP="00BA4616">
      <w:pPr>
        <w:pStyle w:val="a7"/>
        <w:numPr>
          <w:ilvl w:val="2"/>
          <w:numId w:val="22"/>
        </w:numPr>
        <w:tabs>
          <w:tab w:val="clear" w:pos="4153"/>
          <w:tab w:val="clear" w:pos="8306"/>
        </w:tabs>
        <w:jc w:val="both"/>
        <w:rPr>
          <w:rFonts w:cs="David"/>
          <w:sz w:val="24"/>
          <w:szCs w:val="24"/>
        </w:rPr>
      </w:pPr>
      <w:r w:rsidRPr="007517CB">
        <w:rPr>
          <w:rFonts w:cs="David" w:hint="cs"/>
          <w:sz w:val="24"/>
          <w:szCs w:val="24"/>
          <w:rtl/>
        </w:rPr>
        <w:t>כל בקשה לאישור הוצאת הוצאה מסך של 10,001 ₪ ועד לסך של 50,000 ₪ חייבת להיות מלווה בהגשת שלוש הצעות מחיר בכתב של שלושה ספקים שונים.</w:t>
      </w:r>
    </w:p>
    <w:p w:rsidR="007517CB" w:rsidRPr="007517CB" w:rsidRDefault="007517CB" w:rsidP="007517CB">
      <w:pPr>
        <w:pStyle w:val="ac"/>
        <w:rPr>
          <w:rFonts w:cs="David"/>
          <w:sz w:val="24"/>
          <w:szCs w:val="24"/>
          <w:rtl/>
        </w:rPr>
      </w:pPr>
    </w:p>
    <w:p w:rsidR="007517CB" w:rsidRPr="007517CB" w:rsidRDefault="007517CB" w:rsidP="00BA4616">
      <w:pPr>
        <w:pStyle w:val="a7"/>
        <w:numPr>
          <w:ilvl w:val="2"/>
          <w:numId w:val="22"/>
        </w:numPr>
        <w:tabs>
          <w:tab w:val="clear" w:pos="4153"/>
          <w:tab w:val="clear" w:pos="8306"/>
        </w:tabs>
        <w:jc w:val="both"/>
        <w:rPr>
          <w:rFonts w:cs="David"/>
          <w:sz w:val="24"/>
          <w:szCs w:val="24"/>
        </w:rPr>
      </w:pPr>
      <w:r w:rsidRPr="007517CB">
        <w:rPr>
          <w:rFonts w:cs="David" w:hint="cs"/>
          <w:sz w:val="24"/>
          <w:szCs w:val="24"/>
          <w:rtl/>
        </w:rPr>
        <w:t>היחידה האחראית</w:t>
      </w:r>
      <w:r w:rsidRPr="007517CB">
        <w:rPr>
          <w:rFonts w:cs="David"/>
          <w:sz w:val="24"/>
          <w:szCs w:val="24"/>
          <w:rtl/>
        </w:rPr>
        <w:t xml:space="preserve"> תדאג לטפול בהחזר ההוצאות,</w:t>
      </w:r>
      <w:r w:rsidRPr="007517CB">
        <w:rPr>
          <w:rFonts w:cs="David" w:hint="cs"/>
          <w:sz w:val="24"/>
          <w:szCs w:val="24"/>
          <w:rtl/>
        </w:rPr>
        <w:t xml:space="preserve"> רק לאחר קבלת חשבוניות ואסמכתאות מתאימות מעורך הדין.</w:t>
      </w:r>
    </w:p>
    <w:p w:rsidR="007517CB" w:rsidRPr="007517CB" w:rsidRDefault="007517CB" w:rsidP="007517CB">
      <w:pPr>
        <w:pStyle w:val="a7"/>
        <w:tabs>
          <w:tab w:val="clear" w:pos="4153"/>
          <w:tab w:val="clear" w:pos="8306"/>
        </w:tabs>
        <w:rPr>
          <w:rFonts w:cs="David"/>
          <w:sz w:val="24"/>
          <w:szCs w:val="24"/>
          <w:rtl/>
        </w:rPr>
      </w:pPr>
    </w:p>
    <w:p w:rsidR="007517CB" w:rsidRPr="007517CB" w:rsidRDefault="007517CB" w:rsidP="007517CB">
      <w:pPr>
        <w:pStyle w:val="a"/>
        <w:rPr>
          <w:b w:val="0"/>
          <w:bCs w:val="0"/>
          <w:szCs w:val="24"/>
          <w:rtl/>
        </w:rPr>
      </w:pPr>
      <w:r w:rsidRPr="007517CB">
        <w:rPr>
          <w:rFonts w:hint="cs"/>
          <w:szCs w:val="24"/>
          <w:rtl/>
        </w:rPr>
        <w:t>תיקון הנוהל</w:t>
      </w:r>
      <w:r w:rsidRPr="007517CB">
        <w:rPr>
          <w:rFonts w:hint="cs"/>
          <w:szCs w:val="24"/>
          <w:rtl/>
        </w:rPr>
        <w:br/>
      </w:r>
      <w:r w:rsidRPr="007517CB">
        <w:rPr>
          <w:szCs w:val="24"/>
          <w:rtl/>
        </w:rPr>
        <w:br/>
      </w:r>
      <w:r w:rsidRPr="007517CB">
        <w:rPr>
          <w:rFonts w:hint="cs"/>
          <w:b w:val="0"/>
          <w:bCs w:val="0"/>
          <w:color w:val="auto"/>
          <w:szCs w:val="24"/>
          <w:rtl/>
        </w:rPr>
        <w:t xml:space="preserve">        הסמכות לתיקון נוהל זה וכל החלטה בדבר תיקונו נתונה אך ורק למשרד.</w:t>
      </w:r>
    </w:p>
    <w:sectPr w:rsidR="007517CB" w:rsidRPr="007517CB" w:rsidSect="004A5673">
      <w:head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332C" w:rsidRDefault="00D3332C">
      <w:pPr>
        <w:spacing w:after="0" w:line="240" w:lineRule="auto"/>
      </w:pPr>
      <w:r>
        <w:separator/>
      </w:r>
    </w:p>
  </w:endnote>
  <w:endnote w:type="continuationSeparator" w:id="0">
    <w:p w:rsidR="00D3332C" w:rsidRDefault="00D333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Times New (W1)">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332C" w:rsidRDefault="00D3332C">
      <w:pPr>
        <w:spacing w:after="0" w:line="240" w:lineRule="auto"/>
      </w:pPr>
      <w:r>
        <w:separator/>
      </w:r>
    </w:p>
  </w:footnote>
  <w:footnote w:type="continuationSeparator" w:id="0">
    <w:p w:rsidR="00D3332C" w:rsidRDefault="00D333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7D6D" w:rsidRDefault="00EE7D6D">
    <w:pPr>
      <w:pStyle w:val="a5"/>
      <w:jc w:val="center"/>
    </w:pPr>
    <w:r>
      <w:fldChar w:fldCharType="begin"/>
    </w:r>
    <w:r>
      <w:instrText xml:space="preserve"> PAGE   \* MERGEFORMAT </w:instrText>
    </w:r>
    <w:r>
      <w:fldChar w:fldCharType="separate"/>
    </w:r>
    <w:r w:rsidR="00B5526D" w:rsidRPr="00B5526D">
      <w:rPr>
        <w:rFonts w:cs="Calibri"/>
        <w:noProof/>
        <w:rtl/>
        <w:lang w:val="he-IL"/>
      </w:rPr>
      <w:t>69</w:t>
    </w:r>
    <w:r>
      <w:fldChar w:fldCharType="end"/>
    </w:r>
  </w:p>
  <w:p w:rsidR="00EE7D6D" w:rsidRDefault="00EE7D6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36853"/>
    <w:multiLevelType w:val="hybridMultilevel"/>
    <w:tmpl w:val="FE14CBAE"/>
    <w:lvl w:ilvl="0" w:tplc="F042D03A">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366B60"/>
    <w:multiLevelType w:val="multilevel"/>
    <w:tmpl w:val="4522900E"/>
    <w:lvl w:ilvl="0">
      <w:start w:val="1"/>
      <w:numFmt w:val="decimal"/>
      <w:lvlText w:val="%1."/>
      <w:lvlJc w:val="left"/>
      <w:pPr>
        <w:ind w:left="360" w:hanging="360"/>
      </w:pPr>
      <w:rPr>
        <w:rFonts w:cs="David"/>
        <w:sz w:val="24"/>
        <w:szCs w:val="24"/>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16667AD1"/>
    <w:multiLevelType w:val="multilevel"/>
    <w:tmpl w:val="AB7C3FFC"/>
    <w:lvl w:ilvl="0">
      <w:start w:val="1"/>
      <w:numFmt w:val="decimal"/>
      <w:lvlText w:val="%1."/>
      <w:lvlJc w:val="left"/>
      <w:pPr>
        <w:tabs>
          <w:tab w:val="num" w:pos="502"/>
        </w:tabs>
        <w:ind w:left="502" w:right="360" w:hanging="360"/>
      </w:pPr>
      <w:rPr>
        <w:rFonts w:ascii="Times New Roman" w:hAnsi="Times New Roman" w:cs="David" w:hint="default"/>
        <w:b w:val="0"/>
        <w:bCs w:val="0"/>
      </w:rPr>
    </w:lvl>
    <w:lvl w:ilvl="1">
      <w:start w:val="1"/>
      <w:numFmt w:val="decimal"/>
      <w:lvlText w:val="%1.%2."/>
      <w:lvlJc w:val="left"/>
      <w:pPr>
        <w:tabs>
          <w:tab w:val="num" w:pos="574"/>
        </w:tabs>
        <w:ind w:left="574" w:right="792" w:hanging="432"/>
      </w:pPr>
      <w:rPr>
        <w:rFonts w:ascii="Times New Roman" w:hAnsi="Times New Roman" w:cs="David" w:hint="default"/>
        <w:b w:val="0"/>
        <w:bCs w:val="0"/>
        <w:u w:val="none"/>
      </w:rPr>
    </w:lvl>
    <w:lvl w:ilvl="2">
      <w:start w:val="1"/>
      <w:numFmt w:val="decimal"/>
      <w:lvlText w:val="%1.%2.%3."/>
      <w:lvlJc w:val="left"/>
      <w:pPr>
        <w:tabs>
          <w:tab w:val="num" w:pos="1287"/>
        </w:tabs>
        <w:ind w:left="1071" w:right="1224" w:hanging="504"/>
      </w:pPr>
      <w:rPr>
        <w:rFonts w:ascii="Times New Roman" w:hAnsi="Times New Roman" w:cs="David"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
    <w:nsid w:val="22F24FCD"/>
    <w:multiLevelType w:val="multilevel"/>
    <w:tmpl w:val="059A5A5A"/>
    <w:lvl w:ilvl="0">
      <w:start w:val="1"/>
      <w:numFmt w:val="decimal"/>
      <w:lvlText w:val="%1."/>
      <w:lvlJc w:val="left"/>
      <w:pPr>
        <w:tabs>
          <w:tab w:val="num" w:pos="1440"/>
        </w:tabs>
        <w:ind w:left="1440" w:hanging="1440"/>
      </w:pPr>
      <w:rPr>
        <w:rFonts w:ascii="Calibri" w:eastAsia="Calibri" w:hAnsi="Calibri" w:cs="David"/>
        <w:b w:val="0"/>
        <w:bCs w:val="0"/>
      </w:rPr>
    </w:lvl>
    <w:lvl w:ilvl="1">
      <w:start w:val="1"/>
      <w:numFmt w:val="decimal"/>
      <w:isLgl/>
      <w:lvlText w:val="%1.%2"/>
      <w:lvlJc w:val="left"/>
      <w:pPr>
        <w:tabs>
          <w:tab w:val="num" w:pos="1017"/>
        </w:tabs>
        <w:ind w:left="1017" w:hanging="360"/>
      </w:pPr>
    </w:lvl>
    <w:lvl w:ilvl="2">
      <w:start w:val="1"/>
      <w:numFmt w:val="decimal"/>
      <w:isLgl/>
      <w:lvlText w:val="%1.%2.%3"/>
      <w:lvlJc w:val="left"/>
      <w:pPr>
        <w:tabs>
          <w:tab w:val="num" w:pos="2034"/>
        </w:tabs>
        <w:ind w:left="2034" w:hanging="720"/>
      </w:pPr>
    </w:lvl>
    <w:lvl w:ilvl="3">
      <w:start w:val="1"/>
      <w:numFmt w:val="decimal"/>
      <w:isLgl/>
      <w:lvlText w:val="%1.%2.%3.%4"/>
      <w:lvlJc w:val="left"/>
      <w:pPr>
        <w:tabs>
          <w:tab w:val="num" w:pos="2691"/>
        </w:tabs>
        <w:ind w:left="2691" w:hanging="720"/>
      </w:pPr>
    </w:lvl>
    <w:lvl w:ilvl="4">
      <w:start w:val="1"/>
      <w:numFmt w:val="decimal"/>
      <w:isLgl/>
      <w:lvlText w:val="%1.%2.%3.%4.%5"/>
      <w:lvlJc w:val="left"/>
      <w:pPr>
        <w:tabs>
          <w:tab w:val="num" w:pos="3708"/>
        </w:tabs>
        <w:ind w:left="3708" w:hanging="1080"/>
      </w:pPr>
    </w:lvl>
    <w:lvl w:ilvl="5">
      <w:start w:val="1"/>
      <w:numFmt w:val="decimal"/>
      <w:isLgl/>
      <w:lvlText w:val="%1.%2.%3.%4.%5.%6"/>
      <w:lvlJc w:val="left"/>
      <w:pPr>
        <w:tabs>
          <w:tab w:val="num" w:pos="4365"/>
        </w:tabs>
        <w:ind w:left="4365" w:hanging="1080"/>
      </w:pPr>
    </w:lvl>
    <w:lvl w:ilvl="6">
      <w:start w:val="1"/>
      <w:numFmt w:val="decimal"/>
      <w:isLgl/>
      <w:lvlText w:val="%1.%2.%3.%4.%5.%6.%7"/>
      <w:lvlJc w:val="left"/>
      <w:pPr>
        <w:tabs>
          <w:tab w:val="num" w:pos="5022"/>
        </w:tabs>
        <w:ind w:left="5022" w:hanging="1080"/>
      </w:pPr>
    </w:lvl>
    <w:lvl w:ilvl="7">
      <w:start w:val="1"/>
      <w:numFmt w:val="decimal"/>
      <w:isLgl/>
      <w:lvlText w:val="%1.%2.%3.%4.%5.%6.%7.%8"/>
      <w:lvlJc w:val="left"/>
      <w:pPr>
        <w:tabs>
          <w:tab w:val="num" w:pos="6039"/>
        </w:tabs>
        <w:ind w:left="6039" w:hanging="1440"/>
      </w:pPr>
    </w:lvl>
    <w:lvl w:ilvl="8">
      <w:start w:val="1"/>
      <w:numFmt w:val="decimal"/>
      <w:isLgl/>
      <w:lvlText w:val="%1.%2.%3.%4.%5.%6.%7.%8.%9"/>
      <w:lvlJc w:val="left"/>
      <w:pPr>
        <w:tabs>
          <w:tab w:val="num" w:pos="6696"/>
        </w:tabs>
        <w:ind w:left="6696" w:hanging="1440"/>
      </w:pPr>
    </w:lvl>
  </w:abstractNum>
  <w:abstractNum w:abstractNumId="4">
    <w:nsid w:val="25D80FAE"/>
    <w:multiLevelType w:val="multilevel"/>
    <w:tmpl w:val="1B28291E"/>
    <w:lvl w:ilvl="0">
      <w:start w:val="1"/>
      <w:numFmt w:val="decimal"/>
      <w:pStyle w:val="a"/>
      <w:lvlText w:val="%1."/>
      <w:lvlJc w:val="left"/>
      <w:pPr>
        <w:ind w:left="360" w:hanging="360"/>
      </w:pPr>
      <w:rPr>
        <w:rFonts w:ascii="Times New Roman" w:eastAsia="Calibri" w:hAnsi="Times New Roman" w:cs="David"/>
      </w:r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8074ECE"/>
    <w:multiLevelType w:val="hybridMultilevel"/>
    <w:tmpl w:val="157E01C0"/>
    <w:lvl w:ilvl="0" w:tplc="60A86938">
      <w:start w:val="1"/>
      <w:numFmt w:val="decimal"/>
      <w:lvlText w:val="(%1)"/>
      <w:lvlJc w:val="left"/>
      <w:pPr>
        <w:tabs>
          <w:tab w:val="num" w:pos="1575"/>
        </w:tabs>
        <w:ind w:left="1575" w:hanging="360"/>
      </w:pPr>
      <w:rPr>
        <w:rFonts w:cs="Times New Roman"/>
      </w:rPr>
    </w:lvl>
    <w:lvl w:ilvl="1" w:tplc="04090019">
      <w:start w:val="1"/>
      <w:numFmt w:val="lowerLetter"/>
      <w:lvlText w:val="%2."/>
      <w:lvlJc w:val="left"/>
      <w:pPr>
        <w:tabs>
          <w:tab w:val="num" w:pos="2295"/>
        </w:tabs>
        <w:ind w:left="2295" w:hanging="360"/>
      </w:pPr>
      <w:rPr>
        <w:rFonts w:cs="Times New Roman"/>
      </w:rPr>
    </w:lvl>
    <w:lvl w:ilvl="2" w:tplc="0409001B">
      <w:start w:val="1"/>
      <w:numFmt w:val="lowerRoman"/>
      <w:lvlText w:val="%3."/>
      <w:lvlJc w:val="right"/>
      <w:pPr>
        <w:tabs>
          <w:tab w:val="num" w:pos="3015"/>
        </w:tabs>
        <w:ind w:left="3015" w:hanging="180"/>
      </w:pPr>
      <w:rPr>
        <w:rFonts w:cs="Times New Roman"/>
      </w:rPr>
    </w:lvl>
    <w:lvl w:ilvl="3" w:tplc="0409000F">
      <w:start w:val="1"/>
      <w:numFmt w:val="decimal"/>
      <w:lvlText w:val="%4."/>
      <w:lvlJc w:val="left"/>
      <w:pPr>
        <w:tabs>
          <w:tab w:val="num" w:pos="3735"/>
        </w:tabs>
        <w:ind w:left="3735" w:hanging="360"/>
      </w:pPr>
      <w:rPr>
        <w:rFonts w:cs="Times New Roman"/>
      </w:rPr>
    </w:lvl>
    <w:lvl w:ilvl="4" w:tplc="04090019">
      <w:start w:val="1"/>
      <w:numFmt w:val="lowerLetter"/>
      <w:lvlText w:val="%5."/>
      <w:lvlJc w:val="left"/>
      <w:pPr>
        <w:tabs>
          <w:tab w:val="num" w:pos="4455"/>
        </w:tabs>
        <w:ind w:left="4455" w:hanging="360"/>
      </w:pPr>
      <w:rPr>
        <w:rFonts w:cs="Times New Roman"/>
      </w:rPr>
    </w:lvl>
    <w:lvl w:ilvl="5" w:tplc="0409001B">
      <w:start w:val="1"/>
      <w:numFmt w:val="lowerRoman"/>
      <w:lvlText w:val="%6."/>
      <w:lvlJc w:val="right"/>
      <w:pPr>
        <w:tabs>
          <w:tab w:val="num" w:pos="5175"/>
        </w:tabs>
        <w:ind w:left="5175" w:hanging="180"/>
      </w:pPr>
      <w:rPr>
        <w:rFonts w:cs="Times New Roman"/>
      </w:rPr>
    </w:lvl>
    <w:lvl w:ilvl="6" w:tplc="0409000F">
      <w:start w:val="1"/>
      <w:numFmt w:val="decimal"/>
      <w:lvlText w:val="%7."/>
      <w:lvlJc w:val="left"/>
      <w:pPr>
        <w:tabs>
          <w:tab w:val="num" w:pos="5895"/>
        </w:tabs>
        <w:ind w:left="5895" w:hanging="360"/>
      </w:pPr>
      <w:rPr>
        <w:rFonts w:cs="Times New Roman"/>
      </w:rPr>
    </w:lvl>
    <w:lvl w:ilvl="7" w:tplc="04090019">
      <w:start w:val="1"/>
      <w:numFmt w:val="lowerLetter"/>
      <w:lvlText w:val="%8."/>
      <w:lvlJc w:val="left"/>
      <w:pPr>
        <w:tabs>
          <w:tab w:val="num" w:pos="6615"/>
        </w:tabs>
        <w:ind w:left="6615" w:hanging="360"/>
      </w:pPr>
      <w:rPr>
        <w:rFonts w:cs="Times New Roman"/>
      </w:rPr>
    </w:lvl>
    <w:lvl w:ilvl="8" w:tplc="0409001B">
      <w:start w:val="1"/>
      <w:numFmt w:val="lowerRoman"/>
      <w:lvlText w:val="%9."/>
      <w:lvlJc w:val="right"/>
      <w:pPr>
        <w:tabs>
          <w:tab w:val="num" w:pos="7335"/>
        </w:tabs>
        <w:ind w:left="7335" w:hanging="180"/>
      </w:pPr>
      <w:rPr>
        <w:rFonts w:cs="Times New Roman"/>
      </w:rPr>
    </w:lvl>
  </w:abstractNum>
  <w:abstractNum w:abstractNumId="6">
    <w:nsid w:val="428E7BCB"/>
    <w:multiLevelType w:val="multilevel"/>
    <w:tmpl w:val="1E12EB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8872C0F"/>
    <w:multiLevelType w:val="hybridMultilevel"/>
    <w:tmpl w:val="9A3C711A"/>
    <w:lvl w:ilvl="0" w:tplc="BBA09D78">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nsid w:val="4B6F2242"/>
    <w:multiLevelType w:val="multilevel"/>
    <w:tmpl w:val="D898C55A"/>
    <w:lvl w:ilvl="0">
      <w:start w:val="7"/>
      <w:numFmt w:val="decimal"/>
      <w:lvlText w:val="%1"/>
      <w:lvlJc w:val="left"/>
      <w:pPr>
        <w:ind w:left="360" w:hanging="360"/>
      </w:pPr>
      <w:rPr>
        <w:rFonts w:hint="default"/>
        <w:b w:val="0"/>
        <w:u w:val="none"/>
      </w:rPr>
    </w:lvl>
    <w:lvl w:ilvl="1">
      <w:start w:val="3"/>
      <w:numFmt w:val="decimal"/>
      <w:lvlText w:val="%1.%2"/>
      <w:lvlJc w:val="left"/>
      <w:pPr>
        <w:ind w:left="360" w:hanging="36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080" w:hanging="108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9">
    <w:nsid w:val="4D2663B5"/>
    <w:multiLevelType w:val="multilevel"/>
    <w:tmpl w:val="E570B6E2"/>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nsid w:val="50FD3ECD"/>
    <w:multiLevelType w:val="hybridMultilevel"/>
    <w:tmpl w:val="FD16C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3E41BF5"/>
    <w:multiLevelType w:val="multilevel"/>
    <w:tmpl w:val="85DCE988"/>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David" w:hint="default"/>
      </w:rPr>
    </w:lvl>
    <w:lvl w:ilvl="2">
      <w:start w:val="1"/>
      <w:numFmt w:val="decimal"/>
      <w:lvlText w:val="%1.%2.%3."/>
      <w:lvlJc w:val="left"/>
      <w:pPr>
        <w:tabs>
          <w:tab w:val="num" w:pos="1287"/>
        </w:tabs>
        <w:ind w:left="1071" w:hanging="504"/>
      </w:pPr>
      <w:rPr>
        <w:rFonts w:ascii="Times New Roman" w:hAnsi="Times New Roman" w:cs="David"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2">
    <w:nsid w:val="69AD5347"/>
    <w:multiLevelType w:val="hybridMultilevel"/>
    <w:tmpl w:val="3AE60188"/>
    <w:lvl w:ilvl="0" w:tplc="3E20DD34">
      <w:start w:val="1"/>
      <w:numFmt w:val="decimal"/>
      <w:lvlText w:val="%1."/>
      <w:lvlJc w:val="left"/>
      <w:pPr>
        <w:tabs>
          <w:tab w:val="num" w:pos="502"/>
        </w:tabs>
        <w:ind w:left="502" w:hanging="360"/>
      </w:pPr>
      <w:rPr>
        <w:rFonts w:cs="David"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6AB5762C"/>
    <w:multiLevelType w:val="hybridMultilevel"/>
    <w:tmpl w:val="156645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CBC3574"/>
    <w:multiLevelType w:val="multilevel"/>
    <w:tmpl w:val="6AB2BBCC"/>
    <w:lvl w:ilvl="0">
      <w:start w:val="1"/>
      <w:numFmt w:val="decimal"/>
      <w:lvlText w:val="%1."/>
      <w:lvlJc w:val="left"/>
      <w:pPr>
        <w:tabs>
          <w:tab w:val="num" w:pos="360"/>
        </w:tabs>
        <w:ind w:left="360" w:hanging="360"/>
      </w:pPr>
      <w:rPr>
        <w:rFonts w:hint="default"/>
        <w:b w:val="0"/>
        <w:bCs w:val="0"/>
        <w:color w:val="auto"/>
        <w:sz w:val="2"/>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
    <w:nsid w:val="708F5E9A"/>
    <w:multiLevelType w:val="multilevel"/>
    <w:tmpl w:val="DACA2F86"/>
    <w:lvl w:ilvl="0">
      <w:start w:val="1"/>
      <w:numFmt w:val="decimal"/>
      <w:pStyle w:val="a0"/>
      <w:lvlText w:val="%1."/>
      <w:lvlJc w:val="left"/>
      <w:pPr>
        <w:tabs>
          <w:tab w:val="num" w:pos="567"/>
        </w:tabs>
        <w:ind w:left="567" w:hanging="567"/>
      </w:pPr>
      <w:rPr>
        <w:rFonts w:cs="David"/>
      </w:rPr>
    </w:lvl>
    <w:lvl w:ilvl="1">
      <w:start w:val="1"/>
      <w:numFmt w:val="decimal"/>
      <w:lvlText w:val="%1.%2."/>
      <w:lvlJc w:val="left"/>
      <w:pPr>
        <w:tabs>
          <w:tab w:val="num" w:pos="1107"/>
        </w:tabs>
        <w:ind w:left="1107" w:hanging="567"/>
      </w:pPr>
      <w:rPr>
        <w:rFonts w:cs="David"/>
        <w:b w:val="0"/>
        <w:bCs w:val="0"/>
        <w:sz w:val="24"/>
        <w:szCs w:val="24"/>
      </w:rPr>
    </w:lvl>
    <w:lvl w:ilvl="2">
      <w:start w:val="1"/>
      <w:numFmt w:val="decimal"/>
      <w:lvlText w:val="%1.%2.%3."/>
      <w:lvlJc w:val="left"/>
      <w:pPr>
        <w:tabs>
          <w:tab w:val="num" w:pos="1985"/>
        </w:tabs>
        <w:ind w:left="1985" w:hanging="851"/>
      </w:pPr>
      <w:rPr>
        <w:rFonts w:ascii="Times New Roman" w:hAnsi="Times New Roman" w:cs="David"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
    <w:nsid w:val="75EB023E"/>
    <w:multiLevelType w:val="multilevel"/>
    <w:tmpl w:val="6AB2BBCC"/>
    <w:lvl w:ilvl="0">
      <w:start w:val="1"/>
      <w:numFmt w:val="decimal"/>
      <w:lvlText w:val="%1."/>
      <w:lvlJc w:val="left"/>
      <w:pPr>
        <w:tabs>
          <w:tab w:val="num" w:pos="360"/>
        </w:tabs>
        <w:ind w:left="360" w:hanging="360"/>
      </w:pPr>
      <w:rPr>
        <w:rFonts w:hint="default"/>
        <w:b w:val="0"/>
        <w:bCs w:val="0"/>
        <w:color w:val="auto"/>
        <w:sz w:val="2"/>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nsid w:val="77C4710C"/>
    <w:multiLevelType w:val="hybridMultilevel"/>
    <w:tmpl w:val="12B291C6"/>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7B571ED7"/>
    <w:multiLevelType w:val="multilevel"/>
    <w:tmpl w:val="6A6AE214"/>
    <w:lvl w:ilvl="0">
      <w:start w:val="16"/>
      <w:numFmt w:val="decimal"/>
      <w:lvlText w:val="%1."/>
      <w:lvlJc w:val="left"/>
      <w:pPr>
        <w:ind w:left="502" w:hanging="360"/>
      </w:pPr>
      <w:rPr>
        <w:rFonts w:hint="default"/>
      </w:rPr>
    </w:lvl>
    <w:lvl w:ilvl="1">
      <w:start w:val="1"/>
      <w:numFmt w:val="decimal"/>
      <w:isLgl/>
      <w:lvlText w:val="%1.%2."/>
      <w:lvlJc w:val="left"/>
      <w:pPr>
        <w:ind w:left="610" w:hanging="468"/>
      </w:pPr>
      <w:rPr>
        <w:rFonts w:hint="default"/>
        <w:b/>
        <w:u w:val="single"/>
      </w:rPr>
    </w:lvl>
    <w:lvl w:ilvl="2">
      <w:start w:val="1"/>
      <w:numFmt w:val="decimal"/>
      <w:isLgl/>
      <w:lvlText w:val="%1.%2.%3."/>
      <w:lvlJc w:val="left"/>
      <w:pPr>
        <w:ind w:left="862" w:hanging="720"/>
      </w:pPr>
      <w:rPr>
        <w:rFonts w:hint="default"/>
        <w:b/>
        <w:u w:val="single"/>
      </w:rPr>
    </w:lvl>
    <w:lvl w:ilvl="3">
      <w:start w:val="1"/>
      <w:numFmt w:val="decimal"/>
      <w:isLgl/>
      <w:lvlText w:val="%1.%2.%3.%4."/>
      <w:lvlJc w:val="left"/>
      <w:pPr>
        <w:ind w:left="862" w:hanging="720"/>
      </w:pPr>
      <w:rPr>
        <w:rFonts w:hint="default"/>
        <w:b/>
        <w:u w:val="single"/>
      </w:rPr>
    </w:lvl>
    <w:lvl w:ilvl="4">
      <w:start w:val="1"/>
      <w:numFmt w:val="decimal"/>
      <w:isLgl/>
      <w:lvlText w:val="%1.%2.%3.%4.%5."/>
      <w:lvlJc w:val="left"/>
      <w:pPr>
        <w:ind w:left="1222" w:hanging="1080"/>
      </w:pPr>
      <w:rPr>
        <w:rFonts w:hint="default"/>
        <w:b/>
        <w:u w:val="single"/>
      </w:rPr>
    </w:lvl>
    <w:lvl w:ilvl="5">
      <w:start w:val="1"/>
      <w:numFmt w:val="decimal"/>
      <w:isLgl/>
      <w:lvlText w:val="%1.%2.%3.%4.%5.%6."/>
      <w:lvlJc w:val="left"/>
      <w:pPr>
        <w:ind w:left="1222" w:hanging="1080"/>
      </w:pPr>
      <w:rPr>
        <w:rFonts w:hint="default"/>
        <w:b/>
        <w:u w:val="single"/>
      </w:rPr>
    </w:lvl>
    <w:lvl w:ilvl="6">
      <w:start w:val="1"/>
      <w:numFmt w:val="decimal"/>
      <w:isLgl/>
      <w:lvlText w:val="%1.%2.%3.%4.%5.%6.%7."/>
      <w:lvlJc w:val="left"/>
      <w:pPr>
        <w:ind w:left="1582" w:hanging="1440"/>
      </w:pPr>
      <w:rPr>
        <w:rFonts w:hint="default"/>
        <w:b/>
        <w:u w:val="single"/>
      </w:rPr>
    </w:lvl>
    <w:lvl w:ilvl="7">
      <w:start w:val="1"/>
      <w:numFmt w:val="decimal"/>
      <w:isLgl/>
      <w:lvlText w:val="%1.%2.%3.%4.%5.%6.%7.%8."/>
      <w:lvlJc w:val="left"/>
      <w:pPr>
        <w:ind w:left="1582" w:hanging="1440"/>
      </w:pPr>
      <w:rPr>
        <w:rFonts w:hint="default"/>
        <w:b/>
        <w:u w:val="single"/>
      </w:rPr>
    </w:lvl>
    <w:lvl w:ilvl="8">
      <w:start w:val="1"/>
      <w:numFmt w:val="decimal"/>
      <w:isLgl/>
      <w:lvlText w:val="%1.%2.%3.%4.%5.%6.%7.%8.%9."/>
      <w:lvlJc w:val="left"/>
      <w:pPr>
        <w:ind w:left="1582" w:hanging="1440"/>
      </w:pPr>
      <w:rPr>
        <w:rFonts w:hint="default"/>
        <w:b/>
        <w:u w:val="single"/>
      </w:rPr>
    </w:lvl>
  </w:abstractNum>
  <w:num w:numId="1">
    <w:abstractNumId w:val="11"/>
  </w:num>
  <w:num w:numId="2">
    <w:abstractNumId w:val="6"/>
  </w:num>
  <w:num w:numId="3">
    <w:abstractNumId w:val="9"/>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0"/>
  </w:num>
  <w:num w:numId="9">
    <w:abstractNumId w:val="17"/>
  </w:num>
  <w:num w:numId="10">
    <w:abstractNumId w:val="12"/>
  </w:num>
  <w:num w:numId="11">
    <w:abstractNumId w:val="2"/>
  </w:num>
  <w:num w:numId="12">
    <w:abstractNumId w:val="16"/>
  </w:num>
  <w:num w:numId="13">
    <w:abstractNumId w:val="13"/>
  </w:num>
  <w:num w:numId="14">
    <w:abstractNumId w:val="15"/>
  </w:num>
  <w:num w:numId="15">
    <w:abstractNumId w:val="16"/>
    <w:lvlOverride w:ilvl="0">
      <w:startOverride w:val="9"/>
    </w:lvlOverride>
  </w:num>
  <w:num w:numId="16">
    <w:abstractNumId w:val="19"/>
  </w:num>
  <w:num w:numId="17">
    <w:abstractNumId w:val="16"/>
  </w:num>
  <w:num w:numId="18">
    <w:abstractNumId w:val="3"/>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10"/>
  </w:num>
  <w:num w:numId="22">
    <w:abstractNumId w:val="8"/>
  </w:num>
  <w:num w:numId="23">
    <w:abstractNumId w:val="16"/>
    <w:lvlOverride w:ilvl="0">
      <w:startOverride w:val="8"/>
    </w:lvlOverride>
  </w:num>
  <w:num w:numId="24">
    <w:abstractNumId w:val="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9BA"/>
    <w:rsid w:val="00002ED5"/>
    <w:rsid w:val="00056386"/>
    <w:rsid w:val="00056FE1"/>
    <w:rsid w:val="000778E5"/>
    <w:rsid w:val="000A1A80"/>
    <w:rsid w:val="000B6B52"/>
    <w:rsid w:val="000F2D8E"/>
    <w:rsid w:val="00166A29"/>
    <w:rsid w:val="00197021"/>
    <w:rsid w:val="001F261C"/>
    <w:rsid w:val="00266513"/>
    <w:rsid w:val="002C378D"/>
    <w:rsid w:val="00303C79"/>
    <w:rsid w:val="00343BA9"/>
    <w:rsid w:val="00381983"/>
    <w:rsid w:val="003821DD"/>
    <w:rsid w:val="003931DB"/>
    <w:rsid w:val="003C3075"/>
    <w:rsid w:val="003F09EC"/>
    <w:rsid w:val="004716D5"/>
    <w:rsid w:val="004A5673"/>
    <w:rsid w:val="004B20F6"/>
    <w:rsid w:val="0054261C"/>
    <w:rsid w:val="005801E5"/>
    <w:rsid w:val="00595A0E"/>
    <w:rsid w:val="006018CB"/>
    <w:rsid w:val="00614138"/>
    <w:rsid w:val="00626636"/>
    <w:rsid w:val="006B3B50"/>
    <w:rsid w:val="006B69F8"/>
    <w:rsid w:val="00744375"/>
    <w:rsid w:val="007517CB"/>
    <w:rsid w:val="00754738"/>
    <w:rsid w:val="007E237E"/>
    <w:rsid w:val="007E414E"/>
    <w:rsid w:val="0082003F"/>
    <w:rsid w:val="00846D32"/>
    <w:rsid w:val="00866DCF"/>
    <w:rsid w:val="00870AE1"/>
    <w:rsid w:val="00890A09"/>
    <w:rsid w:val="008E6E39"/>
    <w:rsid w:val="008F2183"/>
    <w:rsid w:val="00957EB0"/>
    <w:rsid w:val="009631DC"/>
    <w:rsid w:val="00982F0D"/>
    <w:rsid w:val="009B171B"/>
    <w:rsid w:val="009B5DF9"/>
    <w:rsid w:val="009E2EF0"/>
    <w:rsid w:val="00A248F5"/>
    <w:rsid w:val="00A46993"/>
    <w:rsid w:val="00A65158"/>
    <w:rsid w:val="00A91ECB"/>
    <w:rsid w:val="00AB69E9"/>
    <w:rsid w:val="00B116E8"/>
    <w:rsid w:val="00B2087A"/>
    <w:rsid w:val="00B47722"/>
    <w:rsid w:val="00B5526D"/>
    <w:rsid w:val="00B57182"/>
    <w:rsid w:val="00B86898"/>
    <w:rsid w:val="00B874A3"/>
    <w:rsid w:val="00BA4616"/>
    <w:rsid w:val="00C34997"/>
    <w:rsid w:val="00CA03F5"/>
    <w:rsid w:val="00CB24EA"/>
    <w:rsid w:val="00D14BDA"/>
    <w:rsid w:val="00D3332C"/>
    <w:rsid w:val="00D362F3"/>
    <w:rsid w:val="00D40565"/>
    <w:rsid w:val="00DE1D1B"/>
    <w:rsid w:val="00DF2079"/>
    <w:rsid w:val="00DF61CE"/>
    <w:rsid w:val="00DF7779"/>
    <w:rsid w:val="00E1509E"/>
    <w:rsid w:val="00E66062"/>
    <w:rsid w:val="00E83592"/>
    <w:rsid w:val="00ED59BA"/>
    <w:rsid w:val="00EE7D6D"/>
    <w:rsid w:val="00EF44F9"/>
    <w:rsid w:val="00F049AC"/>
    <w:rsid w:val="00F05673"/>
    <w:rsid w:val="00F7692F"/>
    <w:rsid w:val="00FF49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D59BA"/>
    <w:pPr>
      <w:bidi/>
    </w:pPr>
    <w:rPr>
      <w:rFonts w:ascii="Calibri" w:eastAsia="Calibri" w:hAnsi="Calibri" w:cs="Arial"/>
    </w:rPr>
  </w:style>
  <w:style w:type="paragraph" w:styleId="1">
    <w:name w:val="heading 1"/>
    <w:basedOn w:val="a1"/>
    <w:next w:val="a1"/>
    <w:link w:val="10"/>
    <w:uiPriority w:val="99"/>
    <w:qFormat/>
    <w:rsid w:val="00ED59BA"/>
    <w:pPr>
      <w:keepNext/>
      <w:autoSpaceDE w:val="0"/>
      <w:autoSpaceDN w:val="0"/>
      <w:spacing w:after="0" w:line="240" w:lineRule="auto"/>
      <w:ind w:right="-58"/>
      <w:jc w:val="center"/>
      <w:outlineLvl w:val="0"/>
    </w:pPr>
    <w:rPr>
      <w:rFonts w:ascii="Times New Roman" w:eastAsia="Times New Roman" w:hAnsi="Times New Roman" w:cs="Times New Roman"/>
      <w:b/>
      <w:bCs/>
      <w:sz w:val="20"/>
      <w:szCs w:val="28"/>
      <w:u w:val="single"/>
      <w:lang w:val="x-none" w:eastAsia="x-none"/>
    </w:rPr>
  </w:style>
  <w:style w:type="paragraph" w:styleId="2">
    <w:name w:val="heading 2"/>
    <w:basedOn w:val="a1"/>
    <w:next w:val="a1"/>
    <w:link w:val="20"/>
    <w:uiPriority w:val="99"/>
    <w:qFormat/>
    <w:rsid w:val="00ED59BA"/>
    <w:pPr>
      <w:keepNext/>
      <w:autoSpaceDE w:val="0"/>
      <w:autoSpaceDN w:val="0"/>
      <w:spacing w:after="0" w:line="240" w:lineRule="auto"/>
      <w:outlineLvl w:val="1"/>
    </w:pPr>
    <w:rPr>
      <w:rFonts w:ascii="Times New Roman" w:eastAsia="Times New Roman" w:hAnsi="Times New Roman" w:cs="Times New Roman"/>
      <w:sz w:val="24"/>
      <w:szCs w:val="24"/>
      <w:u w:val="single"/>
      <w:lang w:val="x-none" w:eastAsia="x-none"/>
    </w:rPr>
  </w:style>
  <w:style w:type="paragraph" w:styleId="3">
    <w:name w:val="heading 3"/>
    <w:basedOn w:val="a1"/>
    <w:next w:val="a1"/>
    <w:link w:val="30"/>
    <w:uiPriority w:val="99"/>
    <w:qFormat/>
    <w:rsid w:val="00ED59BA"/>
    <w:pPr>
      <w:keepNext/>
      <w:autoSpaceDE w:val="0"/>
      <w:autoSpaceDN w:val="0"/>
      <w:spacing w:after="0" w:line="240" w:lineRule="auto"/>
      <w:outlineLvl w:val="2"/>
    </w:pPr>
    <w:rPr>
      <w:rFonts w:ascii="Times New Roman" w:eastAsia="Times New Roman" w:hAnsi="Times New Roman" w:cs="Times New Roman"/>
      <w:b/>
      <w:bCs/>
      <w:sz w:val="20"/>
      <w:szCs w:val="20"/>
      <w:u w:val="single"/>
      <w:lang w:val="x-none" w:eastAsia="x-none"/>
    </w:rPr>
  </w:style>
  <w:style w:type="paragraph" w:styleId="7">
    <w:name w:val="heading 7"/>
    <w:basedOn w:val="a1"/>
    <w:next w:val="a1"/>
    <w:link w:val="70"/>
    <w:uiPriority w:val="9"/>
    <w:semiHidden/>
    <w:unhideWhenUsed/>
    <w:qFormat/>
    <w:rsid w:val="003821DD"/>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uiPriority w:val="99"/>
    <w:rsid w:val="00ED59BA"/>
    <w:rPr>
      <w:rFonts w:ascii="Times New Roman" w:eastAsia="Times New Roman" w:hAnsi="Times New Roman" w:cs="Times New Roman"/>
      <w:b/>
      <w:bCs/>
      <w:sz w:val="20"/>
      <w:szCs w:val="28"/>
      <w:u w:val="single"/>
      <w:lang w:val="x-none" w:eastAsia="x-none"/>
    </w:rPr>
  </w:style>
  <w:style w:type="character" w:customStyle="1" w:styleId="20">
    <w:name w:val="כותרת 2 תו"/>
    <w:basedOn w:val="a2"/>
    <w:link w:val="2"/>
    <w:uiPriority w:val="99"/>
    <w:rsid w:val="00ED59BA"/>
    <w:rPr>
      <w:rFonts w:ascii="Times New Roman" w:eastAsia="Times New Roman" w:hAnsi="Times New Roman" w:cs="Times New Roman"/>
      <w:sz w:val="24"/>
      <w:szCs w:val="24"/>
      <w:u w:val="single"/>
      <w:lang w:val="x-none" w:eastAsia="x-none"/>
    </w:rPr>
  </w:style>
  <w:style w:type="character" w:customStyle="1" w:styleId="30">
    <w:name w:val="כותרת 3 תו"/>
    <w:basedOn w:val="a2"/>
    <w:link w:val="3"/>
    <w:uiPriority w:val="99"/>
    <w:rsid w:val="00ED59BA"/>
    <w:rPr>
      <w:rFonts w:ascii="Times New Roman" w:eastAsia="Times New Roman" w:hAnsi="Times New Roman" w:cs="Times New Roman"/>
      <w:b/>
      <w:bCs/>
      <w:sz w:val="20"/>
      <w:szCs w:val="20"/>
      <w:u w:val="single"/>
      <w:lang w:val="x-none" w:eastAsia="x-none"/>
    </w:rPr>
  </w:style>
  <w:style w:type="paragraph" w:styleId="a5">
    <w:name w:val="header"/>
    <w:basedOn w:val="a1"/>
    <w:link w:val="a6"/>
    <w:uiPriority w:val="99"/>
    <w:unhideWhenUsed/>
    <w:rsid w:val="00ED59BA"/>
    <w:pPr>
      <w:tabs>
        <w:tab w:val="center" w:pos="4153"/>
        <w:tab w:val="right" w:pos="8306"/>
      </w:tabs>
      <w:spacing w:after="0" w:line="240" w:lineRule="auto"/>
    </w:pPr>
  </w:style>
  <w:style w:type="character" w:customStyle="1" w:styleId="a6">
    <w:name w:val="כותרת עליונה תו"/>
    <w:basedOn w:val="a2"/>
    <w:link w:val="a5"/>
    <w:uiPriority w:val="99"/>
    <w:rsid w:val="00ED59BA"/>
    <w:rPr>
      <w:rFonts w:ascii="Calibri" w:eastAsia="Calibri" w:hAnsi="Calibri" w:cs="Arial"/>
    </w:rPr>
  </w:style>
  <w:style w:type="paragraph" w:styleId="a7">
    <w:name w:val="footer"/>
    <w:basedOn w:val="a1"/>
    <w:link w:val="a8"/>
    <w:uiPriority w:val="99"/>
    <w:unhideWhenUsed/>
    <w:rsid w:val="00ED59BA"/>
    <w:pPr>
      <w:tabs>
        <w:tab w:val="center" w:pos="4153"/>
        <w:tab w:val="right" w:pos="8306"/>
      </w:tabs>
      <w:spacing w:after="0" w:line="240" w:lineRule="auto"/>
    </w:pPr>
  </w:style>
  <w:style w:type="character" w:customStyle="1" w:styleId="a8">
    <w:name w:val="כותרת תחתונה תו"/>
    <w:basedOn w:val="a2"/>
    <w:link w:val="a7"/>
    <w:uiPriority w:val="99"/>
    <w:rsid w:val="00ED59BA"/>
    <w:rPr>
      <w:rFonts w:ascii="Calibri" w:eastAsia="Calibri" w:hAnsi="Calibri" w:cs="Arial"/>
    </w:rPr>
  </w:style>
  <w:style w:type="paragraph" w:styleId="a9">
    <w:name w:val="Balloon Text"/>
    <w:basedOn w:val="a1"/>
    <w:link w:val="aa"/>
    <w:uiPriority w:val="99"/>
    <w:semiHidden/>
    <w:unhideWhenUsed/>
    <w:rsid w:val="00ED59BA"/>
    <w:pPr>
      <w:spacing w:after="0" w:line="240" w:lineRule="auto"/>
    </w:pPr>
    <w:rPr>
      <w:rFonts w:ascii="Tahoma" w:hAnsi="Tahoma" w:cs="Times New Roman"/>
      <w:sz w:val="16"/>
      <w:szCs w:val="16"/>
      <w:lang w:val="x-none" w:eastAsia="x-none"/>
    </w:rPr>
  </w:style>
  <w:style w:type="character" w:customStyle="1" w:styleId="aa">
    <w:name w:val="טקסט בלונים תו"/>
    <w:basedOn w:val="a2"/>
    <w:link w:val="a9"/>
    <w:uiPriority w:val="99"/>
    <w:semiHidden/>
    <w:rsid w:val="00ED59BA"/>
    <w:rPr>
      <w:rFonts w:ascii="Tahoma" w:eastAsia="Calibri" w:hAnsi="Tahoma" w:cs="Times New Roman"/>
      <w:sz w:val="16"/>
      <w:szCs w:val="16"/>
      <w:lang w:val="x-none" w:eastAsia="x-none"/>
    </w:rPr>
  </w:style>
  <w:style w:type="table" w:styleId="ab">
    <w:name w:val="Table Grid"/>
    <w:basedOn w:val="a3"/>
    <w:uiPriority w:val="59"/>
    <w:rsid w:val="00ED59BA"/>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1"/>
    <w:uiPriority w:val="99"/>
    <w:qFormat/>
    <w:rsid w:val="00ED59BA"/>
    <w:pPr>
      <w:ind w:left="720"/>
    </w:pPr>
  </w:style>
  <w:style w:type="character" w:styleId="ad">
    <w:name w:val="annotation reference"/>
    <w:uiPriority w:val="99"/>
    <w:semiHidden/>
    <w:unhideWhenUsed/>
    <w:rsid w:val="00ED59BA"/>
    <w:rPr>
      <w:sz w:val="16"/>
      <w:szCs w:val="16"/>
    </w:rPr>
  </w:style>
  <w:style w:type="paragraph" w:styleId="ae">
    <w:name w:val="annotation text"/>
    <w:basedOn w:val="a1"/>
    <w:link w:val="af"/>
    <w:uiPriority w:val="99"/>
    <w:semiHidden/>
    <w:unhideWhenUsed/>
    <w:rsid w:val="00ED59BA"/>
    <w:rPr>
      <w:sz w:val="20"/>
      <w:szCs w:val="20"/>
    </w:rPr>
  </w:style>
  <w:style w:type="character" w:customStyle="1" w:styleId="af">
    <w:name w:val="טקסט הערה תו"/>
    <w:basedOn w:val="a2"/>
    <w:link w:val="ae"/>
    <w:uiPriority w:val="99"/>
    <w:semiHidden/>
    <w:rsid w:val="00ED59BA"/>
    <w:rPr>
      <w:rFonts w:ascii="Calibri" w:eastAsia="Calibri" w:hAnsi="Calibri" w:cs="Arial"/>
      <w:sz w:val="20"/>
      <w:szCs w:val="20"/>
    </w:rPr>
  </w:style>
  <w:style w:type="paragraph" w:styleId="af0">
    <w:name w:val="annotation subject"/>
    <w:basedOn w:val="ae"/>
    <w:next w:val="ae"/>
    <w:link w:val="af1"/>
    <w:uiPriority w:val="99"/>
    <w:semiHidden/>
    <w:unhideWhenUsed/>
    <w:rsid w:val="00ED59BA"/>
    <w:rPr>
      <w:rFonts w:cs="Times New Roman"/>
      <w:b/>
      <w:bCs/>
      <w:lang w:val="x-none" w:eastAsia="x-none"/>
    </w:rPr>
  </w:style>
  <w:style w:type="character" w:customStyle="1" w:styleId="af1">
    <w:name w:val="נושא הערה תו"/>
    <w:basedOn w:val="af"/>
    <w:link w:val="af0"/>
    <w:uiPriority w:val="99"/>
    <w:semiHidden/>
    <w:rsid w:val="00ED59BA"/>
    <w:rPr>
      <w:rFonts w:ascii="Calibri" w:eastAsia="Calibri" w:hAnsi="Calibri" w:cs="Times New Roman"/>
      <w:b/>
      <w:bCs/>
      <w:sz w:val="20"/>
      <w:szCs w:val="20"/>
      <w:lang w:val="x-none" w:eastAsia="x-none"/>
    </w:rPr>
  </w:style>
  <w:style w:type="paragraph" w:styleId="TOC2">
    <w:name w:val="toc 2"/>
    <w:basedOn w:val="a1"/>
    <w:next w:val="a1"/>
    <w:autoRedefine/>
    <w:uiPriority w:val="99"/>
    <w:semiHidden/>
    <w:rsid w:val="00ED59BA"/>
    <w:pPr>
      <w:spacing w:after="0" w:line="240" w:lineRule="auto"/>
      <w:ind w:left="240"/>
    </w:pPr>
    <w:rPr>
      <w:rFonts w:ascii="Times New Roman" w:eastAsia="Times New Roman" w:hAnsi="Times New Roman" w:cs="David"/>
      <w:sz w:val="24"/>
      <w:szCs w:val="24"/>
      <w:lang w:eastAsia="he-IL"/>
    </w:rPr>
  </w:style>
  <w:style w:type="paragraph" w:styleId="TOC3">
    <w:name w:val="toc 3"/>
    <w:basedOn w:val="a1"/>
    <w:next w:val="a1"/>
    <w:autoRedefine/>
    <w:uiPriority w:val="99"/>
    <w:semiHidden/>
    <w:rsid w:val="00ED59BA"/>
    <w:pPr>
      <w:spacing w:after="0" w:line="240" w:lineRule="auto"/>
      <w:ind w:left="480"/>
    </w:pPr>
    <w:rPr>
      <w:rFonts w:ascii="Times New Roman" w:eastAsia="Times New Roman" w:hAnsi="Times New Roman" w:cs="David"/>
      <w:sz w:val="24"/>
      <w:szCs w:val="24"/>
      <w:lang w:eastAsia="he-IL"/>
    </w:rPr>
  </w:style>
  <w:style w:type="character" w:customStyle="1" w:styleId="11">
    <w:name w:val="גוף טקסט תו1"/>
    <w:link w:val="af2"/>
    <w:uiPriority w:val="99"/>
    <w:locked/>
    <w:rsid w:val="00ED59BA"/>
    <w:rPr>
      <w:rFonts w:cs="David"/>
      <w:sz w:val="24"/>
      <w:szCs w:val="24"/>
    </w:rPr>
  </w:style>
  <w:style w:type="paragraph" w:styleId="af2">
    <w:name w:val="Body Text"/>
    <w:basedOn w:val="a1"/>
    <w:link w:val="11"/>
    <w:uiPriority w:val="99"/>
    <w:rsid w:val="00ED59BA"/>
    <w:pPr>
      <w:autoSpaceDE w:val="0"/>
      <w:autoSpaceDN w:val="0"/>
      <w:spacing w:after="0" w:line="240" w:lineRule="auto"/>
    </w:pPr>
    <w:rPr>
      <w:rFonts w:asciiTheme="minorHAnsi" w:eastAsiaTheme="minorHAnsi" w:hAnsiTheme="minorHAnsi" w:cs="David"/>
      <w:sz w:val="24"/>
      <w:szCs w:val="24"/>
    </w:rPr>
  </w:style>
  <w:style w:type="character" w:customStyle="1" w:styleId="af3">
    <w:name w:val="גוף טקסט תו"/>
    <w:basedOn w:val="a2"/>
    <w:uiPriority w:val="99"/>
    <w:semiHidden/>
    <w:rsid w:val="00ED59BA"/>
    <w:rPr>
      <w:rFonts w:ascii="Calibri" w:eastAsia="Calibri" w:hAnsi="Calibri" w:cs="Arial"/>
    </w:rPr>
  </w:style>
  <w:style w:type="character" w:customStyle="1" w:styleId="12">
    <w:name w:val="תאריך תו1"/>
    <w:link w:val="af4"/>
    <w:uiPriority w:val="99"/>
    <w:locked/>
    <w:rsid w:val="00ED59BA"/>
    <w:rPr>
      <w:rFonts w:cs="David"/>
      <w:sz w:val="24"/>
      <w:szCs w:val="24"/>
      <w:lang w:eastAsia="he-IL"/>
    </w:rPr>
  </w:style>
  <w:style w:type="paragraph" w:styleId="af4">
    <w:name w:val="Date"/>
    <w:basedOn w:val="a1"/>
    <w:next w:val="a1"/>
    <w:link w:val="12"/>
    <w:uiPriority w:val="99"/>
    <w:rsid w:val="00ED59BA"/>
    <w:pPr>
      <w:spacing w:after="0" w:line="240" w:lineRule="auto"/>
    </w:pPr>
    <w:rPr>
      <w:rFonts w:asciiTheme="minorHAnsi" w:eastAsiaTheme="minorHAnsi" w:hAnsiTheme="minorHAnsi" w:cs="David"/>
      <w:sz w:val="24"/>
      <w:szCs w:val="24"/>
      <w:lang w:eastAsia="he-IL"/>
    </w:rPr>
  </w:style>
  <w:style w:type="character" w:customStyle="1" w:styleId="af5">
    <w:name w:val="תאריך תו"/>
    <w:basedOn w:val="a2"/>
    <w:uiPriority w:val="99"/>
    <w:semiHidden/>
    <w:rsid w:val="00ED59BA"/>
    <w:rPr>
      <w:rFonts w:ascii="Calibri" w:eastAsia="Calibri" w:hAnsi="Calibri" w:cs="Arial"/>
    </w:rPr>
  </w:style>
  <w:style w:type="paragraph" w:customStyle="1" w:styleId="Sign">
    <w:name w:val="Sign"/>
    <w:basedOn w:val="a1"/>
    <w:uiPriority w:val="99"/>
    <w:rsid w:val="00ED59BA"/>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0">
    <w:name w:val="כותרת סעיף"/>
    <w:basedOn w:val="a1"/>
    <w:rsid w:val="00ED59BA"/>
    <w:pPr>
      <w:numPr>
        <w:numId w:val="17"/>
      </w:numPr>
    </w:pPr>
  </w:style>
  <w:style w:type="character" w:customStyle="1" w:styleId="70">
    <w:name w:val="כותרת 7 תו"/>
    <w:basedOn w:val="a2"/>
    <w:link w:val="7"/>
    <w:uiPriority w:val="9"/>
    <w:semiHidden/>
    <w:rsid w:val="003821DD"/>
    <w:rPr>
      <w:rFonts w:asciiTheme="majorHAnsi" w:eastAsiaTheme="majorEastAsia" w:hAnsiTheme="majorHAnsi" w:cstheme="majorBidi"/>
      <w:i/>
      <w:iCs/>
      <w:color w:val="404040" w:themeColor="text1" w:themeTint="BF"/>
    </w:rPr>
  </w:style>
  <w:style w:type="paragraph" w:styleId="af6">
    <w:name w:val="Intense Quote"/>
    <w:basedOn w:val="a1"/>
    <w:next w:val="a1"/>
    <w:link w:val="af7"/>
    <w:uiPriority w:val="30"/>
    <w:qFormat/>
    <w:rsid w:val="007517CB"/>
    <w:pPr>
      <w:pBdr>
        <w:bottom w:val="single" w:sz="4" w:space="4" w:color="4F81BD" w:themeColor="accent1"/>
      </w:pBdr>
      <w:spacing w:before="200" w:after="280" w:line="240" w:lineRule="auto"/>
      <w:ind w:left="936" w:right="936"/>
      <w:jc w:val="both"/>
    </w:pPr>
    <w:rPr>
      <w:rFonts w:ascii="Times New Roman" w:hAnsi="Times New Roman" w:cs="David"/>
      <w:b/>
      <w:bCs/>
      <w:i/>
      <w:iCs/>
      <w:sz w:val="24"/>
      <w:szCs w:val="24"/>
    </w:rPr>
  </w:style>
  <w:style w:type="character" w:customStyle="1" w:styleId="af7">
    <w:name w:val="ציטוט חזק תו"/>
    <w:basedOn w:val="a2"/>
    <w:link w:val="af6"/>
    <w:uiPriority w:val="30"/>
    <w:rsid w:val="007517CB"/>
    <w:rPr>
      <w:rFonts w:ascii="Times New Roman" w:eastAsia="Calibri" w:hAnsi="Times New Roman" w:cs="David"/>
      <w:b/>
      <w:bCs/>
      <w:i/>
      <w:iCs/>
      <w:sz w:val="24"/>
      <w:szCs w:val="24"/>
    </w:rPr>
  </w:style>
  <w:style w:type="paragraph" w:customStyle="1" w:styleId="a">
    <w:name w:val="נוהל כותרת פרק"/>
    <w:basedOn w:val="1"/>
    <w:link w:val="af8"/>
    <w:qFormat/>
    <w:rsid w:val="007517CB"/>
    <w:pPr>
      <w:numPr>
        <w:numId w:val="20"/>
      </w:numPr>
      <w:autoSpaceDE/>
      <w:autoSpaceDN/>
      <w:ind w:right="0"/>
      <w:jc w:val="left"/>
    </w:pPr>
    <w:rPr>
      <w:rFonts w:cs="David"/>
      <w:color w:val="1F497D" w:themeColor="text2"/>
      <w:sz w:val="24"/>
      <w:szCs w:val="32"/>
    </w:rPr>
  </w:style>
  <w:style w:type="character" w:customStyle="1" w:styleId="af8">
    <w:name w:val="נוהל כותרת פרק תו"/>
    <w:basedOn w:val="10"/>
    <w:link w:val="a"/>
    <w:rsid w:val="007517CB"/>
    <w:rPr>
      <w:rFonts w:ascii="Times New Roman" w:eastAsia="Times New Roman" w:hAnsi="Times New Roman" w:cs="David"/>
      <w:b/>
      <w:bCs/>
      <w:color w:val="1F497D" w:themeColor="text2"/>
      <w:sz w:val="24"/>
      <w:szCs w:val="32"/>
      <w:u w:val="single"/>
      <w:lang w:val="x-none" w:eastAsia="x-none"/>
    </w:rPr>
  </w:style>
  <w:style w:type="paragraph" w:customStyle="1" w:styleId="13">
    <w:name w:val="רשימה 1"/>
    <w:basedOn w:val="a1"/>
    <w:link w:val="14"/>
    <w:qFormat/>
    <w:rsid w:val="007517CB"/>
    <w:pPr>
      <w:pBdr>
        <w:bottom w:val="single" w:sz="8" w:space="4" w:color="4F81BD" w:themeColor="accent1"/>
      </w:pBdr>
      <w:spacing w:after="300" w:line="240" w:lineRule="auto"/>
      <w:contextualSpacing/>
    </w:pPr>
    <w:rPr>
      <w:rFonts w:asciiTheme="majorHAnsi" w:eastAsiaTheme="majorEastAsia" w:hAnsiTheme="majorHAnsi" w:cs="David"/>
      <w:b/>
      <w:bCs/>
      <w:color w:val="17365D" w:themeColor="text2" w:themeShade="BF"/>
      <w:spacing w:val="5"/>
      <w:kern w:val="28"/>
      <w:sz w:val="40"/>
      <w:szCs w:val="40"/>
    </w:rPr>
  </w:style>
  <w:style w:type="character" w:customStyle="1" w:styleId="14">
    <w:name w:val="רשימה 1 תו"/>
    <w:basedOn w:val="a2"/>
    <w:link w:val="13"/>
    <w:rsid w:val="007517CB"/>
    <w:rPr>
      <w:rFonts w:asciiTheme="majorHAnsi" w:eastAsiaTheme="majorEastAsia" w:hAnsiTheme="majorHAnsi" w:cs="David"/>
      <w:b/>
      <w:bCs/>
      <w:color w:val="17365D" w:themeColor="text2" w:themeShade="BF"/>
      <w:spacing w:val="5"/>
      <w:kern w:val="28"/>
      <w:sz w:val="40"/>
      <w:szCs w:val="40"/>
    </w:rPr>
  </w:style>
  <w:style w:type="character" w:styleId="Hyperlink">
    <w:name w:val="Hyperlink"/>
    <w:basedOn w:val="a2"/>
    <w:uiPriority w:val="99"/>
    <w:rsid w:val="009E2EF0"/>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D59BA"/>
    <w:pPr>
      <w:bidi/>
    </w:pPr>
    <w:rPr>
      <w:rFonts w:ascii="Calibri" w:eastAsia="Calibri" w:hAnsi="Calibri" w:cs="Arial"/>
    </w:rPr>
  </w:style>
  <w:style w:type="paragraph" w:styleId="1">
    <w:name w:val="heading 1"/>
    <w:basedOn w:val="a1"/>
    <w:next w:val="a1"/>
    <w:link w:val="10"/>
    <w:uiPriority w:val="99"/>
    <w:qFormat/>
    <w:rsid w:val="00ED59BA"/>
    <w:pPr>
      <w:keepNext/>
      <w:autoSpaceDE w:val="0"/>
      <w:autoSpaceDN w:val="0"/>
      <w:spacing w:after="0" w:line="240" w:lineRule="auto"/>
      <w:ind w:right="-58"/>
      <w:jc w:val="center"/>
      <w:outlineLvl w:val="0"/>
    </w:pPr>
    <w:rPr>
      <w:rFonts w:ascii="Times New Roman" w:eastAsia="Times New Roman" w:hAnsi="Times New Roman" w:cs="Times New Roman"/>
      <w:b/>
      <w:bCs/>
      <w:sz w:val="20"/>
      <w:szCs w:val="28"/>
      <w:u w:val="single"/>
      <w:lang w:val="x-none" w:eastAsia="x-none"/>
    </w:rPr>
  </w:style>
  <w:style w:type="paragraph" w:styleId="2">
    <w:name w:val="heading 2"/>
    <w:basedOn w:val="a1"/>
    <w:next w:val="a1"/>
    <w:link w:val="20"/>
    <w:uiPriority w:val="99"/>
    <w:qFormat/>
    <w:rsid w:val="00ED59BA"/>
    <w:pPr>
      <w:keepNext/>
      <w:autoSpaceDE w:val="0"/>
      <w:autoSpaceDN w:val="0"/>
      <w:spacing w:after="0" w:line="240" w:lineRule="auto"/>
      <w:outlineLvl w:val="1"/>
    </w:pPr>
    <w:rPr>
      <w:rFonts w:ascii="Times New Roman" w:eastAsia="Times New Roman" w:hAnsi="Times New Roman" w:cs="Times New Roman"/>
      <w:sz w:val="24"/>
      <w:szCs w:val="24"/>
      <w:u w:val="single"/>
      <w:lang w:val="x-none" w:eastAsia="x-none"/>
    </w:rPr>
  </w:style>
  <w:style w:type="paragraph" w:styleId="3">
    <w:name w:val="heading 3"/>
    <w:basedOn w:val="a1"/>
    <w:next w:val="a1"/>
    <w:link w:val="30"/>
    <w:uiPriority w:val="99"/>
    <w:qFormat/>
    <w:rsid w:val="00ED59BA"/>
    <w:pPr>
      <w:keepNext/>
      <w:autoSpaceDE w:val="0"/>
      <w:autoSpaceDN w:val="0"/>
      <w:spacing w:after="0" w:line="240" w:lineRule="auto"/>
      <w:outlineLvl w:val="2"/>
    </w:pPr>
    <w:rPr>
      <w:rFonts w:ascii="Times New Roman" w:eastAsia="Times New Roman" w:hAnsi="Times New Roman" w:cs="Times New Roman"/>
      <w:b/>
      <w:bCs/>
      <w:sz w:val="20"/>
      <w:szCs w:val="20"/>
      <w:u w:val="single"/>
      <w:lang w:val="x-none" w:eastAsia="x-none"/>
    </w:rPr>
  </w:style>
  <w:style w:type="paragraph" w:styleId="7">
    <w:name w:val="heading 7"/>
    <w:basedOn w:val="a1"/>
    <w:next w:val="a1"/>
    <w:link w:val="70"/>
    <w:uiPriority w:val="9"/>
    <w:semiHidden/>
    <w:unhideWhenUsed/>
    <w:qFormat/>
    <w:rsid w:val="003821DD"/>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uiPriority w:val="99"/>
    <w:rsid w:val="00ED59BA"/>
    <w:rPr>
      <w:rFonts w:ascii="Times New Roman" w:eastAsia="Times New Roman" w:hAnsi="Times New Roman" w:cs="Times New Roman"/>
      <w:b/>
      <w:bCs/>
      <w:sz w:val="20"/>
      <w:szCs w:val="28"/>
      <w:u w:val="single"/>
      <w:lang w:val="x-none" w:eastAsia="x-none"/>
    </w:rPr>
  </w:style>
  <w:style w:type="character" w:customStyle="1" w:styleId="20">
    <w:name w:val="כותרת 2 תו"/>
    <w:basedOn w:val="a2"/>
    <w:link w:val="2"/>
    <w:uiPriority w:val="99"/>
    <w:rsid w:val="00ED59BA"/>
    <w:rPr>
      <w:rFonts w:ascii="Times New Roman" w:eastAsia="Times New Roman" w:hAnsi="Times New Roman" w:cs="Times New Roman"/>
      <w:sz w:val="24"/>
      <w:szCs w:val="24"/>
      <w:u w:val="single"/>
      <w:lang w:val="x-none" w:eastAsia="x-none"/>
    </w:rPr>
  </w:style>
  <w:style w:type="character" w:customStyle="1" w:styleId="30">
    <w:name w:val="כותרת 3 תו"/>
    <w:basedOn w:val="a2"/>
    <w:link w:val="3"/>
    <w:uiPriority w:val="99"/>
    <w:rsid w:val="00ED59BA"/>
    <w:rPr>
      <w:rFonts w:ascii="Times New Roman" w:eastAsia="Times New Roman" w:hAnsi="Times New Roman" w:cs="Times New Roman"/>
      <w:b/>
      <w:bCs/>
      <w:sz w:val="20"/>
      <w:szCs w:val="20"/>
      <w:u w:val="single"/>
      <w:lang w:val="x-none" w:eastAsia="x-none"/>
    </w:rPr>
  </w:style>
  <w:style w:type="paragraph" w:styleId="a5">
    <w:name w:val="header"/>
    <w:basedOn w:val="a1"/>
    <w:link w:val="a6"/>
    <w:uiPriority w:val="99"/>
    <w:unhideWhenUsed/>
    <w:rsid w:val="00ED59BA"/>
    <w:pPr>
      <w:tabs>
        <w:tab w:val="center" w:pos="4153"/>
        <w:tab w:val="right" w:pos="8306"/>
      </w:tabs>
      <w:spacing w:after="0" w:line="240" w:lineRule="auto"/>
    </w:pPr>
  </w:style>
  <w:style w:type="character" w:customStyle="1" w:styleId="a6">
    <w:name w:val="כותרת עליונה תו"/>
    <w:basedOn w:val="a2"/>
    <w:link w:val="a5"/>
    <w:uiPriority w:val="99"/>
    <w:rsid w:val="00ED59BA"/>
    <w:rPr>
      <w:rFonts w:ascii="Calibri" w:eastAsia="Calibri" w:hAnsi="Calibri" w:cs="Arial"/>
    </w:rPr>
  </w:style>
  <w:style w:type="paragraph" w:styleId="a7">
    <w:name w:val="footer"/>
    <w:basedOn w:val="a1"/>
    <w:link w:val="a8"/>
    <w:uiPriority w:val="99"/>
    <w:unhideWhenUsed/>
    <w:rsid w:val="00ED59BA"/>
    <w:pPr>
      <w:tabs>
        <w:tab w:val="center" w:pos="4153"/>
        <w:tab w:val="right" w:pos="8306"/>
      </w:tabs>
      <w:spacing w:after="0" w:line="240" w:lineRule="auto"/>
    </w:pPr>
  </w:style>
  <w:style w:type="character" w:customStyle="1" w:styleId="a8">
    <w:name w:val="כותרת תחתונה תו"/>
    <w:basedOn w:val="a2"/>
    <w:link w:val="a7"/>
    <w:uiPriority w:val="99"/>
    <w:rsid w:val="00ED59BA"/>
    <w:rPr>
      <w:rFonts w:ascii="Calibri" w:eastAsia="Calibri" w:hAnsi="Calibri" w:cs="Arial"/>
    </w:rPr>
  </w:style>
  <w:style w:type="paragraph" w:styleId="a9">
    <w:name w:val="Balloon Text"/>
    <w:basedOn w:val="a1"/>
    <w:link w:val="aa"/>
    <w:uiPriority w:val="99"/>
    <w:semiHidden/>
    <w:unhideWhenUsed/>
    <w:rsid w:val="00ED59BA"/>
    <w:pPr>
      <w:spacing w:after="0" w:line="240" w:lineRule="auto"/>
    </w:pPr>
    <w:rPr>
      <w:rFonts w:ascii="Tahoma" w:hAnsi="Tahoma" w:cs="Times New Roman"/>
      <w:sz w:val="16"/>
      <w:szCs w:val="16"/>
      <w:lang w:val="x-none" w:eastAsia="x-none"/>
    </w:rPr>
  </w:style>
  <w:style w:type="character" w:customStyle="1" w:styleId="aa">
    <w:name w:val="טקסט בלונים תו"/>
    <w:basedOn w:val="a2"/>
    <w:link w:val="a9"/>
    <w:uiPriority w:val="99"/>
    <w:semiHidden/>
    <w:rsid w:val="00ED59BA"/>
    <w:rPr>
      <w:rFonts w:ascii="Tahoma" w:eastAsia="Calibri" w:hAnsi="Tahoma" w:cs="Times New Roman"/>
      <w:sz w:val="16"/>
      <w:szCs w:val="16"/>
      <w:lang w:val="x-none" w:eastAsia="x-none"/>
    </w:rPr>
  </w:style>
  <w:style w:type="table" w:styleId="ab">
    <w:name w:val="Table Grid"/>
    <w:basedOn w:val="a3"/>
    <w:uiPriority w:val="59"/>
    <w:rsid w:val="00ED59BA"/>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1"/>
    <w:uiPriority w:val="99"/>
    <w:qFormat/>
    <w:rsid w:val="00ED59BA"/>
    <w:pPr>
      <w:ind w:left="720"/>
    </w:pPr>
  </w:style>
  <w:style w:type="character" w:styleId="ad">
    <w:name w:val="annotation reference"/>
    <w:uiPriority w:val="99"/>
    <w:semiHidden/>
    <w:unhideWhenUsed/>
    <w:rsid w:val="00ED59BA"/>
    <w:rPr>
      <w:sz w:val="16"/>
      <w:szCs w:val="16"/>
    </w:rPr>
  </w:style>
  <w:style w:type="paragraph" w:styleId="ae">
    <w:name w:val="annotation text"/>
    <w:basedOn w:val="a1"/>
    <w:link w:val="af"/>
    <w:uiPriority w:val="99"/>
    <w:semiHidden/>
    <w:unhideWhenUsed/>
    <w:rsid w:val="00ED59BA"/>
    <w:rPr>
      <w:sz w:val="20"/>
      <w:szCs w:val="20"/>
    </w:rPr>
  </w:style>
  <w:style w:type="character" w:customStyle="1" w:styleId="af">
    <w:name w:val="טקסט הערה תו"/>
    <w:basedOn w:val="a2"/>
    <w:link w:val="ae"/>
    <w:uiPriority w:val="99"/>
    <w:semiHidden/>
    <w:rsid w:val="00ED59BA"/>
    <w:rPr>
      <w:rFonts w:ascii="Calibri" w:eastAsia="Calibri" w:hAnsi="Calibri" w:cs="Arial"/>
      <w:sz w:val="20"/>
      <w:szCs w:val="20"/>
    </w:rPr>
  </w:style>
  <w:style w:type="paragraph" w:styleId="af0">
    <w:name w:val="annotation subject"/>
    <w:basedOn w:val="ae"/>
    <w:next w:val="ae"/>
    <w:link w:val="af1"/>
    <w:uiPriority w:val="99"/>
    <w:semiHidden/>
    <w:unhideWhenUsed/>
    <w:rsid w:val="00ED59BA"/>
    <w:rPr>
      <w:rFonts w:cs="Times New Roman"/>
      <w:b/>
      <w:bCs/>
      <w:lang w:val="x-none" w:eastAsia="x-none"/>
    </w:rPr>
  </w:style>
  <w:style w:type="character" w:customStyle="1" w:styleId="af1">
    <w:name w:val="נושא הערה תו"/>
    <w:basedOn w:val="af"/>
    <w:link w:val="af0"/>
    <w:uiPriority w:val="99"/>
    <w:semiHidden/>
    <w:rsid w:val="00ED59BA"/>
    <w:rPr>
      <w:rFonts w:ascii="Calibri" w:eastAsia="Calibri" w:hAnsi="Calibri" w:cs="Times New Roman"/>
      <w:b/>
      <w:bCs/>
      <w:sz w:val="20"/>
      <w:szCs w:val="20"/>
      <w:lang w:val="x-none" w:eastAsia="x-none"/>
    </w:rPr>
  </w:style>
  <w:style w:type="paragraph" w:styleId="TOC2">
    <w:name w:val="toc 2"/>
    <w:basedOn w:val="a1"/>
    <w:next w:val="a1"/>
    <w:autoRedefine/>
    <w:uiPriority w:val="99"/>
    <w:semiHidden/>
    <w:rsid w:val="00ED59BA"/>
    <w:pPr>
      <w:spacing w:after="0" w:line="240" w:lineRule="auto"/>
      <w:ind w:left="240"/>
    </w:pPr>
    <w:rPr>
      <w:rFonts w:ascii="Times New Roman" w:eastAsia="Times New Roman" w:hAnsi="Times New Roman" w:cs="David"/>
      <w:sz w:val="24"/>
      <w:szCs w:val="24"/>
      <w:lang w:eastAsia="he-IL"/>
    </w:rPr>
  </w:style>
  <w:style w:type="paragraph" w:styleId="TOC3">
    <w:name w:val="toc 3"/>
    <w:basedOn w:val="a1"/>
    <w:next w:val="a1"/>
    <w:autoRedefine/>
    <w:uiPriority w:val="99"/>
    <w:semiHidden/>
    <w:rsid w:val="00ED59BA"/>
    <w:pPr>
      <w:spacing w:after="0" w:line="240" w:lineRule="auto"/>
      <w:ind w:left="480"/>
    </w:pPr>
    <w:rPr>
      <w:rFonts w:ascii="Times New Roman" w:eastAsia="Times New Roman" w:hAnsi="Times New Roman" w:cs="David"/>
      <w:sz w:val="24"/>
      <w:szCs w:val="24"/>
      <w:lang w:eastAsia="he-IL"/>
    </w:rPr>
  </w:style>
  <w:style w:type="character" w:customStyle="1" w:styleId="11">
    <w:name w:val="גוף טקסט תו1"/>
    <w:link w:val="af2"/>
    <w:uiPriority w:val="99"/>
    <w:locked/>
    <w:rsid w:val="00ED59BA"/>
    <w:rPr>
      <w:rFonts w:cs="David"/>
      <w:sz w:val="24"/>
      <w:szCs w:val="24"/>
    </w:rPr>
  </w:style>
  <w:style w:type="paragraph" w:styleId="af2">
    <w:name w:val="Body Text"/>
    <w:basedOn w:val="a1"/>
    <w:link w:val="11"/>
    <w:uiPriority w:val="99"/>
    <w:rsid w:val="00ED59BA"/>
    <w:pPr>
      <w:autoSpaceDE w:val="0"/>
      <w:autoSpaceDN w:val="0"/>
      <w:spacing w:after="0" w:line="240" w:lineRule="auto"/>
    </w:pPr>
    <w:rPr>
      <w:rFonts w:asciiTheme="minorHAnsi" w:eastAsiaTheme="minorHAnsi" w:hAnsiTheme="minorHAnsi" w:cs="David"/>
      <w:sz w:val="24"/>
      <w:szCs w:val="24"/>
    </w:rPr>
  </w:style>
  <w:style w:type="character" w:customStyle="1" w:styleId="af3">
    <w:name w:val="גוף טקסט תו"/>
    <w:basedOn w:val="a2"/>
    <w:uiPriority w:val="99"/>
    <w:semiHidden/>
    <w:rsid w:val="00ED59BA"/>
    <w:rPr>
      <w:rFonts w:ascii="Calibri" w:eastAsia="Calibri" w:hAnsi="Calibri" w:cs="Arial"/>
    </w:rPr>
  </w:style>
  <w:style w:type="character" w:customStyle="1" w:styleId="12">
    <w:name w:val="תאריך תו1"/>
    <w:link w:val="af4"/>
    <w:uiPriority w:val="99"/>
    <w:locked/>
    <w:rsid w:val="00ED59BA"/>
    <w:rPr>
      <w:rFonts w:cs="David"/>
      <w:sz w:val="24"/>
      <w:szCs w:val="24"/>
      <w:lang w:eastAsia="he-IL"/>
    </w:rPr>
  </w:style>
  <w:style w:type="paragraph" w:styleId="af4">
    <w:name w:val="Date"/>
    <w:basedOn w:val="a1"/>
    <w:next w:val="a1"/>
    <w:link w:val="12"/>
    <w:uiPriority w:val="99"/>
    <w:rsid w:val="00ED59BA"/>
    <w:pPr>
      <w:spacing w:after="0" w:line="240" w:lineRule="auto"/>
    </w:pPr>
    <w:rPr>
      <w:rFonts w:asciiTheme="minorHAnsi" w:eastAsiaTheme="minorHAnsi" w:hAnsiTheme="minorHAnsi" w:cs="David"/>
      <w:sz w:val="24"/>
      <w:szCs w:val="24"/>
      <w:lang w:eastAsia="he-IL"/>
    </w:rPr>
  </w:style>
  <w:style w:type="character" w:customStyle="1" w:styleId="af5">
    <w:name w:val="תאריך תו"/>
    <w:basedOn w:val="a2"/>
    <w:uiPriority w:val="99"/>
    <w:semiHidden/>
    <w:rsid w:val="00ED59BA"/>
    <w:rPr>
      <w:rFonts w:ascii="Calibri" w:eastAsia="Calibri" w:hAnsi="Calibri" w:cs="Arial"/>
    </w:rPr>
  </w:style>
  <w:style w:type="paragraph" w:customStyle="1" w:styleId="Sign">
    <w:name w:val="Sign"/>
    <w:basedOn w:val="a1"/>
    <w:uiPriority w:val="99"/>
    <w:rsid w:val="00ED59BA"/>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0">
    <w:name w:val="כותרת סעיף"/>
    <w:basedOn w:val="a1"/>
    <w:rsid w:val="00ED59BA"/>
    <w:pPr>
      <w:numPr>
        <w:numId w:val="17"/>
      </w:numPr>
    </w:pPr>
  </w:style>
  <w:style w:type="character" w:customStyle="1" w:styleId="70">
    <w:name w:val="כותרת 7 תו"/>
    <w:basedOn w:val="a2"/>
    <w:link w:val="7"/>
    <w:uiPriority w:val="9"/>
    <w:semiHidden/>
    <w:rsid w:val="003821DD"/>
    <w:rPr>
      <w:rFonts w:asciiTheme="majorHAnsi" w:eastAsiaTheme="majorEastAsia" w:hAnsiTheme="majorHAnsi" w:cstheme="majorBidi"/>
      <w:i/>
      <w:iCs/>
      <w:color w:val="404040" w:themeColor="text1" w:themeTint="BF"/>
    </w:rPr>
  </w:style>
  <w:style w:type="paragraph" w:styleId="af6">
    <w:name w:val="Intense Quote"/>
    <w:basedOn w:val="a1"/>
    <w:next w:val="a1"/>
    <w:link w:val="af7"/>
    <w:uiPriority w:val="30"/>
    <w:qFormat/>
    <w:rsid w:val="007517CB"/>
    <w:pPr>
      <w:pBdr>
        <w:bottom w:val="single" w:sz="4" w:space="4" w:color="4F81BD" w:themeColor="accent1"/>
      </w:pBdr>
      <w:spacing w:before="200" w:after="280" w:line="240" w:lineRule="auto"/>
      <w:ind w:left="936" w:right="936"/>
      <w:jc w:val="both"/>
    </w:pPr>
    <w:rPr>
      <w:rFonts w:ascii="Times New Roman" w:hAnsi="Times New Roman" w:cs="David"/>
      <w:b/>
      <w:bCs/>
      <w:i/>
      <w:iCs/>
      <w:sz w:val="24"/>
      <w:szCs w:val="24"/>
    </w:rPr>
  </w:style>
  <w:style w:type="character" w:customStyle="1" w:styleId="af7">
    <w:name w:val="ציטוט חזק תו"/>
    <w:basedOn w:val="a2"/>
    <w:link w:val="af6"/>
    <w:uiPriority w:val="30"/>
    <w:rsid w:val="007517CB"/>
    <w:rPr>
      <w:rFonts w:ascii="Times New Roman" w:eastAsia="Calibri" w:hAnsi="Times New Roman" w:cs="David"/>
      <w:b/>
      <w:bCs/>
      <w:i/>
      <w:iCs/>
      <w:sz w:val="24"/>
      <w:szCs w:val="24"/>
    </w:rPr>
  </w:style>
  <w:style w:type="paragraph" w:customStyle="1" w:styleId="a">
    <w:name w:val="נוהל כותרת פרק"/>
    <w:basedOn w:val="1"/>
    <w:link w:val="af8"/>
    <w:qFormat/>
    <w:rsid w:val="007517CB"/>
    <w:pPr>
      <w:numPr>
        <w:numId w:val="20"/>
      </w:numPr>
      <w:autoSpaceDE/>
      <w:autoSpaceDN/>
      <w:ind w:right="0"/>
      <w:jc w:val="left"/>
    </w:pPr>
    <w:rPr>
      <w:rFonts w:cs="David"/>
      <w:color w:val="1F497D" w:themeColor="text2"/>
      <w:sz w:val="24"/>
      <w:szCs w:val="32"/>
    </w:rPr>
  </w:style>
  <w:style w:type="character" w:customStyle="1" w:styleId="af8">
    <w:name w:val="נוהל כותרת פרק תו"/>
    <w:basedOn w:val="10"/>
    <w:link w:val="a"/>
    <w:rsid w:val="007517CB"/>
    <w:rPr>
      <w:rFonts w:ascii="Times New Roman" w:eastAsia="Times New Roman" w:hAnsi="Times New Roman" w:cs="David"/>
      <w:b/>
      <w:bCs/>
      <w:color w:val="1F497D" w:themeColor="text2"/>
      <w:sz w:val="24"/>
      <w:szCs w:val="32"/>
      <w:u w:val="single"/>
      <w:lang w:val="x-none" w:eastAsia="x-none"/>
    </w:rPr>
  </w:style>
  <w:style w:type="paragraph" w:customStyle="1" w:styleId="13">
    <w:name w:val="רשימה 1"/>
    <w:basedOn w:val="a1"/>
    <w:link w:val="14"/>
    <w:qFormat/>
    <w:rsid w:val="007517CB"/>
    <w:pPr>
      <w:pBdr>
        <w:bottom w:val="single" w:sz="8" w:space="4" w:color="4F81BD" w:themeColor="accent1"/>
      </w:pBdr>
      <w:spacing w:after="300" w:line="240" w:lineRule="auto"/>
      <w:contextualSpacing/>
    </w:pPr>
    <w:rPr>
      <w:rFonts w:asciiTheme="majorHAnsi" w:eastAsiaTheme="majorEastAsia" w:hAnsiTheme="majorHAnsi" w:cs="David"/>
      <w:b/>
      <w:bCs/>
      <w:color w:val="17365D" w:themeColor="text2" w:themeShade="BF"/>
      <w:spacing w:val="5"/>
      <w:kern w:val="28"/>
      <w:sz w:val="40"/>
      <w:szCs w:val="40"/>
    </w:rPr>
  </w:style>
  <w:style w:type="character" w:customStyle="1" w:styleId="14">
    <w:name w:val="רשימה 1 תו"/>
    <w:basedOn w:val="a2"/>
    <w:link w:val="13"/>
    <w:rsid w:val="007517CB"/>
    <w:rPr>
      <w:rFonts w:asciiTheme="majorHAnsi" w:eastAsiaTheme="majorEastAsia" w:hAnsiTheme="majorHAnsi" w:cs="David"/>
      <w:b/>
      <w:bCs/>
      <w:color w:val="17365D" w:themeColor="text2" w:themeShade="BF"/>
      <w:spacing w:val="5"/>
      <w:kern w:val="28"/>
      <w:sz w:val="40"/>
      <w:szCs w:val="40"/>
    </w:rPr>
  </w:style>
  <w:style w:type="character" w:styleId="Hyperlink">
    <w:name w:val="Hyperlink"/>
    <w:basedOn w:val="a2"/>
    <w:uiPriority w:val="99"/>
    <w:rsid w:val="009E2EF0"/>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Ruths@customs.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Ruths@customs.mof.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AEF7EC-AE48-4EB9-A3E8-2AA609D4FB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69</Pages>
  <Words>15159</Words>
  <Characters>75795</Characters>
  <Application>Microsoft Office Word</Application>
  <DocSecurity>0</DocSecurity>
  <Lines>631</Lines>
  <Paragraphs>181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90773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30</cp:revision>
  <cp:lastPrinted>2013-10-24T05:37:00Z</cp:lastPrinted>
  <dcterms:created xsi:type="dcterms:W3CDTF">2013-10-16T09:36:00Z</dcterms:created>
  <dcterms:modified xsi:type="dcterms:W3CDTF">2013-10-24T05:55:00Z</dcterms:modified>
</cp:coreProperties>
</file>